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D39" w:rsidRDefault="00144D39" w:rsidP="00144D39">
      <w:bookmarkStart w:id="0" w:name="I._GENERAL_INFORMATION"/>
      <w:bookmarkEnd w:id="0"/>
    </w:p>
    <w:p w:rsidR="005545BB" w:rsidRDefault="005545BB" w:rsidP="00144D39"/>
    <w:p w:rsidR="00144D39" w:rsidRDefault="00144D39" w:rsidP="00144D39"/>
    <w:p w:rsidR="00144D39" w:rsidRDefault="00144D39" w:rsidP="00144D39">
      <w:pPr>
        <w:jc w:val="center"/>
      </w:pPr>
      <w:r w:rsidRPr="00272274">
        <w:rPr>
          <w:noProof/>
        </w:rPr>
        <w:drawing>
          <wp:inline distT="0" distB="0" distL="0" distR="0" wp14:anchorId="0B408A58" wp14:editId="4607FC3A">
            <wp:extent cx="4294505" cy="1019175"/>
            <wp:effectExtent l="0" t="0" r="0" b="9525"/>
            <wp:docPr id="1" name="Picture 1" descr="W:\RyanR\WDB\Images\scwdb-header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yanR\WDB\Images\scwdb-header_v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9404" cy="1036950"/>
                    </a:xfrm>
                    <a:prstGeom prst="rect">
                      <a:avLst/>
                    </a:prstGeom>
                    <a:noFill/>
                    <a:ln>
                      <a:noFill/>
                    </a:ln>
                  </pic:spPr>
                </pic:pic>
              </a:graphicData>
            </a:graphic>
          </wp:inline>
        </w:drawing>
      </w:r>
    </w:p>
    <w:p w:rsidR="00144D39" w:rsidRPr="002F245E" w:rsidRDefault="00144D39" w:rsidP="00144D39">
      <w:pPr>
        <w:jc w:val="center"/>
        <w:rPr>
          <w:sz w:val="44"/>
          <w:szCs w:val="44"/>
        </w:rPr>
      </w:pPr>
      <w:r w:rsidRPr="002F245E">
        <w:rPr>
          <w:sz w:val="44"/>
          <w:szCs w:val="44"/>
        </w:rPr>
        <w:t>Request for Proposal</w:t>
      </w:r>
    </w:p>
    <w:p w:rsidR="00144D39" w:rsidRPr="009E00D6" w:rsidRDefault="00144D39" w:rsidP="00144D39">
      <w:pPr>
        <w:jc w:val="center"/>
        <w:rPr>
          <w:sz w:val="16"/>
          <w:szCs w:val="16"/>
        </w:rPr>
      </w:pPr>
    </w:p>
    <w:p w:rsidR="00144D39" w:rsidRPr="001E795B" w:rsidRDefault="00144D39" w:rsidP="00144D39">
      <w:pPr>
        <w:jc w:val="center"/>
      </w:pPr>
      <w:r>
        <w:t>f</w:t>
      </w:r>
      <w:r w:rsidRPr="001E795B">
        <w:t>or</w:t>
      </w:r>
    </w:p>
    <w:p w:rsidR="00144D39" w:rsidRPr="009E00D6" w:rsidRDefault="00144D39" w:rsidP="00144D39">
      <w:pPr>
        <w:jc w:val="center"/>
        <w:rPr>
          <w:sz w:val="16"/>
          <w:szCs w:val="16"/>
        </w:rPr>
      </w:pPr>
    </w:p>
    <w:p w:rsidR="005D150A" w:rsidRDefault="005D150A" w:rsidP="00144D39">
      <w:pPr>
        <w:jc w:val="center"/>
        <w:rPr>
          <w:sz w:val="44"/>
          <w:szCs w:val="44"/>
        </w:rPr>
      </w:pPr>
      <w:r>
        <w:rPr>
          <w:sz w:val="44"/>
          <w:szCs w:val="44"/>
        </w:rPr>
        <w:t>Operator of One-Stop/PA CareerLink®/</w:t>
      </w:r>
    </w:p>
    <w:p w:rsidR="00144D39" w:rsidRDefault="005D150A" w:rsidP="00144D39">
      <w:pPr>
        <w:jc w:val="center"/>
        <w:rPr>
          <w:sz w:val="44"/>
          <w:szCs w:val="44"/>
        </w:rPr>
      </w:pPr>
      <w:r>
        <w:rPr>
          <w:sz w:val="44"/>
          <w:szCs w:val="44"/>
        </w:rPr>
        <w:t>American Job Centers</w:t>
      </w:r>
    </w:p>
    <w:p w:rsidR="005D150A" w:rsidRPr="001E795B" w:rsidRDefault="005D150A" w:rsidP="005D150A">
      <w:pPr>
        <w:jc w:val="center"/>
      </w:pPr>
      <w:r>
        <w:t>under the</w:t>
      </w:r>
    </w:p>
    <w:p w:rsidR="009E00D6" w:rsidRDefault="009E00D6" w:rsidP="00144D39">
      <w:pPr>
        <w:jc w:val="center"/>
        <w:rPr>
          <w:sz w:val="44"/>
          <w:szCs w:val="44"/>
        </w:rPr>
      </w:pPr>
      <w:r w:rsidRPr="009E00D6">
        <w:rPr>
          <w:sz w:val="44"/>
          <w:szCs w:val="44"/>
        </w:rPr>
        <w:t>Workforce Innovation and Opportunity Act (WIOA)</w:t>
      </w:r>
    </w:p>
    <w:p w:rsidR="009E00D6" w:rsidRPr="009E00D6" w:rsidRDefault="009E00D6" w:rsidP="00144D39">
      <w:pPr>
        <w:jc w:val="center"/>
        <w:rPr>
          <w:sz w:val="44"/>
          <w:szCs w:val="44"/>
        </w:rPr>
      </w:pPr>
      <w:r>
        <w:rPr>
          <w:sz w:val="44"/>
          <w:szCs w:val="44"/>
        </w:rPr>
        <w:t>In Beaver, Greene, and Washington Counties in Southwest Corner, Pennsylvania</w:t>
      </w:r>
    </w:p>
    <w:p w:rsidR="00144D39" w:rsidRPr="001E795B" w:rsidRDefault="00144D39" w:rsidP="00144D39"/>
    <w:p w:rsidR="002F245E" w:rsidRDefault="002F245E" w:rsidP="002F245E">
      <w:pPr>
        <w:jc w:val="center"/>
      </w:pPr>
      <w:r>
        <w:t>F</w:t>
      </w:r>
      <w:r w:rsidRPr="001E795B">
        <w:t>or</w:t>
      </w:r>
      <w:r>
        <w:t xml:space="preserve"> the period</w:t>
      </w:r>
    </w:p>
    <w:p w:rsidR="00C8579F" w:rsidRDefault="002F245E" w:rsidP="002F245E">
      <w:pPr>
        <w:jc w:val="center"/>
        <w:rPr>
          <w:sz w:val="24"/>
          <w:szCs w:val="24"/>
        </w:rPr>
      </w:pPr>
      <w:r w:rsidRPr="002F245E">
        <w:rPr>
          <w:sz w:val="24"/>
          <w:szCs w:val="24"/>
        </w:rPr>
        <w:t>Ju</w:t>
      </w:r>
      <w:r w:rsidR="00C8579F">
        <w:rPr>
          <w:sz w:val="24"/>
          <w:szCs w:val="24"/>
        </w:rPr>
        <w:t>ly 1, 2017 through June 30, 2018</w:t>
      </w:r>
      <w:r w:rsidRPr="002F245E">
        <w:rPr>
          <w:sz w:val="24"/>
          <w:szCs w:val="24"/>
        </w:rPr>
        <w:t xml:space="preserve">, </w:t>
      </w:r>
      <w:r w:rsidRPr="002323F7">
        <w:rPr>
          <w:sz w:val="24"/>
          <w:szCs w:val="24"/>
        </w:rPr>
        <w:t>with an option to extend</w:t>
      </w:r>
    </w:p>
    <w:p w:rsidR="002F245E" w:rsidRPr="002323F7" w:rsidRDefault="00C8579F" w:rsidP="002F245E">
      <w:pPr>
        <w:jc w:val="center"/>
        <w:rPr>
          <w:sz w:val="24"/>
          <w:szCs w:val="24"/>
        </w:rPr>
      </w:pPr>
      <w:r>
        <w:rPr>
          <w:sz w:val="24"/>
          <w:szCs w:val="24"/>
        </w:rPr>
        <w:t xml:space="preserve">additional 3-years </w:t>
      </w:r>
      <w:r w:rsidR="002F245E" w:rsidRPr="002323F7">
        <w:rPr>
          <w:sz w:val="24"/>
          <w:szCs w:val="24"/>
        </w:rPr>
        <w:t>based on performance</w:t>
      </w:r>
    </w:p>
    <w:p w:rsidR="00144D39" w:rsidRPr="002323F7" w:rsidRDefault="00144D39" w:rsidP="00144D39">
      <w:pPr>
        <w:jc w:val="right"/>
      </w:pPr>
    </w:p>
    <w:p w:rsidR="002F245E" w:rsidRPr="002323F7" w:rsidRDefault="002F245E" w:rsidP="002F245E">
      <w:pPr>
        <w:jc w:val="center"/>
      </w:pPr>
      <w:r w:rsidRPr="002323F7">
        <w:t xml:space="preserve">Issued: </w:t>
      </w:r>
      <w:r w:rsidR="00A603E4">
        <w:t>March 1</w:t>
      </w:r>
      <w:r w:rsidR="002323F7" w:rsidRPr="002323F7">
        <w:t>, 2017</w:t>
      </w:r>
    </w:p>
    <w:p w:rsidR="002F245E" w:rsidRPr="002323F7" w:rsidRDefault="002F245E" w:rsidP="002F245E">
      <w:pPr>
        <w:jc w:val="center"/>
      </w:pPr>
    </w:p>
    <w:p w:rsidR="002F245E" w:rsidRDefault="002F245E" w:rsidP="002F245E">
      <w:pPr>
        <w:jc w:val="center"/>
      </w:pPr>
      <w:r w:rsidRPr="002323F7">
        <w:t xml:space="preserve">Deadline for Submission: </w:t>
      </w:r>
      <w:r w:rsidR="002323F7" w:rsidRPr="002323F7">
        <w:t>March 31, 2017</w:t>
      </w:r>
    </w:p>
    <w:p w:rsidR="002F245E" w:rsidRDefault="002F245E" w:rsidP="00144D39">
      <w:pPr>
        <w:jc w:val="right"/>
      </w:pPr>
    </w:p>
    <w:p w:rsidR="00144D39" w:rsidRPr="001E795B" w:rsidRDefault="00144D39" w:rsidP="00144D39">
      <w:pPr>
        <w:jc w:val="center"/>
      </w:pPr>
      <w:r w:rsidRPr="001E795B">
        <w:t>Solicited by</w:t>
      </w:r>
    </w:p>
    <w:p w:rsidR="00144D39" w:rsidRPr="002F245E" w:rsidRDefault="00144D39" w:rsidP="00144D39">
      <w:pPr>
        <w:jc w:val="center"/>
        <w:rPr>
          <w:sz w:val="36"/>
          <w:szCs w:val="36"/>
        </w:rPr>
      </w:pPr>
      <w:r w:rsidRPr="002F245E">
        <w:rPr>
          <w:sz w:val="36"/>
          <w:szCs w:val="36"/>
        </w:rPr>
        <w:t>SOUTHWEST CORNER WORKFORCE DEVELOPMENT BOARD</w:t>
      </w:r>
    </w:p>
    <w:p w:rsidR="00144D39" w:rsidRPr="003B2EBE" w:rsidRDefault="00144D39" w:rsidP="003B2EBE">
      <w:pPr>
        <w:pStyle w:val="BodyText"/>
        <w:jc w:val="center"/>
        <w:rPr>
          <w:i/>
        </w:rPr>
      </w:pPr>
      <w:r w:rsidRPr="003B2EBE">
        <w:rPr>
          <w:i/>
        </w:rPr>
        <w:t>Serving the Pennsylv</w:t>
      </w:r>
      <w:r w:rsidR="00C37D9D">
        <w:rPr>
          <w:i/>
        </w:rPr>
        <w:t>ania Counties of Beaver, Greene</w:t>
      </w:r>
      <w:r w:rsidRPr="003B2EBE">
        <w:rPr>
          <w:i/>
        </w:rPr>
        <w:t xml:space="preserve"> and Washington</w:t>
      </w:r>
    </w:p>
    <w:p w:rsidR="00144D39" w:rsidRPr="001E795B" w:rsidRDefault="00144D39" w:rsidP="00144D39">
      <w:pPr>
        <w:jc w:val="center"/>
      </w:pPr>
      <w:r w:rsidRPr="001E795B">
        <w:t>351 WEST BEAU STREET</w:t>
      </w:r>
    </w:p>
    <w:p w:rsidR="00144D39" w:rsidRPr="001E795B" w:rsidRDefault="00144D39" w:rsidP="00144D39">
      <w:pPr>
        <w:jc w:val="center"/>
      </w:pPr>
      <w:r w:rsidRPr="001E795B">
        <w:t>SUITE 300</w:t>
      </w:r>
    </w:p>
    <w:p w:rsidR="00144D39" w:rsidRPr="001E795B" w:rsidRDefault="00144D39" w:rsidP="00144D39">
      <w:pPr>
        <w:jc w:val="center"/>
      </w:pPr>
      <w:r w:rsidRPr="001E795B">
        <w:t>WASHINGTON, PA 15301</w:t>
      </w:r>
    </w:p>
    <w:p w:rsidR="00144D39" w:rsidRDefault="00144D39" w:rsidP="00144D39">
      <w:pPr>
        <w:jc w:val="center"/>
      </w:pPr>
      <w:r w:rsidRPr="001E795B">
        <w:t>(724) 229-5083</w:t>
      </w:r>
    </w:p>
    <w:p w:rsidR="002F245E" w:rsidRDefault="002F245E" w:rsidP="00144D39">
      <w:pPr>
        <w:jc w:val="center"/>
      </w:pPr>
    </w:p>
    <w:p w:rsidR="002F245E" w:rsidRPr="002F245E" w:rsidRDefault="002F245E" w:rsidP="002F245E">
      <w:pPr>
        <w:pStyle w:val="Default"/>
        <w:jc w:val="center"/>
        <w:rPr>
          <w:rFonts w:asciiTheme="minorHAnsi" w:hAnsiTheme="minorHAnsi" w:cstheme="minorHAnsi"/>
          <w:i/>
          <w:sz w:val="23"/>
          <w:szCs w:val="23"/>
        </w:rPr>
      </w:pPr>
      <w:r w:rsidRPr="002F245E">
        <w:rPr>
          <w:rFonts w:asciiTheme="minorHAnsi" w:hAnsiTheme="minorHAnsi" w:cstheme="minorHAnsi"/>
          <w:i/>
        </w:rPr>
        <w:t xml:space="preserve"> </w:t>
      </w:r>
      <w:r w:rsidRPr="002F245E">
        <w:rPr>
          <w:rFonts w:asciiTheme="minorHAnsi" w:hAnsiTheme="minorHAnsi" w:cstheme="minorHAnsi"/>
          <w:i/>
          <w:sz w:val="23"/>
          <w:szCs w:val="23"/>
        </w:rPr>
        <w:t xml:space="preserve">The enclosed specifications may be modified as required by </w:t>
      </w:r>
    </w:p>
    <w:p w:rsidR="002F245E" w:rsidRPr="002F245E" w:rsidRDefault="002F245E" w:rsidP="002F245E">
      <w:pPr>
        <w:pStyle w:val="Default"/>
        <w:spacing w:before="2"/>
        <w:jc w:val="center"/>
        <w:rPr>
          <w:rFonts w:asciiTheme="minorHAnsi" w:hAnsiTheme="minorHAnsi" w:cstheme="minorHAnsi"/>
          <w:i/>
          <w:sz w:val="23"/>
          <w:szCs w:val="23"/>
        </w:rPr>
      </w:pPr>
      <w:r w:rsidRPr="002F245E">
        <w:rPr>
          <w:rFonts w:asciiTheme="minorHAnsi" w:hAnsiTheme="minorHAnsi" w:cstheme="minorHAnsi"/>
          <w:i/>
          <w:sz w:val="23"/>
          <w:szCs w:val="23"/>
        </w:rPr>
        <w:t xml:space="preserve">The Pennsylvania Department of Labor and Industry, the United States Department of Labor, </w:t>
      </w:r>
    </w:p>
    <w:p w:rsidR="002F245E" w:rsidRPr="002F245E" w:rsidRDefault="002F245E" w:rsidP="002F245E">
      <w:pPr>
        <w:pStyle w:val="Default"/>
        <w:jc w:val="center"/>
        <w:rPr>
          <w:rFonts w:asciiTheme="minorHAnsi" w:hAnsiTheme="minorHAnsi" w:cstheme="minorHAnsi"/>
          <w:i/>
          <w:sz w:val="23"/>
          <w:szCs w:val="23"/>
        </w:rPr>
      </w:pPr>
      <w:r w:rsidRPr="002F245E">
        <w:rPr>
          <w:rFonts w:asciiTheme="minorHAnsi" w:hAnsiTheme="minorHAnsi" w:cstheme="minorHAnsi"/>
          <w:i/>
          <w:sz w:val="23"/>
          <w:szCs w:val="23"/>
        </w:rPr>
        <w:t xml:space="preserve">Southwest Corner Workforce Development Board Chief Local Elected Officials, </w:t>
      </w:r>
    </w:p>
    <w:p w:rsidR="002F245E" w:rsidRPr="002F245E" w:rsidRDefault="002F245E" w:rsidP="002F245E">
      <w:pPr>
        <w:pStyle w:val="Default"/>
        <w:jc w:val="center"/>
        <w:rPr>
          <w:rFonts w:asciiTheme="minorHAnsi" w:hAnsiTheme="minorHAnsi" w:cstheme="minorHAnsi"/>
          <w:i/>
          <w:sz w:val="23"/>
          <w:szCs w:val="23"/>
        </w:rPr>
      </w:pPr>
      <w:r w:rsidRPr="002F245E">
        <w:rPr>
          <w:rFonts w:asciiTheme="minorHAnsi" w:hAnsiTheme="minorHAnsi" w:cstheme="minorHAnsi"/>
          <w:i/>
          <w:sz w:val="23"/>
          <w:szCs w:val="23"/>
        </w:rPr>
        <w:t xml:space="preserve">and/or the Southwest Corner Workforce Development Board without prior notice to Proposers. </w:t>
      </w:r>
    </w:p>
    <w:p w:rsidR="002F245E" w:rsidRDefault="002F245E" w:rsidP="002F245E">
      <w:pPr>
        <w:pStyle w:val="Default"/>
        <w:jc w:val="center"/>
        <w:rPr>
          <w:rFonts w:asciiTheme="minorHAnsi" w:hAnsiTheme="minorHAnsi" w:cstheme="minorHAnsi"/>
          <w:i/>
          <w:sz w:val="23"/>
          <w:szCs w:val="23"/>
        </w:rPr>
      </w:pPr>
    </w:p>
    <w:p w:rsidR="002F245E" w:rsidRPr="002F245E" w:rsidRDefault="002F245E" w:rsidP="002F245E">
      <w:pPr>
        <w:pStyle w:val="Default"/>
        <w:jc w:val="center"/>
        <w:rPr>
          <w:rFonts w:asciiTheme="minorHAnsi" w:hAnsiTheme="minorHAnsi" w:cstheme="minorHAnsi"/>
          <w:i/>
          <w:sz w:val="23"/>
          <w:szCs w:val="23"/>
        </w:rPr>
      </w:pPr>
      <w:r w:rsidRPr="002F245E">
        <w:rPr>
          <w:rFonts w:asciiTheme="minorHAnsi" w:hAnsiTheme="minorHAnsi" w:cstheme="minorHAnsi"/>
          <w:i/>
          <w:sz w:val="23"/>
          <w:szCs w:val="23"/>
        </w:rPr>
        <w:t xml:space="preserve">Auxiliary aids and services are available upon request to individuals with disabilities. </w:t>
      </w:r>
    </w:p>
    <w:p w:rsidR="002F245E" w:rsidRPr="002F245E" w:rsidRDefault="002F245E" w:rsidP="002F245E">
      <w:pPr>
        <w:jc w:val="center"/>
        <w:rPr>
          <w:rFonts w:cstheme="minorHAnsi"/>
          <w:i/>
        </w:rPr>
      </w:pPr>
      <w:r w:rsidRPr="002F245E">
        <w:rPr>
          <w:rFonts w:cstheme="minorHAnsi"/>
          <w:i/>
          <w:sz w:val="23"/>
          <w:szCs w:val="23"/>
        </w:rPr>
        <w:t>Equal Opportunity Employer/Program</w:t>
      </w:r>
    </w:p>
    <w:sdt>
      <w:sdtPr>
        <w:rPr>
          <w:rFonts w:asciiTheme="minorHAnsi" w:eastAsiaTheme="minorHAnsi" w:hAnsiTheme="minorHAnsi" w:cstheme="minorBidi"/>
          <w:color w:val="auto"/>
          <w:sz w:val="22"/>
          <w:szCs w:val="22"/>
        </w:rPr>
        <w:id w:val="-1186900792"/>
        <w:docPartObj>
          <w:docPartGallery w:val="Table of Contents"/>
          <w:docPartUnique/>
        </w:docPartObj>
      </w:sdtPr>
      <w:sdtEndPr>
        <w:rPr>
          <w:b/>
          <w:bCs/>
          <w:noProof/>
        </w:rPr>
      </w:sdtEndPr>
      <w:sdtContent>
        <w:p w:rsidR="00144D39" w:rsidRDefault="00144D39">
          <w:pPr>
            <w:pStyle w:val="TOCHeading"/>
          </w:pPr>
          <w:r>
            <w:t>Contents</w:t>
          </w:r>
        </w:p>
        <w:p w:rsidR="000A5E16" w:rsidRDefault="00144D39">
          <w:pPr>
            <w:pStyle w:val="TOC1"/>
            <w:tabs>
              <w:tab w:val="left" w:pos="440"/>
              <w:tab w:val="right" w:leader="dot" w:pos="9590"/>
            </w:tabs>
            <w:rPr>
              <w:rFonts w:eastAsiaTheme="minorEastAsia"/>
              <w:noProof/>
            </w:rPr>
          </w:pPr>
          <w:r>
            <w:fldChar w:fldCharType="begin"/>
          </w:r>
          <w:r>
            <w:instrText xml:space="preserve"> TOC \o "1-3" \h \z \u </w:instrText>
          </w:r>
          <w:r>
            <w:fldChar w:fldCharType="separate"/>
          </w:r>
          <w:hyperlink w:anchor="_Toc476145260" w:history="1">
            <w:r w:rsidR="000A5E16" w:rsidRPr="00F93017">
              <w:rPr>
                <w:rStyle w:val="Hyperlink"/>
                <w:noProof/>
              </w:rPr>
              <w:t>I.</w:t>
            </w:r>
            <w:r w:rsidR="000A5E16">
              <w:rPr>
                <w:rFonts w:eastAsiaTheme="minorEastAsia"/>
                <w:noProof/>
              </w:rPr>
              <w:tab/>
            </w:r>
            <w:r w:rsidR="000A5E16" w:rsidRPr="00F93017">
              <w:rPr>
                <w:rStyle w:val="Hyperlink"/>
                <w:noProof/>
              </w:rPr>
              <w:t>GENERAL INFORMATION</w:t>
            </w:r>
            <w:r w:rsidR="000A5E16">
              <w:rPr>
                <w:noProof/>
                <w:webHidden/>
              </w:rPr>
              <w:tab/>
            </w:r>
            <w:r w:rsidR="000A5E16">
              <w:rPr>
                <w:noProof/>
                <w:webHidden/>
              </w:rPr>
              <w:fldChar w:fldCharType="begin"/>
            </w:r>
            <w:r w:rsidR="000A5E16">
              <w:rPr>
                <w:noProof/>
                <w:webHidden/>
              </w:rPr>
              <w:instrText xml:space="preserve"> PAGEREF _Toc476145260 \h </w:instrText>
            </w:r>
            <w:r w:rsidR="000A5E16">
              <w:rPr>
                <w:noProof/>
                <w:webHidden/>
              </w:rPr>
            </w:r>
            <w:r w:rsidR="000A5E16">
              <w:rPr>
                <w:noProof/>
                <w:webHidden/>
              </w:rPr>
              <w:fldChar w:fldCharType="separate"/>
            </w:r>
            <w:r w:rsidR="000A5E16">
              <w:rPr>
                <w:noProof/>
                <w:webHidden/>
              </w:rPr>
              <w:t>4</w:t>
            </w:r>
            <w:r w:rsidR="000A5E16">
              <w:rPr>
                <w:noProof/>
                <w:webHidden/>
              </w:rPr>
              <w:fldChar w:fldCharType="end"/>
            </w:r>
          </w:hyperlink>
        </w:p>
        <w:p w:rsidR="000A5E16" w:rsidRDefault="00111A04">
          <w:pPr>
            <w:pStyle w:val="TOC2"/>
            <w:tabs>
              <w:tab w:val="left" w:pos="660"/>
              <w:tab w:val="right" w:leader="dot" w:pos="9590"/>
            </w:tabs>
            <w:rPr>
              <w:rFonts w:eastAsiaTheme="minorEastAsia"/>
              <w:noProof/>
            </w:rPr>
          </w:pPr>
          <w:hyperlink w:anchor="_Toc476145261" w:history="1">
            <w:r w:rsidR="000A5E16" w:rsidRPr="00F93017">
              <w:rPr>
                <w:rStyle w:val="Hyperlink"/>
                <w:noProof/>
              </w:rPr>
              <w:t>A.</w:t>
            </w:r>
            <w:r w:rsidR="000A5E16">
              <w:rPr>
                <w:rFonts w:eastAsiaTheme="minorEastAsia"/>
                <w:noProof/>
              </w:rPr>
              <w:tab/>
            </w:r>
            <w:r w:rsidR="000A5E16" w:rsidRPr="00F93017">
              <w:rPr>
                <w:rStyle w:val="Hyperlink"/>
                <w:noProof/>
              </w:rPr>
              <w:t>INTRODUCTION</w:t>
            </w:r>
            <w:r w:rsidR="000A5E16">
              <w:rPr>
                <w:noProof/>
                <w:webHidden/>
              </w:rPr>
              <w:tab/>
            </w:r>
            <w:r w:rsidR="000A5E16">
              <w:rPr>
                <w:noProof/>
                <w:webHidden/>
              </w:rPr>
              <w:fldChar w:fldCharType="begin"/>
            </w:r>
            <w:r w:rsidR="000A5E16">
              <w:rPr>
                <w:noProof/>
                <w:webHidden/>
              </w:rPr>
              <w:instrText xml:space="preserve"> PAGEREF _Toc476145261 \h </w:instrText>
            </w:r>
            <w:r w:rsidR="000A5E16">
              <w:rPr>
                <w:noProof/>
                <w:webHidden/>
              </w:rPr>
            </w:r>
            <w:r w:rsidR="000A5E16">
              <w:rPr>
                <w:noProof/>
                <w:webHidden/>
              </w:rPr>
              <w:fldChar w:fldCharType="separate"/>
            </w:r>
            <w:r w:rsidR="000A5E16">
              <w:rPr>
                <w:noProof/>
                <w:webHidden/>
              </w:rPr>
              <w:t>4</w:t>
            </w:r>
            <w:r w:rsidR="000A5E16">
              <w:rPr>
                <w:noProof/>
                <w:webHidden/>
              </w:rPr>
              <w:fldChar w:fldCharType="end"/>
            </w:r>
          </w:hyperlink>
        </w:p>
        <w:p w:rsidR="000A5E16" w:rsidRDefault="00111A04">
          <w:pPr>
            <w:pStyle w:val="TOC2"/>
            <w:tabs>
              <w:tab w:val="left" w:pos="660"/>
              <w:tab w:val="right" w:leader="dot" w:pos="9590"/>
            </w:tabs>
            <w:rPr>
              <w:rFonts w:eastAsiaTheme="minorEastAsia"/>
              <w:noProof/>
            </w:rPr>
          </w:pPr>
          <w:hyperlink w:anchor="_Toc476145262" w:history="1">
            <w:r w:rsidR="000A5E16" w:rsidRPr="00F93017">
              <w:rPr>
                <w:rStyle w:val="Hyperlink"/>
                <w:noProof/>
              </w:rPr>
              <w:t>B.</w:t>
            </w:r>
            <w:r w:rsidR="000A5E16">
              <w:rPr>
                <w:rFonts w:eastAsiaTheme="minorEastAsia"/>
                <w:noProof/>
              </w:rPr>
              <w:tab/>
            </w:r>
            <w:r w:rsidR="000A5E16" w:rsidRPr="00F93017">
              <w:rPr>
                <w:rStyle w:val="Hyperlink"/>
                <w:noProof/>
              </w:rPr>
              <w:t>EXPECTATIONS OF THE ONE-STOP OPERATOR</w:t>
            </w:r>
            <w:r w:rsidR="000A5E16">
              <w:rPr>
                <w:noProof/>
                <w:webHidden/>
              </w:rPr>
              <w:tab/>
            </w:r>
            <w:r w:rsidR="000A5E16">
              <w:rPr>
                <w:noProof/>
                <w:webHidden/>
              </w:rPr>
              <w:fldChar w:fldCharType="begin"/>
            </w:r>
            <w:r w:rsidR="000A5E16">
              <w:rPr>
                <w:noProof/>
                <w:webHidden/>
              </w:rPr>
              <w:instrText xml:space="preserve"> PAGEREF _Toc476145262 \h </w:instrText>
            </w:r>
            <w:r w:rsidR="000A5E16">
              <w:rPr>
                <w:noProof/>
                <w:webHidden/>
              </w:rPr>
            </w:r>
            <w:r w:rsidR="000A5E16">
              <w:rPr>
                <w:noProof/>
                <w:webHidden/>
              </w:rPr>
              <w:fldChar w:fldCharType="separate"/>
            </w:r>
            <w:r w:rsidR="000A5E16">
              <w:rPr>
                <w:noProof/>
                <w:webHidden/>
              </w:rPr>
              <w:t>4</w:t>
            </w:r>
            <w:r w:rsidR="000A5E16">
              <w:rPr>
                <w:noProof/>
                <w:webHidden/>
              </w:rPr>
              <w:fldChar w:fldCharType="end"/>
            </w:r>
          </w:hyperlink>
        </w:p>
        <w:p w:rsidR="000A5E16" w:rsidRDefault="00111A04">
          <w:pPr>
            <w:pStyle w:val="TOC2"/>
            <w:tabs>
              <w:tab w:val="left" w:pos="660"/>
              <w:tab w:val="right" w:leader="dot" w:pos="9590"/>
            </w:tabs>
            <w:rPr>
              <w:rFonts w:eastAsiaTheme="minorEastAsia"/>
              <w:noProof/>
            </w:rPr>
          </w:pPr>
          <w:hyperlink w:anchor="_Toc476145263" w:history="1">
            <w:r w:rsidR="000A5E16" w:rsidRPr="00F93017">
              <w:rPr>
                <w:rStyle w:val="Hyperlink"/>
                <w:noProof/>
              </w:rPr>
              <w:t>C.</w:t>
            </w:r>
            <w:r w:rsidR="000A5E16">
              <w:rPr>
                <w:rFonts w:eastAsiaTheme="minorEastAsia"/>
                <w:noProof/>
              </w:rPr>
              <w:tab/>
            </w:r>
            <w:r w:rsidR="000A5E16" w:rsidRPr="00F93017">
              <w:rPr>
                <w:rStyle w:val="Hyperlink"/>
                <w:noProof/>
              </w:rPr>
              <w:t>WHO MAY RESPOND</w:t>
            </w:r>
            <w:r w:rsidR="000A5E16">
              <w:rPr>
                <w:noProof/>
                <w:webHidden/>
              </w:rPr>
              <w:tab/>
            </w:r>
            <w:r w:rsidR="000A5E16">
              <w:rPr>
                <w:noProof/>
                <w:webHidden/>
              </w:rPr>
              <w:fldChar w:fldCharType="begin"/>
            </w:r>
            <w:r w:rsidR="000A5E16">
              <w:rPr>
                <w:noProof/>
                <w:webHidden/>
              </w:rPr>
              <w:instrText xml:space="preserve"> PAGEREF _Toc476145263 \h </w:instrText>
            </w:r>
            <w:r w:rsidR="000A5E16">
              <w:rPr>
                <w:noProof/>
                <w:webHidden/>
              </w:rPr>
            </w:r>
            <w:r w:rsidR="000A5E16">
              <w:rPr>
                <w:noProof/>
                <w:webHidden/>
              </w:rPr>
              <w:fldChar w:fldCharType="separate"/>
            </w:r>
            <w:r w:rsidR="000A5E16">
              <w:rPr>
                <w:noProof/>
                <w:webHidden/>
              </w:rPr>
              <w:t>5</w:t>
            </w:r>
            <w:r w:rsidR="000A5E16">
              <w:rPr>
                <w:noProof/>
                <w:webHidden/>
              </w:rPr>
              <w:fldChar w:fldCharType="end"/>
            </w:r>
          </w:hyperlink>
        </w:p>
        <w:p w:rsidR="000A5E16" w:rsidRDefault="00111A04">
          <w:pPr>
            <w:pStyle w:val="TOC2"/>
            <w:tabs>
              <w:tab w:val="left" w:pos="660"/>
              <w:tab w:val="right" w:leader="dot" w:pos="9590"/>
            </w:tabs>
            <w:rPr>
              <w:rFonts w:eastAsiaTheme="minorEastAsia"/>
              <w:noProof/>
            </w:rPr>
          </w:pPr>
          <w:hyperlink w:anchor="_Toc476145264" w:history="1">
            <w:r w:rsidR="000A5E16" w:rsidRPr="00F93017">
              <w:rPr>
                <w:rStyle w:val="Hyperlink"/>
                <w:noProof/>
              </w:rPr>
              <w:t>D.</w:t>
            </w:r>
            <w:r w:rsidR="000A5E16">
              <w:rPr>
                <w:rFonts w:eastAsiaTheme="minorEastAsia"/>
                <w:noProof/>
              </w:rPr>
              <w:tab/>
            </w:r>
            <w:r w:rsidR="000A5E16" w:rsidRPr="00F93017">
              <w:rPr>
                <w:rStyle w:val="Hyperlink"/>
                <w:noProof/>
              </w:rPr>
              <w:t>TECHNICAL</w:t>
            </w:r>
            <w:r w:rsidR="000A5E16" w:rsidRPr="00F93017">
              <w:rPr>
                <w:rStyle w:val="Hyperlink"/>
                <w:noProof/>
                <w:spacing w:val="-2"/>
              </w:rPr>
              <w:t xml:space="preserve"> </w:t>
            </w:r>
            <w:r w:rsidR="000A5E16" w:rsidRPr="00F93017">
              <w:rPr>
                <w:rStyle w:val="Hyperlink"/>
                <w:noProof/>
              </w:rPr>
              <w:t>ASSISTANCE</w:t>
            </w:r>
            <w:r w:rsidR="000A5E16">
              <w:rPr>
                <w:noProof/>
                <w:webHidden/>
              </w:rPr>
              <w:tab/>
            </w:r>
            <w:r w:rsidR="000A5E16">
              <w:rPr>
                <w:noProof/>
                <w:webHidden/>
              </w:rPr>
              <w:fldChar w:fldCharType="begin"/>
            </w:r>
            <w:r w:rsidR="000A5E16">
              <w:rPr>
                <w:noProof/>
                <w:webHidden/>
              </w:rPr>
              <w:instrText xml:space="preserve"> PAGEREF _Toc476145264 \h </w:instrText>
            </w:r>
            <w:r w:rsidR="000A5E16">
              <w:rPr>
                <w:noProof/>
                <w:webHidden/>
              </w:rPr>
            </w:r>
            <w:r w:rsidR="000A5E16">
              <w:rPr>
                <w:noProof/>
                <w:webHidden/>
              </w:rPr>
              <w:fldChar w:fldCharType="separate"/>
            </w:r>
            <w:r w:rsidR="000A5E16">
              <w:rPr>
                <w:noProof/>
                <w:webHidden/>
              </w:rPr>
              <w:t>6</w:t>
            </w:r>
            <w:r w:rsidR="000A5E16">
              <w:rPr>
                <w:noProof/>
                <w:webHidden/>
              </w:rPr>
              <w:fldChar w:fldCharType="end"/>
            </w:r>
          </w:hyperlink>
        </w:p>
        <w:p w:rsidR="000A5E16" w:rsidRDefault="00111A04">
          <w:pPr>
            <w:pStyle w:val="TOC2"/>
            <w:tabs>
              <w:tab w:val="left" w:pos="660"/>
              <w:tab w:val="right" w:leader="dot" w:pos="9590"/>
            </w:tabs>
            <w:rPr>
              <w:rFonts w:eastAsiaTheme="minorEastAsia"/>
              <w:noProof/>
            </w:rPr>
          </w:pPr>
          <w:hyperlink w:anchor="_Toc476145265" w:history="1">
            <w:r w:rsidR="000A5E16" w:rsidRPr="00F93017">
              <w:rPr>
                <w:rStyle w:val="Hyperlink"/>
                <w:noProof/>
              </w:rPr>
              <w:t>E.</w:t>
            </w:r>
            <w:r w:rsidR="000A5E16">
              <w:rPr>
                <w:rFonts w:eastAsiaTheme="minorEastAsia"/>
                <w:noProof/>
              </w:rPr>
              <w:tab/>
            </w:r>
            <w:r w:rsidR="000A5E16" w:rsidRPr="00F93017">
              <w:rPr>
                <w:rStyle w:val="Hyperlink"/>
                <w:noProof/>
              </w:rPr>
              <w:t>INSTRUCTIONS ON PROPOSAL SUBMISSION</w:t>
            </w:r>
            <w:r w:rsidR="000A5E16">
              <w:rPr>
                <w:noProof/>
                <w:webHidden/>
              </w:rPr>
              <w:tab/>
            </w:r>
            <w:r w:rsidR="000A5E16">
              <w:rPr>
                <w:noProof/>
                <w:webHidden/>
              </w:rPr>
              <w:fldChar w:fldCharType="begin"/>
            </w:r>
            <w:r w:rsidR="000A5E16">
              <w:rPr>
                <w:noProof/>
                <w:webHidden/>
              </w:rPr>
              <w:instrText xml:space="preserve"> PAGEREF _Toc476145265 \h </w:instrText>
            </w:r>
            <w:r w:rsidR="000A5E16">
              <w:rPr>
                <w:noProof/>
                <w:webHidden/>
              </w:rPr>
            </w:r>
            <w:r w:rsidR="000A5E16">
              <w:rPr>
                <w:noProof/>
                <w:webHidden/>
              </w:rPr>
              <w:fldChar w:fldCharType="separate"/>
            </w:r>
            <w:r w:rsidR="000A5E16">
              <w:rPr>
                <w:noProof/>
                <w:webHidden/>
              </w:rPr>
              <w:t>6</w:t>
            </w:r>
            <w:r w:rsidR="000A5E16">
              <w:rPr>
                <w:noProof/>
                <w:webHidden/>
              </w:rPr>
              <w:fldChar w:fldCharType="end"/>
            </w:r>
          </w:hyperlink>
        </w:p>
        <w:p w:rsidR="000A5E16" w:rsidRDefault="00111A04">
          <w:pPr>
            <w:pStyle w:val="TOC3"/>
            <w:tabs>
              <w:tab w:val="left" w:pos="880"/>
              <w:tab w:val="right" w:leader="dot" w:pos="9590"/>
            </w:tabs>
            <w:rPr>
              <w:rFonts w:eastAsiaTheme="minorEastAsia"/>
              <w:noProof/>
            </w:rPr>
          </w:pPr>
          <w:hyperlink w:anchor="_Toc476145266" w:history="1">
            <w:r w:rsidR="000A5E16" w:rsidRPr="00F93017">
              <w:rPr>
                <w:rStyle w:val="Hyperlink"/>
                <w:noProof/>
              </w:rPr>
              <w:t>1.</w:t>
            </w:r>
            <w:r w:rsidR="000A5E16">
              <w:rPr>
                <w:rFonts w:eastAsiaTheme="minorEastAsia"/>
                <w:noProof/>
              </w:rPr>
              <w:tab/>
            </w:r>
            <w:r w:rsidR="000A5E16" w:rsidRPr="00F93017">
              <w:rPr>
                <w:rStyle w:val="Hyperlink"/>
                <w:noProof/>
              </w:rPr>
              <w:t>Closing Submission Date</w:t>
            </w:r>
            <w:r w:rsidR="000A5E16">
              <w:rPr>
                <w:noProof/>
                <w:webHidden/>
              </w:rPr>
              <w:tab/>
            </w:r>
            <w:r w:rsidR="000A5E16">
              <w:rPr>
                <w:noProof/>
                <w:webHidden/>
              </w:rPr>
              <w:fldChar w:fldCharType="begin"/>
            </w:r>
            <w:r w:rsidR="000A5E16">
              <w:rPr>
                <w:noProof/>
                <w:webHidden/>
              </w:rPr>
              <w:instrText xml:space="preserve"> PAGEREF _Toc476145266 \h </w:instrText>
            </w:r>
            <w:r w:rsidR="000A5E16">
              <w:rPr>
                <w:noProof/>
                <w:webHidden/>
              </w:rPr>
            </w:r>
            <w:r w:rsidR="000A5E16">
              <w:rPr>
                <w:noProof/>
                <w:webHidden/>
              </w:rPr>
              <w:fldChar w:fldCharType="separate"/>
            </w:r>
            <w:r w:rsidR="000A5E16">
              <w:rPr>
                <w:noProof/>
                <w:webHidden/>
              </w:rPr>
              <w:t>6</w:t>
            </w:r>
            <w:r w:rsidR="000A5E16">
              <w:rPr>
                <w:noProof/>
                <w:webHidden/>
              </w:rPr>
              <w:fldChar w:fldCharType="end"/>
            </w:r>
          </w:hyperlink>
        </w:p>
        <w:p w:rsidR="000A5E16" w:rsidRDefault="00111A04">
          <w:pPr>
            <w:pStyle w:val="TOC3"/>
            <w:tabs>
              <w:tab w:val="left" w:pos="880"/>
              <w:tab w:val="right" w:leader="dot" w:pos="9590"/>
            </w:tabs>
            <w:rPr>
              <w:rFonts w:eastAsiaTheme="minorEastAsia"/>
              <w:noProof/>
            </w:rPr>
          </w:pPr>
          <w:hyperlink w:anchor="_Toc476145267" w:history="1">
            <w:r w:rsidR="000A5E16" w:rsidRPr="00F93017">
              <w:rPr>
                <w:rStyle w:val="Hyperlink"/>
                <w:noProof/>
              </w:rPr>
              <w:t>2.</w:t>
            </w:r>
            <w:r w:rsidR="000A5E16">
              <w:rPr>
                <w:rFonts w:eastAsiaTheme="minorEastAsia"/>
                <w:noProof/>
              </w:rPr>
              <w:tab/>
            </w:r>
            <w:r w:rsidR="000A5E16" w:rsidRPr="00F93017">
              <w:rPr>
                <w:rStyle w:val="Hyperlink"/>
                <w:noProof/>
              </w:rPr>
              <w:t>Conditions of Proposal</w:t>
            </w:r>
            <w:r w:rsidR="000A5E16">
              <w:rPr>
                <w:noProof/>
                <w:webHidden/>
              </w:rPr>
              <w:tab/>
            </w:r>
            <w:r w:rsidR="000A5E16">
              <w:rPr>
                <w:noProof/>
                <w:webHidden/>
              </w:rPr>
              <w:fldChar w:fldCharType="begin"/>
            </w:r>
            <w:r w:rsidR="000A5E16">
              <w:rPr>
                <w:noProof/>
                <w:webHidden/>
              </w:rPr>
              <w:instrText xml:space="preserve"> PAGEREF _Toc476145267 \h </w:instrText>
            </w:r>
            <w:r w:rsidR="000A5E16">
              <w:rPr>
                <w:noProof/>
                <w:webHidden/>
              </w:rPr>
            </w:r>
            <w:r w:rsidR="000A5E16">
              <w:rPr>
                <w:noProof/>
                <w:webHidden/>
              </w:rPr>
              <w:fldChar w:fldCharType="separate"/>
            </w:r>
            <w:r w:rsidR="000A5E16">
              <w:rPr>
                <w:noProof/>
                <w:webHidden/>
              </w:rPr>
              <w:t>6</w:t>
            </w:r>
            <w:r w:rsidR="000A5E16">
              <w:rPr>
                <w:noProof/>
                <w:webHidden/>
              </w:rPr>
              <w:fldChar w:fldCharType="end"/>
            </w:r>
          </w:hyperlink>
        </w:p>
        <w:p w:rsidR="000A5E16" w:rsidRDefault="00111A04">
          <w:pPr>
            <w:pStyle w:val="TOC3"/>
            <w:tabs>
              <w:tab w:val="left" w:pos="880"/>
              <w:tab w:val="right" w:leader="dot" w:pos="9590"/>
            </w:tabs>
            <w:rPr>
              <w:rFonts w:eastAsiaTheme="minorEastAsia"/>
              <w:noProof/>
            </w:rPr>
          </w:pPr>
          <w:hyperlink w:anchor="_Toc476145268" w:history="1">
            <w:r w:rsidR="000A5E16" w:rsidRPr="00F93017">
              <w:rPr>
                <w:rStyle w:val="Hyperlink"/>
                <w:noProof/>
              </w:rPr>
              <w:t>3.</w:t>
            </w:r>
            <w:r w:rsidR="000A5E16">
              <w:rPr>
                <w:rFonts w:eastAsiaTheme="minorEastAsia"/>
                <w:noProof/>
              </w:rPr>
              <w:tab/>
            </w:r>
            <w:r w:rsidR="000A5E16" w:rsidRPr="00F93017">
              <w:rPr>
                <w:rStyle w:val="Hyperlink"/>
                <w:noProof/>
              </w:rPr>
              <w:t>Instructions</w:t>
            </w:r>
            <w:r w:rsidR="000A5E16" w:rsidRPr="00F93017">
              <w:rPr>
                <w:rStyle w:val="Hyperlink"/>
                <w:noProof/>
                <w:spacing w:val="-2"/>
              </w:rPr>
              <w:t xml:space="preserve"> </w:t>
            </w:r>
            <w:r w:rsidR="000A5E16" w:rsidRPr="00F93017">
              <w:rPr>
                <w:rStyle w:val="Hyperlink"/>
                <w:noProof/>
              </w:rPr>
              <w:t>to Prospective Contractors</w:t>
            </w:r>
            <w:r w:rsidR="000A5E16">
              <w:rPr>
                <w:noProof/>
                <w:webHidden/>
              </w:rPr>
              <w:tab/>
            </w:r>
            <w:r w:rsidR="000A5E16">
              <w:rPr>
                <w:noProof/>
                <w:webHidden/>
              </w:rPr>
              <w:fldChar w:fldCharType="begin"/>
            </w:r>
            <w:r w:rsidR="000A5E16">
              <w:rPr>
                <w:noProof/>
                <w:webHidden/>
              </w:rPr>
              <w:instrText xml:space="preserve"> PAGEREF _Toc476145268 \h </w:instrText>
            </w:r>
            <w:r w:rsidR="000A5E16">
              <w:rPr>
                <w:noProof/>
                <w:webHidden/>
              </w:rPr>
            </w:r>
            <w:r w:rsidR="000A5E16">
              <w:rPr>
                <w:noProof/>
                <w:webHidden/>
              </w:rPr>
              <w:fldChar w:fldCharType="separate"/>
            </w:r>
            <w:r w:rsidR="000A5E16">
              <w:rPr>
                <w:noProof/>
                <w:webHidden/>
              </w:rPr>
              <w:t>6</w:t>
            </w:r>
            <w:r w:rsidR="000A5E16">
              <w:rPr>
                <w:noProof/>
                <w:webHidden/>
              </w:rPr>
              <w:fldChar w:fldCharType="end"/>
            </w:r>
          </w:hyperlink>
        </w:p>
        <w:p w:rsidR="000A5E16" w:rsidRDefault="00111A04">
          <w:pPr>
            <w:pStyle w:val="TOC3"/>
            <w:tabs>
              <w:tab w:val="left" w:pos="880"/>
              <w:tab w:val="right" w:leader="dot" w:pos="9590"/>
            </w:tabs>
            <w:rPr>
              <w:rFonts w:eastAsiaTheme="minorEastAsia"/>
              <w:noProof/>
            </w:rPr>
          </w:pPr>
          <w:hyperlink w:anchor="_Toc476145269" w:history="1">
            <w:r w:rsidR="000A5E16" w:rsidRPr="00F93017">
              <w:rPr>
                <w:rStyle w:val="Hyperlink"/>
                <w:noProof/>
              </w:rPr>
              <w:t>4.</w:t>
            </w:r>
            <w:r w:rsidR="000A5E16">
              <w:rPr>
                <w:rFonts w:eastAsiaTheme="minorEastAsia"/>
                <w:noProof/>
              </w:rPr>
              <w:tab/>
            </w:r>
            <w:r w:rsidR="000A5E16" w:rsidRPr="00F93017">
              <w:rPr>
                <w:rStyle w:val="Hyperlink"/>
                <w:noProof/>
              </w:rPr>
              <w:t xml:space="preserve">Right to </w:t>
            </w:r>
            <w:r w:rsidR="000A5E16" w:rsidRPr="00F93017">
              <w:rPr>
                <w:rStyle w:val="Hyperlink"/>
                <w:noProof/>
                <w:spacing w:val="-2"/>
              </w:rPr>
              <w:t>Reject</w:t>
            </w:r>
            <w:r w:rsidR="000A5E16">
              <w:rPr>
                <w:noProof/>
                <w:webHidden/>
              </w:rPr>
              <w:tab/>
            </w:r>
            <w:r w:rsidR="000A5E16">
              <w:rPr>
                <w:noProof/>
                <w:webHidden/>
              </w:rPr>
              <w:fldChar w:fldCharType="begin"/>
            </w:r>
            <w:r w:rsidR="000A5E16">
              <w:rPr>
                <w:noProof/>
                <w:webHidden/>
              </w:rPr>
              <w:instrText xml:space="preserve"> PAGEREF _Toc476145269 \h </w:instrText>
            </w:r>
            <w:r w:rsidR="000A5E16">
              <w:rPr>
                <w:noProof/>
                <w:webHidden/>
              </w:rPr>
            </w:r>
            <w:r w:rsidR="000A5E16">
              <w:rPr>
                <w:noProof/>
                <w:webHidden/>
              </w:rPr>
              <w:fldChar w:fldCharType="separate"/>
            </w:r>
            <w:r w:rsidR="000A5E16">
              <w:rPr>
                <w:noProof/>
                <w:webHidden/>
              </w:rPr>
              <w:t>7</w:t>
            </w:r>
            <w:r w:rsidR="000A5E16">
              <w:rPr>
                <w:noProof/>
                <w:webHidden/>
              </w:rPr>
              <w:fldChar w:fldCharType="end"/>
            </w:r>
          </w:hyperlink>
        </w:p>
        <w:p w:rsidR="000A5E16" w:rsidRDefault="00111A04">
          <w:pPr>
            <w:pStyle w:val="TOC3"/>
            <w:tabs>
              <w:tab w:val="left" w:pos="880"/>
              <w:tab w:val="right" w:leader="dot" w:pos="9590"/>
            </w:tabs>
            <w:rPr>
              <w:rFonts w:eastAsiaTheme="minorEastAsia"/>
              <w:noProof/>
            </w:rPr>
          </w:pPr>
          <w:hyperlink w:anchor="_Toc476145270" w:history="1">
            <w:r w:rsidR="000A5E16" w:rsidRPr="00F93017">
              <w:rPr>
                <w:rStyle w:val="Hyperlink"/>
                <w:noProof/>
              </w:rPr>
              <w:t>5.</w:t>
            </w:r>
            <w:r w:rsidR="000A5E16">
              <w:rPr>
                <w:rFonts w:eastAsiaTheme="minorEastAsia"/>
                <w:noProof/>
              </w:rPr>
              <w:tab/>
            </w:r>
            <w:r w:rsidR="000A5E16" w:rsidRPr="00F93017">
              <w:rPr>
                <w:rStyle w:val="Hyperlink"/>
                <w:noProof/>
              </w:rPr>
              <w:t xml:space="preserve">Small and/or Minority-Owned </w:t>
            </w:r>
            <w:r w:rsidR="000A5E16" w:rsidRPr="00F93017">
              <w:rPr>
                <w:rStyle w:val="Hyperlink"/>
                <w:noProof/>
                <w:spacing w:val="-2"/>
              </w:rPr>
              <w:t>Businesses</w:t>
            </w:r>
            <w:r w:rsidR="000A5E16">
              <w:rPr>
                <w:noProof/>
                <w:webHidden/>
              </w:rPr>
              <w:tab/>
            </w:r>
            <w:r w:rsidR="000A5E16">
              <w:rPr>
                <w:noProof/>
                <w:webHidden/>
              </w:rPr>
              <w:fldChar w:fldCharType="begin"/>
            </w:r>
            <w:r w:rsidR="000A5E16">
              <w:rPr>
                <w:noProof/>
                <w:webHidden/>
              </w:rPr>
              <w:instrText xml:space="preserve"> PAGEREF _Toc476145270 \h </w:instrText>
            </w:r>
            <w:r w:rsidR="000A5E16">
              <w:rPr>
                <w:noProof/>
                <w:webHidden/>
              </w:rPr>
            </w:r>
            <w:r w:rsidR="000A5E16">
              <w:rPr>
                <w:noProof/>
                <w:webHidden/>
              </w:rPr>
              <w:fldChar w:fldCharType="separate"/>
            </w:r>
            <w:r w:rsidR="000A5E16">
              <w:rPr>
                <w:noProof/>
                <w:webHidden/>
              </w:rPr>
              <w:t>7</w:t>
            </w:r>
            <w:r w:rsidR="000A5E16">
              <w:rPr>
                <w:noProof/>
                <w:webHidden/>
              </w:rPr>
              <w:fldChar w:fldCharType="end"/>
            </w:r>
          </w:hyperlink>
        </w:p>
        <w:p w:rsidR="000A5E16" w:rsidRDefault="00111A04">
          <w:pPr>
            <w:pStyle w:val="TOC3"/>
            <w:tabs>
              <w:tab w:val="left" w:pos="880"/>
              <w:tab w:val="right" w:leader="dot" w:pos="9590"/>
            </w:tabs>
            <w:rPr>
              <w:rFonts w:eastAsiaTheme="minorEastAsia"/>
              <w:noProof/>
            </w:rPr>
          </w:pPr>
          <w:hyperlink w:anchor="_Toc476145271" w:history="1">
            <w:r w:rsidR="000A5E16" w:rsidRPr="00F93017">
              <w:rPr>
                <w:rStyle w:val="Hyperlink"/>
                <w:noProof/>
              </w:rPr>
              <w:t>6.</w:t>
            </w:r>
            <w:r w:rsidR="000A5E16">
              <w:rPr>
                <w:rFonts w:eastAsiaTheme="minorEastAsia"/>
                <w:noProof/>
              </w:rPr>
              <w:tab/>
            </w:r>
            <w:r w:rsidR="000A5E16" w:rsidRPr="00F93017">
              <w:rPr>
                <w:rStyle w:val="Hyperlink"/>
                <w:noProof/>
              </w:rPr>
              <w:t>Notification</w:t>
            </w:r>
            <w:r w:rsidR="000A5E16" w:rsidRPr="00F93017">
              <w:rPr>
                <w:rStyle w:val="Hyperlink"/>
                <w:noProof/>
                <w:spacing w:val="-2"/>
              </w:rPr>
              <w:t xml:space="preserve"> </w:t>
            </w:r>
            <w:r w:rsidR="000A5E16" w:rsidRPr="00F93017">
              <w:rPr>
                <w:rStyle w:val="Hyperlink"/>
                <w:noProof/>
              </w:rPr>
              <w:t>of Award</w:t>
            </w:r>
            <w:r w:rsidR="000A5E16">
              <w:rPr>
                <w:noProof/>
                <w:webHidden/>
              </w:rPr>
              <w:tab/>
            </w:r>
            <w:r w:rsidR="000A5E16">
              <w:rPr>
                <w:noProof/>
                <w:webHidden/>
              </w:rPr>
              <w:fldChar w:fldCharType="begin"/>
            </w:r>
            <w:r w:rsidR="000A5E16">
              <w:rPr>
                <w:noProof/>
                <w:webHidden/>
              </w:rPr>
              <w:instrText xml:space="preserve"> PAGEREF _Toc476145271 \h </w:instrText>
            </w:r>
            <w:r w:rsidR="000A5E16">
              <w:rPr>
                <w:noProof/>
                <w:webHidden/>
              </w:rPr>
            </w:r>
            <w:r w:rsidR="000A5E16">
              <w:rPr>
                <w:noProof/>
                <w:webHidden/>
              </w:rPr>
              <w:fldChar w:fldCharType="separate"/>
            </w:r>
            <w:r w:rsidR="000A5E16">
              <w:rPr>
                <w:noProof/>
                <w:webHidden/>
              </w:rPr>
              <w:t>7</w:t>
            </w:r>
            <w:r w:rsidR="000A5E16">
              <w:rPr>
                <w:noProof/>
                <w:webHidden/>
              </w:rPr>
              <w:fldChar w:fldCharType="end"/>
            </w:r>
          </w:hyperlink>
        </w:p>
        <w:p w:rsidR="000A5E16" w:rsidRDefault="00111A04">
          <w:pPr>
            <w:pStyle w:val="TOC1"/>
            <w:tabs>
              <w:tab w:val="left" w:pos="440"/>
              <w:tab w:val="right" w:leader="dot" w:pos="9590"/>
            </w:tabs>
            <w:rPr>
              <w:rFonts w:eastAsiaTheme="minorEastAsia"/>
              <w:noProof/>
            </w:rPr>
          </w:pPr>
          <w:hyperlink w:anchor="_Toc476145272" w:history="1">
            <w:r w:rsidR="000A5E16" w:rsidRPr="00F93017">
              <w:rPr>
                <w:rStyle w:val="Hyperlink"/>
                <w:noProof/>
              </w:rPr>
              <w:t>II.</w:t>
            </w:r>
            <w:r w:rsidR="000A5E16">
              <w:rPr>
                <w:rFonts w:eastAsiaTheme="minorEastAsia"/>
                <w:noProof/>
              </w:rPr>
              <w:tab/>
            </w:r>
            <w:r w:rsidR="000A5E16" w:rsidRPr="00F93017">
              <w:rPr>
                <w:rStyle w:val="Hyperlink"/>
                <w:noProof/>
              </w:rPr>
              <w:t>SPECIFICATIONS</w:t>
            </w:r>
            <w:r w:rsidR="000A5E16">
              <w:rPr>
                <w:noProof/>
                <w:webHidden/>
              </w:rPr>
              <w:tab/>
            </w:r>
            <w:r w:rsidR="000A5E16">
              <w:rPr>
                <w:noProof/>
                <w:webHidden/>
              </w:rPr>
              <w:fldChar w:fldCharType="begin"/>
            </w:r>
            <w:r w:rsidR="000A5E16">
              <w:rPr>
                <w:noProof/>
                <w:webHidden/>
              </w:rPr>
              <w:instrText xml:space="preserve"> PAGEREF _Toc476145272 \h </w:instrText>
            </w:r>
            <w:r w:rsidR="000A5E16">
              <w:rPr>
                <w:noProof/>
                <w:webHidden/>
              </w:rPr>
            </w:r>
            <w:r w:rsidR="000A5E16">
              <w:rPr>
                <w:noProof/>
                <w:webHidden/>
              </w:rPr>
              <w:fldChar w:fldCharType="separate"/>
            </w:r>
            <w:r w:rsidR="000A5E16">
              <w:rPr>
                <w:noProof/>
                <w:webHidden/>
              </w:rPr>
              <w:t>7</w:t>
            </w:r>
            <w:r w:rsidR="000A5E16">
              <w:rPr>
                <w:noProof/>
                <w:webHidden/>
              </w:rPr>
              <w:fldChar w:fldCharType="end"/>
            </w:r>
          </w:hyperlink>
        </w:p>
        <w:p w:rsidR="000A5E16" w:rsidRDefault="00111A04">
          <w:pPr>
            <w:pStyle w:val="TOC2"/>
            <w:tabs>
              <w:tab w:val="left" w:pos="660"/>
              <w:tab w:val="right" w:leader="dot" w:pos="9590"/>
            </w:tabs>
            <w:rPr>
              <w:rFonts w:eastAsiaTheme="minorEastAsia"/>
              <w:noProof/>
            </w:rPr>
          </w:pPr>
          <w:hyperlink w:anchor="_Toc476145273" w:history="1">
            <w:r w:rsidR="000A5E16" w:rsidRPr="00F93017">
              <w:rPr>
                <w:rStyle w:val="Hyperlink"/>
                <w:rFonts w:cs="Arial"/>
                <w:noProof/>
              </w:rPr>
              <w:t>A.</w:t>
            </w:r>
            <w:r w:rsidR="000A5E16">
              <w:rPr>
                <w:rFonts w:eastAsiaTheme="minorEastAsia"/>
                <w:noProof/>
              </w:rPr>
              <w:tab/>
            </w:r>
            <w:r w:rsidR="000A5E16" w:rsidRPr="00F93017">
              <w:rPr>
                <w:rStyle w:val="Hyperlink"/>
                <w:noProof/>
              </w:rPr>
              <w:t>SCOPE</w:t>
            </w:r>
            <w:r w:rsidR="000A5E16">
              <w:rPr>
                <w:noProof/>
                <w:webHidden/>
              </w:rPr>
              <w:tab/>
            </w:r>
            <w:r w:rsidR="000A5E16">
              <w:rPr>
                <w:noProof/>
                <w:webHidden/>
              </w:rPr>
              <w:fldChar w:fldCharType="begin"/>
            </w:r>
            <w:r w:rsidR="000A5E16">
              <w:rPr>
                <w:noProof/>
                <w:webHidden/>
              </w:rPr>
              <w:instrText xml:space="preserve"> PAGEREF _Toc476145273 \h </w:instrText>
            </w:r>
            <w:r w:rsidR="000A5E16">
              <w:rPr>
                <w:noProof/>
                <w:webHidden/>
              </w:rPr>
            </w:r>
            <w:r w:rsidR="000A5E16">
              <w:rPr>
                <w:noProof/>
                <w:webHidden/>
              </w:rPr>
              <w:fldChar w:fldCharType="separate"/>
            </w:r>
            <w:r w:rsidR="000A5E16">
              <w:rPr>
                <w:noProof/>
                <w:webHidden/>
              </w:rPr>
              <w:t>7</w:t>
            </w:r>
            <w:r w:rsidR="000A5E16">
              <w:rPr>
                <w:noProof/>
                <w:webHidden/>
              </w:rPr>
              <w:fldChar w:fldCharType="end"/>
            </w:r>
          </w:hyperlink>
        </w:p>
        <w:p w:rsidR="000A5E16" w:rsidRDefault="00111A04">
          <w:pPr>
            <w:pStyle w:val="TOC2"/>
            <w:tabs>
              <w:tab w:val="left" w:pos="660"/>
              <w:tab w:val="right" w:leader="dot" w:pos="9590"/>
            </w:tabs>
            <w:rPr>
              <w:rFonts w:eastAsiaTheme="minorEastAsia"/>
              <w:noProof/>
            </w:rPr>
          </w:pPr>
          <w:hyperlink w:anchor="_Toc476145274" w:history="1">
            <w:r w:rsidR="000A5E16" w:rsidRPr="00F93017">
              <w:rPr>
                <w:rStyle w:val="Hyperlink"/>
                <w:noProof/>
              </w:rPr>
              <w:t>B.</w:t>
            </w:r>
            <w:r w:rsidR="000A5E16">
              <w:rPr>
                <w:rFonts w:eastAsiaTheme="minorEastAsia"/>
                <w:noProof/>
              </w:rPr>
              <w:tab/>
            </w:r>
            <w:r w:rsidR="000A5E16" w:rsidRPr="00F93017">
              <w:rPr>
                <w:rStyle w:val="Hyperlink"/>
                <w:noProof/>
              </w:rPr>
              <w:t>BUDGET</w:t>
            </w:r>
            <w:r w:rsidR="000A5E16">
              <w:rPr>
                <w:noProof/>
                <w:webHidden/>
              </w:rPr>
              <w:tab/>
            </w:r>
            <w:r w:rsidR="000A5E16">
              <w:rPr>
                <w:noProof/>
                <w:webHidden/>
              </w:rPr>
              <w:fldChar w:fldCharType="begin"/>
            </w:r>
            <w:r w:rsidR="000A5E16">
              <w:rPr>
                <w:noProof/>
                <w:webHidden/>
              </w:rPr>
              <w:instrText xml:space="preserve"> PAGEREF _Toc476145274 \h </w:instrText>
            </w:r>
            <w:r w:rsidR="000A5E16">
              <w:rPr>
                <w:noProof/>
                <w:webHidden/>
              </w:rPr>
            </w:r>
            <w:r w:rsidR="000A5E16">
              <w:rPr>
                <w:noProof/>
                <w:webHidden/>
              </w:rPr>
              <w:fldChar w:fldCharType="separate"/>
            </w:r>
            <w:r w:rsidR="000A5E16">
              <w:rPr>
                <w:noProof/>
                <w:webHidden/>
              </w:rPr>
              <w:t>8</w:t>
            </w:r>
            <w:r w:rsidR="000A5E16">
              <w:rPr>
                <w:noProof/>
                <w:webHidden/>
              </w:rPr>
              <w:fldChar w:fldCharType="end"/>
            </w:r>
          </w:hyperlink>
        </w:p>
        <w:p w:rsidR="000A5E16" w:rsidRDefault="00111A04">
          <w:pPr>
            <w:pStyle w:val="TOC2"/>
            <w:tabs>
              <w:tab w:val="left" w:pos="660"/>
              <w:tab w:val="right" w:leader="dot" w:pos="9590"/>
            </w:tabs>
            <w:rPr>
              <w:rFonts w:eastAsiaTheme="minorEastAsia"/>
              <w:noProof/>
            </w:rPr>
          </w:pPr>
          <w:hyperlink w:anchor="_Toc476145275" w:history="1">
            <w:r w:rsidR="000A5E16" w:rsidRPr="00F93017">
              <w:rPr>
                <w:rStyle w:val="Hyperlink"/>
                <w:noProof/>
              </w:rPr>
              <w:t>C.</w:t>
            </w:r>
            <w:r w:rsidR="000A5E16">
              <w:rPr>
                <w:rFonts w:eastAsiaTheme="minorEastAsia"/>
                <w:noProof/>
              </w:rPr>
              <w:tab/>
            </w:r>
            <w:r w:rsidR="000A5E16" w:rsidRPr="00F93017">
              <w:rPr>
                <w:rStyle w:val="Hyperlink"/>
                <w:noProof/>
              </w:rPr>
              <w:t>CONFIDENTIALITY</w:t>
            </w:r>
            <w:r w:rsidR="000A5E16">
              <w:rPr>
                <w:noProof/>
                <w:webHidden/>
              </w:rPr>
              <w:tab/>
            </w:r>
            <w:r w:rsidR="000A5E16">
              <w:rPr>
                <w:noProof/>
                <w:webHidden/>
              </w:rPr>
              <w:fldChar w:fldCharType="begin"/>
            </w:r>
            <w:r w:rsidR="000A5E16">
              <w:rPr>
                <w:noProof/>
                <w:webHidden/>
              </w:rPr>
              <w:instrText xml:space="preserve"> PAGEREF _Toc476145275 \h </w:instrText>
            </w:r>
            <w:r w:rsidR="000A5E16">
              <w:rPr>
                <w:noProof/>
                <w:webHidden/>
              </w:rPr>
            </w:r>
            <w:r w:rsidR="000A5E16">
              <w:rPr>
                <w:noProof/>
                <w:webHidden/>
              </w:rPr>
              <w:fldChar w:fldCharType="separate"/>
            </w:r>
            <w:r w:rsidR="000A5E16">
              <w:rPr>
                <w:noProof/>
                <w:webHidden/>
              </w:rPr>
              <w:t>8</w:t>
            </w:r>
            <w:r w:rsidR="000A5E16">
              <w:rPr>
                <w:noProof/>
                <w:webHidden/>
              </w:rPr>
              <w:fldChar w:fldCharType="end"/>
            </w:r>
          </w:hyperlink>
        </w:p>
        <w:p w:rsidR="000A5E16" w:rsidRDefault="00111A04">
          <w:pPr>
            <w:pStyle w:val="TOC1"/>
            <w:tabs>
              <w:tab w:val="left" w:pos="660"/>
              <w:tab w:val="right" w:leader="dot" w:pos="9590"/>
            </w:tabs>
            <w:rPr>
              <w:rFonts w:eastAsiaTheme="minorEastAsia"/>
              <w:noProof/>
            </w:rPr>
          </w:pPr>
          <w:hyperlink w:anchor="_Toc476145276" w:history="1">
            <w:r w:rsidR="000A5E16" w:rsidRPr="00F93017">
              <w:rPr>
                <w:rStyle w:val="Hyperlink"/>
                <w:noProof/>
              </w:rPr>
              <w:t>III.</w:t>
            </w:r>
            <w:r w:rsidR="000A5E16">
              <w:rPr>
                <w:rFonts w:eastAsiaTheme="minorEastAsia"/>
                <w:noProof/>
              </w:rPr>
              <w:tab/>
            </w:r>
            <w:r w:rsidR="000A5E16" w:rsidRPr="00F93017">
              <w:rPr>
                <w:rStyle w:val="Hyperlink"/>
                <w:noProof/>
              </w:rPr>
              <w:t>PROPOSAL EVALUATION</w:t>
            </w:r>
            <w:r w:rsidR="000A5E16">
              <w:rPr>
                <w:noProof/>
                <w:webHidden/>
              </w:rPr>
              <w:tab/>
            </w:r>
            <w:r w:rsidR="000A5E16">
              <w:rPr>
                <w:noProof/>
                <w:webHidden/>
              </w:rPr>
              <w:fldChar w:fldCharType="begin"/>
            </w:r>
            <w:r w:rsidR="000A5E16">
              <w:rPr>
                <w:noProof/>
                <w:webHidden/>
              </w:rPr>
              <w:instrText xml:space="preserve"> PAGEREF _Toc476145276 \h </w:instrText>
            </w:r>
            <w:r w:rsidR="000A5E16">
              <w:rPr>
                <w:noProof/>
                <w:webHidden/>
              </w:rPr>
            </w:r>
            <w:r w:rsidR="000A5E16">
              <w:rPr>
                <w:noProof/>
                <w:webHidden/>
              </w:rPr>
              <w:fldChar w:fldCharType="separate"/>
            </w:r>
            <w:r w:rsidR="000A5E16">
              <w:rPr>
                <w:noProof/>
                <w:webHidden/>
              </w:rPr>
              <w:t>9</w:t>
            </w:r>
            <w:r w:rsidR="000A5E16">
              <w:rPr>
                <w:noProof/>
                <w:webHidden/>
              </w:rPr>
              <w:fldChar w:fldCharType="end"/>
            </w:r>
          </w:hyperlink>
        </w:p>
        <w:p w:rsidR="000A5E16" w:rsidRDefault="00111A04">
          <w:pPr>
            <w:pStyle w:val="TOC2"/>
            <w:tabs>
              <w:tab w:val="left" w:pos="660"/>
              <w:tab w:val="right" w:leader="dot" w:pos="9590"/>
            </w:tabs>
            <w:rPr>
              <w:rFonts w:eastAsiaTheme="minorEastAsia"/>
              <w:noProof/>
            </w:rPr>
          </w:pPr>
          <w:hyperlink w:anchor="_Toc476145277" w:history="1">
            <w:r w:rsidR="000A5E16" w:rsidRPr="00F93017">
              <w:rPr>
                <w:rStyle w:val="Hyperlink"/>
                <w:noProof/>
              </w:rPr>
              <w:t>A.</w:t>
            </w:r>
            <w:r w:rsidR="000A5E16">
              <w:rPr>
                <w:rFonts w:eastAsiaTheme="minorEastAsia"/>
                <w:noProof/>
              </w:rPr>
              <w:tab/>
            </w:r>
            <w:r w:rsidR="000A5E16" w:rsidRPr="00F93017">
              <w:rPr>
                <w:rStyle w:val="Hyperlink"/>
                <w:noProof/>
              </w:rPr>
              <w:t>SUBMISSION</w:t>
            </w:r>
            <w:r w:rsidR="000A5E16" w:rsidRPr="00F93017">
              <w:rPr>
                <w:rStyle w:val="Hyperlink"/>
                <w:noProof/>
                <w:spacing w:val="-15"/>
              </w:rPr>
              <w:t xml:space="preserve"> </w:t>
            </w:r>
            <w:r w:rsidR="000A5E16" w:rsidRPr="00F93017">
              <w:rPr>
                <w:rStyle w:val="Hyperlink"/>
                <w:noProof/>
              </w:rPr>
              <w:t>OF</w:t>
            </w:r>
            <w:r w:rsidR="000A5E16" w:rsidRPr="00F93017">
              <w:rPr>
                <w:rStyle w:val="Hyperlink"/>
                <w:noProof/>
                <w:spacing w:val="-15"/>
              </w:rPr>
              <w:t xml:space="preserve"> </w:t>
            </w:r>
            <w:r w:rsidR="000A5E16" w:rsidRPr="00F93017">
              <w:rPr>
                <w:rStyle w:val="Hyperlink"/>
                <w:noProof/>
              </w:rPr>
              <w:t>PROPOSALS</w:t>
            </w:r>
            <w:r w:rsidR="000A5E16">
              <w:rPr>
                <w:noProof/>
                <w:webHidden/>
              </w:rPr>
              <w:tab/>
            </w:r>
            <w:r w:rsidR="000A5E16">
              <w:rPr>
                <w:noProof/>
                <w:webHidden/>
              </w:rPr>
              <w:fldChar w:fldCharType="begin"/>
            </w:r>
            <w:r w:rsidR="000A5E16">
              <w:rPr>
                <w:noProof/>
                <w:webHidden/>
              </w:rPr>
              <w:instrText xml:space="preserve"> PAGEREF _Toc476145277 \h </w:instrText>
            </w:r>
            <w:r w:rsidR="000A5E16">
              <w:rPr>
                <w:noProof/>
                <w:webHidden/>
              </w:rPr>
            </w:r>
            <w:r w:rsidR="000A5E16">
              <w:rPr>
                <w:noProof/>
                <w:webHidden/>
              </w:rPr>
              <w:fldChar w:fldCharType="separate"/>
            </w:r>
            <w:r w:rsidR="000A5E16">
              <w:rPr>
                <w:noProof/>
                <w:webHidden/>
              </w:rPr>
              <w:t>9</w:t>
            </w:r>
            <w:r w:rsidR="000A5E16">
              <w:rPr>
                <w:noProof/>
                <w:webHidden/>
              </w:rPr>
              <w:fldChar w:fldCharType="end"/>
            </w:r>
          </w:hyperlink>
        </w:p>
        <w:p w:rsidR="000A5E16" w:rsidRDefault="00111A04">
          <w:pPr>
            <w:pStyle w:val="TOC2"/>
            <w:tabs>
              <w:tab w:val="left" w:pos="660"/>
              <w:tab w:val="right" w:leader="dot" w:pos="9590"/>
            </w:tabs>
            <w:rPr>
              <w:rFonts w:eastAsiaTheme="minorEastAsia"/>
              <w:noProof/>
            </w:rPr>
          </w:pPr>
          <w:hyperlink w:anchor="_Toc476145278" w:history="1">
            <w:r w:rsidR="000A5E16" w:rsidRPr="00F93017">
              <w:rPr>
                <w:rStyle w:val="Hyperlink"/>
                <w:noProof/>
              </w:rPr>
              <w:t>B.</w:t>
            </w:r>
            <w:r w:rsidR="000A5E16">
              <w:rPr>
                <w:rFonts w:eastAsiaTheme="minorEastAsia"/>
                <w:noProof/>
              </w:rPr>
              <w:tab/>
            </w:r>
            <w:r w:rsidR="000A5E16" w:rsidRPr="00F93017">
              <w:rPr>
                <w:rStyle w:val="Hyperlink"/>
                <w:noProof/>
              </w:rPr>
              <w:t>NONRESPONSIVE</w:t>
            </w:r>
            <w:r w:rsidR="000A5E16" w:rsidRPr="00F93017">
              <w:rPr>
                <w:rStyle w:val="Hyperlink"/>
                <w:noProof/>
                <w:spacing w:val="-33"/>
              </w:rPr>
              <w:t xml:space="preserve"> </w:t>
            </w:r>
            <w:r w:rsidR="000A5E16" w:rsidRPr="00F93017">
              <w:rPr>
                <w:rStyle w:val="Hyperlink"/>
                <w:noProof/>
              </w:rPr>
              <w:t>PROPOSALS</w:t>
            </w:r>
            <w:r w:rsidR="000A5E16">
              <w:rPr>
                <w:noProof/>
                <w:webHidden/>
              </w:rPr>
              <w:tab/>
            </w:r>
            <w:r w:rsidR="000A5E16">
              <w:rPr>
                <w:noProof/>
                <w:webHidden/>
              </w:rPr>
              <w:fldChar w:fldCharType="begin"/>
            </w:r>
            <w:r w:rsidR="000A5E16">
              <w:rPr>
                <w:noProof/>
                <w:webHidden/>
              </w:rPr>
              <w:instrText xml:space="preserve"> PAGEREF _Toc476145278 \h </w:instrText>
            </w:r>
            <w:r w:rsidR="000A5E16">
              <w:rPr>
                <w:noProof/>
                <w:webHidden/>
              </w:rPr>
            </w:r>
            <w:r w:rsidR="000A5E16">
              <w:rPr>
                <w:noProof/>
                <w:webHidden/>
              </w:rPr>
              <w:fldChar w:fldCharType="separate"/>
            </w:r>
            <w:r w:rsidR="000A5E16">
              <w:rPr>
                <w:noProof/>
                <w:webHidden/>
              </w:rPr>
              <w:t>9</w:t>
            </w:r>
            <w:r w:rsidR="000A5E16">
              <w:rPr>
                <w:noProof/>
                <w:webHidden/>
              </w:rPr>
              <w:fldChar w:fldCharType="end"/>
            </w:r>
          </w:hyperlink>
        </w:p>
        <w:p w:rsidR="000A5E16" w:rsidRDefault="00111A04">
          <w:pPr>
            <w:pStyle w:val="TOC2"/>
            <w:tabs>
              <w:tab w:val="left" w:pos="660"/>
              <w:tab w:val="right" w:leader="dot" w:pos="9590"/>
            </w:tabs>
            <w:rPr>
              <w:rFonts w:eastAsiaTheme="minorEastAsia"/>
              <w:noProof/>
            </w:rPr>
          </w:pPr>
          <w:hyperlink w:anchor="_Toc476145279" w:history="1">
            <w:r w:rsidR="000A5E16" w:rsidRPr="00F93017">
              <w:rPr>
                <w:rStyle w:val="Hyperlink"/>
                <w:noProof/>
              </w:rPr>
              <w:t>C.</w:t>
            </w:r>
            <w:r w:rsidR="000A5E16">
              <w:rPr>
                <w:rFonts w:eastAsiaTheme="minorEastAsia"/>
                <w:noProof/>
              </w:rPr>
              <w:tab/>
            </w:r>
            <w:r w:rsidR="000A5E16" w:rsidRPr="00F93017">
              <w:rPr>
                <w:rStyle w:val="Hyperlink"/>
                <w:noProof/>
              </w:rPr>
              <w:t>EVALUATION</w:t>
            </w:r>
            <w:r w:rsidR="000A5E16">
              <w:rPr>
                <w:noProof/>
                <w:webHidden/>
              </w:rPr>
              <w:tab/>
            </w:r>
            <w:r w:rsidR="000A5E16">
              <w:rPr>
                <w:noProof/>
                <w:webHidden/>
              </w:rPr>
              <w:fldChar w:fldCharType="begin"/>
            </w:r>
            <w:r w:rsidR="000A5E16">
              <w:rPr>
                <w:noProof/>
                <w:webHidden/>
              </w:rPr>
              <w:instrText xml:space="preserve"> PAGEREF _Toc476145279 \h </w:instrText>
            </w:r>
            <w:r w:rsidR="000A5E16">
              <w:rPr>
                <w:noProof/>
                <w:webHidden/>
              </w:rPr>
            </w:r>
            <w:r w:rsidR="000A5E16">
              <w:rPr>
                <w:noProof/>
                <w:webHidden/>
              </w:rPr>
              <w:fldChar w:fldCharType="separate"/>
            </w:r>
            <w:r w:rsidR="000A5E16">
              <w:rPr>
                <w:noProof/>
                <w:webHidden/>
              </w:rPr>
              <w:t>9</w:t>
            </w:r>
            <w:r w:rsidR="000A5E16">
              <w:rPr>
                <w:noProof/>
                <w:webHidden/>
              </w:rPr>
              <w:fldChar w:fldCharType="end"/>
            </w:r>
          </w:hyperlink>
        </w:p>
        <w:p w:rsidR="000A5E16" w:rsidRDefault="00111A04">
          <w:pPr>
            <w:pStyle w:val="TOC2"/>
            <w:tabs>
              <w:tab w:val="left" w:pos="660"/>
              <w:tab w:val="right" w:leader="dot" w:pos="9590"/>
            </w:tabs>
            <w:rPr>
              <w:rFonts w:eastAsiaTheme="minorEastAsia"/>
              <w:noProof/>
            </w:rPr>
          </w:pPr>
          <w:hyperlink w:anchor="_Toc476145280" w:history="1">
            <w:r w:rsidR="000A5E16" w:rsidRPr="00F93017">
              <w:rPr>
                <w:rStyle w:val="Hyperlink"/>
                <w:noProof/>
              </w:rPr>
              <w:t>D.</w:t>
            </w:r>
            <w:r w:rsidR="000A5E16">
              <w:rPr>
                <w:rFonts w:eastAsiaTheme="minorEastAsia"/>
                <w:noProof/>
              </w:rPr>
              <w:tab/>
            </w:r>
            <w:r w:rsidR="000A5E16" w:rsidRPr="00F93017">
              <w:rPr>
                <w:rStyle w:val="Hyperlink"/>
                <w:noProof/>
              </w:rPr>
              <w:t>REVIEW</w:t>
            </w:r>
            <w:r w:rsidR="000A5E16" w:rsidRPr="00F93017">
              <w:rPr>
                <w:rStyle w:val="Hyperlink"/>
                <w:noProof/>
                <w:spacing w:val="-20"/>
              </w:rPr>
              <w:t xml:space="preserve"> </w:t>
            </w:r>
            <w:r w:rsidR="000A5E16" w:rsidRPr="00F93017">
              <w:rPr>
                <w:rStyle w:val="Hyperlink"/>
                <w:noProof/>
              </w:rPr>
              <w:t>PROCESS</w:t>
            </w:r>
            <w:r w:rsidR="000A5E16">
              <w:rPr>
                <w:noProof/>
                <w:webHidden/>
              </w:rPr>
              <w:tab/>
            </w:r>
            <w:r w:rsidR="000A5E16">
              <w:rPr>
                <w:noProof/>
                <w:webHidden/>
              </w:rPr>
              <w:fldChar w:fldCharType="begin"/>
            </w:r>
            <w:r w:rsidR="000A5E16">
              <w:rPr>
                <w:noProof/>
                <w:webHidden/>
              </w:rPr>
              <w:instrText xml:space="preserve"> PAGEREF _Toc476145280 \h </w:instrText>
            </w:r>
            <w:r w:rsidR="000A5E16">
              <w:rPr>
                <w:noProof/>
                <w:webHidden/>
              </w:rPr>
            </w:r>
            <w:r w:rsidR="000A5E16">
              <w:rPr>
                <w:noProof/>
                <w:webHidden/>
              </w:rPr>
              <w:fldChar w:fldCharType="separate"/>
            </w:r>
            <w:r w:rsidR="000A5E16">
              <w:rPr>
                <w:noProof/>
                <w:webHidden/>
              </w:rPr>
              <w:t>9</w:t>
            </w:r>
            <w:r w:rsidR="000A5E16">
              <w:rPr>
                <w:noProof/>
                <w:webHidden/>
              </w:rPr>
              <w:fldChar w:fldCharType="end"/>
            </w:r>
          </w:hyperlink>
        </w:p>
        <w:p w:rsidR="000A5E16" w:rsidRDefault="00111A04">
          <w:pPr>
            <w:pStyle w:val="TOC2"/>
            <w:tabs>
              <w:tab w:val="left" w:pos="660"/>
              <w:tab w:val="right" w:leader="dot" w:pos="9590"/>
            </w:tabs>
            <w:rPr>
              <w:rFonts w:eastAsiaTheme="minorEastAsia"/>
              <w:noProof/>
            </w:rPr>
          </w:pPr>
          <w:hyperlink w:anchor="_Toc476145281" w:history="1">
            <w:r w:rsidR="000A5E16" w:rsidRPr="00F93017">
              <w:rPr>
                <w:rStyle w:val="Hyperlink"/>
                <w:noProof/>
              </w:rPr>
              <w:t>E.</w:t>
            </w:r>
            <w:r w:rsidR="000A5E16">
              <w:rPr>
                <w:rFonts w:eastAsiaTheme="minorEastAsia"/>
                <w:noProof/>
              </w:rPr>
              <w:tab/>
            </w:r>
            <w:r w:rsidR="000A5E16" w:rsidRPr="00F93017">
              <w:rPr>
                <w:rStyle w:val="Hyperlink"/>
                <w:noProof/>
              </w:rPr>
              <w:t>PROJECT</w:t>
            </w:r>
            <w:r w:rsidR="000A5E16" w:rsidRPr="00F93017">
              <w:rPr>
                <w:rStyle w:val="Hyperlink"/>
                <w:noProof/>
                <w:spacing w:val="-29"/>
              </w:rPr>
              <w:t xml:space="preserve"> </w:t>
            </w:r>
            <w:r w:rsidR="000A5E16" w:rsidRPr="00F93017">
              <w:rPr>
                <w:rStyle w:val="Hyperlink"/>
                <w:noProof/>
              </w:rPr>
              <w:t>COMMENCEMENT</w:t>
            </w:r>
            <w:r w:rsidR="000A5E16">
              <w:rPr>
                <w:noProof/>
                <w:webHidden/>
              </w:rPr>
              <w:tab/>
            </w:r>
            <w:r w:rsidR="000A5E16">
              <w:rPr>
                <w:noProof/>
                <w:webHidden/>
              </w:rPr>
              <w:fldChar w:fldCharType="begin"/>
            </w:r>
            <w:r w:rsidR="000A5E16">
              <w:rPr>
                <w:noProof/>
                <w:webHidden/>
              </w:rPr>
              <w:instrText xml:space="preserve"> PAGEREF _Toc476145281 \h </w:instrText>
            </w:r>
            <w:r w:rsidR="000A5E16">
              <w:rPr>
                <w:noProof/>
                <w:webHidden/>
              </w:rPr>
            </w:r>
            <w:r w:rsidR="000A5E16">
              <w:rPr>
                <w:noProof/>
                <w:webHidden/>
              </w:rPr>
              <w:fldChar w:fldCharType="separate"/>
            </w:r>
            <w:r w:rsidR="000A5E16">
              <w:rPr>
                <w:noProof/>
                <w:webHidden/>
              </w:rPr>
              <w:t>9</w:t>
            </w:r>
            <w:r w:rsidR="000A5E16">
              <w:rPr>
                <w:noProof/>
                <w:webHidden/>
              </w:rPr>
              <w:fldChar w:fldCharType="end"/>
            </w:r>
          </w:hyperlink>
        </w:p>
        <w:p w:rsidR="000A5E16" w:rsidRDefault="00111A04">
          <w:pPr>
            <w:pStyle w:val="TOC2"/>
            <w:tabs>
              <w:tab w:val="left" w:pos="660"/>
              <w:tab w:val="right" w:leader="dot" w:pos="9590"/>
            </w:tabs>
            <w:rPr>
              <w:rFonts w:eastAsiaTheme="minorEastAsia"/>
              <w:noProof/>
            </w:rPr>
          </w:pPr>
          <w:hyperlink w:anchor="_Toc476145282" w:history="1">
            <w:r w:rsidR="000A5E16" w:rsidRPr="00F93017">
              <w:rPr>
                <w:rStyle w:val="Hyperlink"/>
                <w:noProof/>
              </w:rPr>
              <w:t>F.</w:t>
            </w:r>
            <w:r w:rsidR="000A5E16">
              <w:rPr>
                <w:rFonts w:eastAsiaTheme="minorEastAsia"/>
                <w:noProof/>
              </w:rPr>
              <w:tab/>
            </w:r>
            <w:r w:rsidR="000A5E16" w:rsidRPr="00F93017">
              <w:rPr>
                <w:rStyle w:val="Hyperlink"/>
                <w:noProof/>
              </w:rPr>
              <w:t>IMPORTANT</w:t>
            </w:r>
            <w:r w:rsidR="000A5E16" w:rsidRPr="00F93017">
              <w:rPr>
                <w:rStyle w:val="Hyperlink"/>
                <w:noProof/>
                <w:spacing w:val="-21"/>
              </w:rPr>
              <w:t xml:space="preserve"> </w:t>
            </w:r>
            <w:r w:rsidR="000A5E16" w:rsidRPr="00F93017">
              <w:rPr>
                <w:rStyle w:val="Hyperlink"/>
                <w:noProof/>
              </w:rPr>
              <w:t>DATES</w:t>
            </w:r>
            <w:r w:rsidR="000A5E16">
              <w:rPr>
                <w:noProof/>
                <w:webHidden/>
              </w:rPr>
              <w:tab/>
            </w:r>
            <w:r w:rsidR="000A5E16">
              <w:rPr>
                <w:noProof/>
                <w:webHidden/>
              </w:rPr>
              <w:fldChar w:fldCharType="begin"/>
            </w:r>
            <w:r w:rsidR="000A5E16">
              <w:rPr>
                <w:noProof/>
                <w:webHidden/>
              </w:rPr>
              <w:instrText xml:space="preserve"> PAGEREF _Toc476145282 \h </w:instrText>
            </w:r>
            <w:r w:rsidR="000A5E16">
              <w:rPr>
                <w:noProof/>
                <w:webHidden/>
              </w:rPr>
            </w:r>
            <w:r w:rsidR="000A5E16">
              <w:rPr>
                <w:noProof/>
                <w:webHidden/>
              </w:rPr>
              <w:fldChar w:fldCharType="separate"/>
            </w:r>
            <w:r w:rsidR="000A5E16">
              <w:rPr>
                <w:noProof/>
                <w:webHidden/>
              </w:rPr>
              <w:t>10</w:t>
            </w:r>
            <w:r w:rsidR="000A5E16">
              <w:rPr>
                <w:noProof/>
                <w:webHidden/>
              </w:rPr>
              <w:fldChar w:fldCharType="end"/>
            </w:r>
          </w:hyperlink>
        </w:p>
        <w:p w:rsidR="000A5E16" w:rsidRDefault="00111A04">
          <w:pPr>
            <w:pStyle w:val="TOC2"/>
            <w:tabs>
              <w:tab w:val="left" w:pos="660"/>
              <w:tab w:val="right" w:leader="dot" w:pos="9590"/>
            </w:tabs>
            <w:rPr>
              <w:rFonts w:eastAsiaTheme="minorEastAsia"/>
              <w:noProof/>
            </w:rPr>
          </w:pPr>
          <w:hyperlink w:anchor="_Toc476145283" w:history="1">
            <w:r w:rsidR="000A5E16" w:rsidRPr="00F93017">
              <w:rPr>
                <w:rStyle w:val="Hyperlink"/>
                <w:noProof/>
              </w:rPr>
              <w:t>G.</w:t>
            </w:r>
            <w:r w:rsidR="000A5E16">
              <w:rPr>
                <w:rFonts w:eastAsiaTheme="minorEastAsia"/>
                <w:noProof/>
              </w:rPr>
              <w:tab/>
            </w:r>
            <w:r w:rsidR="000A5E16" w:rsidRPr="00F93017">
              <w:rPr>
                <w:rStyle w:val="Hyperlink"/>
                <w:noProof/>
              </w:rPr>
              <w:t>OTHER</w:t>
            </w:r>
            <w:r w:rsidR="000A5E16" w:rsidRPr="00F93017">
              <w:rPr>
                <w:rStyle w:val="Hyperlink"/>
                <w:noProof/>
                <w:spacing w:val="-12"/>
              </w:rPr>
              <w:t xml:space="preserve"> </w:t>
            </w:r>
            <w:r w:rsidR="000A5E16" w:rsidRPr="00F93017">
              <w:rPr>
                <w:rStyle w:val="Hyperlink"/>
                <w:noProof/>
              </w:rPr>
              <w:t>TERMS</w:t>
            </w:r>
            <w:r w:rsidR="000A5E16" w:rsidRPr="00F93017">
              <w:rPr>
                <w:rStyle w:val="Hyperlink"/>
                <w:noProof/>
                <w:spacing w:val="-10"/>
              </w:rPr>
              <w:t xml:space="preserve"> </w:t>
            </w:r>
            <w:r w:rsidR="000A5E16" w:rsidRPr="00F93017">
              <w:rPr>
                <w:rStyle w:val="Hyperlink"/>
                <w:noProof/>
              </w:rPr>
              <w:t>AND</w:t>
            </w:r>
            <w:r w:rsidR="000A5E16" w:rsidRPr="00F93017">
              <w:rPr>
                <w:rStyle w:val="Hyperlink"/>
                <w:noProof/>
                <w:spacing w:val="-10"/>
              </w:rPr>
              <w:t xml:space="preserve"> </w:t>
            </w:r>
            <w:r w:rsidR="000A5E16" w:rsidRPr="00F93017">
              <w:rPr>
                <w:rStyle w:val="Hyperlink"/>
                <w:noProof/>
              </w:rPr>
              <w:t>CONDITIONS</w:t>
            </w:r>
            <w:r w:rsidR="000A5E16">
              <w:rPr>
                <w:noProof/>
                <w:webHidden/>
              </w:rPr>
              <w:tab/>
            </w:r>
            <w:r w:rsidR="000A5E16">
              <w:rPr>
                <w:noProof/>
                <w:webHidden/>
              </w:rPr>
              <w:fldChar w:fldCharType="begin"/>
            </w:r>
            <w:r w:rsidR="000A5E16">
              <w:rPr>
                <w:noProof/>
                <w:webHidden/>
              </w:rPr>
              <w:instrText xml:space="preserve"> PAGEREF _Toc476145283 \h </w:instrText>
            </w:r>
            <w:r w:rsidR="000A5E16">
              <w:rPr>
                <w:noProof/>
                <w:webHidden/>
              </w:rPr>
            </w:r>
            <w:r w:rsidR="000A5E16">
              <w:rPr>
                <w:noProof/>
                <w:webHidden/>
              </w:rPr>
              <w:fldChar w:fldCharType="separate"/>
            </w:r>
            <w:r w:rsidR="000A5E16">
              <w:rPr>
                <w:noProof/>
                <w:webHidden/>
              </w:rPr>
              <w:t>10</w:t>
            </w:r>
            <w:r w:rsidR="000A5E16">
              <w:rPr>
                <w:noProof/>
                <w:webHidden/>
              </w:rPr>
              <w:fldChar w:fldCharType="end"/>
            </w:r>
          </w:hyperlink>
        </w:p>
        <w:p w:rsidR="000A5E16" w:rsidRDefault="00111A04">
          <w:pPr>
            <w:pStyle w:val="TOC3"/>
            <w:tabs>
              <w:tab w:val="left" w:pos="880"/>
              <w:tab w:val="right" w:leader="dot" w:pos="9590"/>
            </w:tabs>
            <w:rPr>
              <w:rFonts w:eastAsiaTheme="minorEastAsia"/>
              <w:noProof/>
            </w:rPr>
          </w:pPr>
          <w:hyperlink w:anchor="_Toc476145284" w:history="1">
            <w:r w:rsidR="000A5E16" w:rsidRPr="00F93017">
              <w:rPr>
                <w:rStyle w:val="Hyperlink"/>
                <w:rFonts w:cstheme="minorHAnsi"/>
                <w:noProof/>
              </w:rPr>
              <w:t>1.</w:t>
            </w:r>
            <w:r w:rsidR="000A5E16">
              <w:rPr>
                <w:rFonts w:eastAsiaTheme="minorEastAsia"/>
                <w:noProof/>
              </w:rPr>
              <w:tab/>
            </w:r>
            <w:r w:rsidR="000A5E16" w:rsidRPr="00F93017">
              <w:rPr>
                <w:rStyle w:val="Hyperlink"/>
                <w:rFonts w:cstheme="minorHAnsi"/>
                <w:noProof/>
                <w:u w:color="000000"/>
              </w:rPr>
              <w:t>Allowable Expenditures</w:t>
            </w:r>
            <w:r w:rsidR="000A5E16">
              <w:rPr>
                <w:noProof/>
                <w:webHidden/>
              </w:rPr>
              <w:tab/>
            </w:r>
            <w:r w:rsidR="000A5E16">
              <w:rPr>
                <w:noProof/>
                <w:webHidden/>
              </w:rPr>
              <w:fldChar w:fldCharType="begin"/>
            </w:r>
            <w:r w:rsidR="000A5E16">
              <w:rPr>
                <w:noProof/>
                <w:webHidden/>
              </w:rPr>
              <w:instrText xml:space="preserve"> PAGEREF _Toc476145284 \h </w:instrText>
            </w:r>
            <w:r w:rsidR="000A5E16">
              <w:rPr>
                <w:noProof/>
                <w:webHidden/>
              </w:rPr>
            </w:r>
            <w:r w:rsidR="000A5E16">
              <w:rPr>
                <w:noProof/>
                <w:webHidden/>
              </w:rPr>
              <w:fldChar w:fldCharType="separate"/>
            </w:r>
            <w:r w:rsidR="000A5E16">
              <w:rPr>
                <w:noProof/>
                <w:webHidden/>
              </w:rPr>
              <w:t>10</w:t>
            </w:r>
            <w:r w:rsidR="000A5E16">
              <w:rPr>
                <w:noProof/>
                <w:webHidden/>
              </w:rPr>
              <w:fldChar w:fldCharType="end"/>
            </w:r>
          </w:hyperlink>
        </w:p>
        <w:p w:rsidR="000A5E16" w:rsidRDefault="00111A04">
          <w:pPr>
            <w:pStyle w:val="TOC3"/>
            <w:tabs>
              <w:tab w:val="left" w:pos="880"/>
              <w:tab w:val="right" w:leader="dot" w:pos="9590"/>
            </w:tabs>
            <w:rPr>
              <w:rFonts w:eastAsiaTheme="minorEastAsia"/>
              <w:noProof/>
            </w:rPr>
          </w:pPr>
          <w:hyperlink w:anchor="_Toc476145285" w:history="1">
            <w:r w:rsidR="000A5E16" w:rsidRPr="00F93017">
              <w:rPr>
                <w:rStyle w:val="Hyperlink"/>
                <w:rFonts w:cstheme="minorHAnsi"/>
                <w:noProof/>
              </w:rPr>
              <w:t>2.</w:t>
            </w:r>
            <w:r w:rsidR="000A5E16">
              <w:rPr>
                <w:rFonts w:eastAsiaTheme="minorEastAsia"/>
                <w:noProof/>
              </w:rPr>
              <w:tab/>
            </w:r>
            <w:r w:rsidR="000A5E16" w:rsidRPr="00F93017">
              <w:rPr>
                <w:rStyle w:val="Hyperlink"/>
                <w:rFonts w:cstheme="minorHAnsi"/>
                <w:noProof/>
                <w:u w:color="000000"/>
              </w:rPr>
              <w:t>Availability of Funds</w:t>
            </w:r>
            <w:r w:rsidR="000A5E16">
              <w:rPr>
                <w:noProof/>
                <w:webHidden/>
              </w:rPr>
              <w:tab/>
            </w:r>
            <w:r w:rsidR="000A5E16">
              <w:rPr>
                <w:noProof/>
                <w:webHidden/>
              </w:rPr>
              <w:fldChar w:fldCharType="begin"/>
            </w:r>
            <w:r w:rsidR="000A5E16">
              <w:rPr>
                <w:noProof/>
                <w:webHidden/>
              </w:rPr>
              <w:instrText xml:space="preserve"> PAGEREF _Toc476145285 \h </w:instrText>
            </w:r>
            <w:r w:rsidR="000A5E16">
              <w:rPr>
                <w:noProof/>
                <w:webHidden/>
              </w:rPr>
            </w:r>
            <w:r w:rsidR="000A5E16">
              <w:rPr>
                <w:noProof/>
                <w:webHidden/>
              </w:rPr>
              <w:fldChar w:fldCharType="separate"/>
            </w:r>
            <w:r w:rsidR="000A5E16">
              <w:rPr>
                <w:noProof/>
                <w:webHidden/>
              </w:rPr>
              <w:t>10</w:t>
            </w:r>
            <w:r w:rsidR="000A5E16">
              <w:rPr>
                <w:noProof/>
                <w:webHidden/>
              </w:rPr>
              <w:fldChar w:fldCharType="end"/>
            </w:r>
          </w:hyperlink>
        </w:p>
        <w:p w:rsidR="000A5E16" w:rsidRDefault="00111A04">
          <w:pPr>
            <w:pStyle w:val="TOC3"/>
            <w:tabs>
              <w:tab w:val="left" w:pos="880"/>
              <w:tab w:val="right" w:leader="dot" w:pos="9590"/>
            </w:tabs>
            <w:rPr>
              <w:rFonts w:eastAsiaTheme="minorEastAsia"/>
              <w:noProof/>
            </w:rPr>
          </w:pPr>
          <w:hyperlink w:anchor="_Toc476145286" w:history="1">
            <w:r w:rsidR="000A5E16" w:rsidRPr="00F93017">
              <w:rPr>
                <w:rStyle w:val="Hyperlink"/>
                <w:rFonts w:cstheme="minorHAnsi"/>
                <w:noProof/>
              </w:rPr>
              <w:t>3.</w:t>
            </w:r>
            <w:r w:rsidR="000A5E16">
              <w:rPr>
                <w:rFonts w:eastAsiaTheme="minorEastAsia"/>
                <w:noProof/>
              </w:rPr>
              <w:tab/>
            </w:r>
            <w:r w:rsidR="000A5E16" w:rsidRPr="00F93017">
              <w:rPr>
                <w:rStyle w:val="Hyperlink"/>
                <w:rFonts w:cstheme="minorHAnsi"/>
                <w:noProof/>
                <w:u w:color="000000"/>
              </w:rPr>
              <w:t>Disclosure of Proposal</w:t>
            </w:r>
            <w:r w:rsidR="000A5E16" w:rsidRPr="00F93017">
              <w:rPr>
                <w:rStyle w:val="Hyperlink"/>
                <w:rFonts w:cstheme="minorHAnsi"/>
                <w:noProof/>
                <w:spacing w:val="-2"/>
                <w:u w:color="000000"/>
              </w:rPr>
              <w:t xml:space="preserve"> </w:t>
            </w:r>
            <w:r w:rsidR="000A5E16" w:rsidRPr="00F93017">
              <w:rPr>
                <w:rStyle w:val="Hyperlink"/>
                <w:rFonts w:cstheme="minorHAnsi"/>
                <w:noProof/>
                <w:u w:color="000000"/>
              </w:rPr>
              <w:t>Contents</w:t>
            </w:r>
            <w:r w:rsidR="000A5E16">
              <w:rPr>
                <w:noProof/>
                <w:webHidden/>
              </w:rPr>
              <w:tab/>
            </w:r>
            <w:r w:rsidR="000A5E16">
              <w:rPr>
                <w:noProof/>
                <w:webHidden/>
              </w:rPr>
              <w:fldChar w:fldCharType="begin"/>
            </w:r>
            <w:r w:rsidR="000A5E16">
              <w:rPr>
                <w:noProof/>
                <w:webHidden/>
              </w:rPr>
              <w:instrText xml:space="preserve"> PAGEREF _Toc476145286 \h </w:instrText>
            </w:r>
            <w:r w:rsidR="000A5E16">
              <w:rPr>
                <w:noProof/>
                <w:webHidden/>
              </w:rPr>
            </w:r>
            <w:r w:rsidR="000A5E16">
              <w:rPr>
                <w:noProof/>
                <w:webHidden/>
              </w:rPr>
              <w:fldChar w:fldCharType="separate"/>
            </w:r>
            <w:r w:rsidR="000A5E16">
              <w:rPr>
                <w:noProof/>
                <w:webHidden/>
              </w:rPr>
              <w:t>10</w:t>
            </w:r>
            <w:r w:rsidR="000A5E16">
              <w:rPr>
                <w:noProof/>
                <w:webHidden/>
              </w:rPr>
              <w:fldChar w:fldCharType="end"/>
            </w:r>
          </w:hyperlink>
        </w:p>
        <w:p w:rsidR="000A5E16" w:rsidRDefault="00111A04">
          <w:pPr>
            <w:pStyle w:val="TOC3"/>
            <w:tabs>
              <w:tab w:val="left" w:pos="880"/>
              <w:tab w:val="right" w:leader="dot" w:pos="9590"/>
            </w:tabs>
            <w:rPr>
              <w:rFonts w:eastAsiaTheme="minorEastAsia"/>
              <w:noProof/>
            </w:rPr>
          </w:pPr>
          <w:hyperlink w:anchor="_Toc476145287" w:history="1">
            <w:r w:rsidR="000A5E16" w:rsidRPr="00F93017">
              <w:rPr>
                <w:rStyle w:val="Hyperlink"/>
                <w:rFonts w:cstheme="minorHAnsi"/>
                <w:noProof/>
              </w:rPr>
              <w:t>4.</w:t>
            </w:r>
            <w:r w:rsidR="000A5E16">
              <w:rPr>
                <w:rFonts w:eastAsiaTheme="minorEastAsia"/>
                <w:noProof/>
              </w:rPr>
              <w:tab/>
            </w:r>
            <w:r w:rsidR="000A5E16" w:rsidRPr="00F93017">
              <w:rPr>
                <w:rStyle w:val="Hyperlink"/>
                <w:rFonts w:cstheme="minorHAnsi"/>
                <w:noProof/>
                <w:u w:color="000000"/>
              </w:rPr>
              <w:t>Rejection of</w:t>
            </w:r>
            <w:r w:rsidR="000A5E16" w:rsidRPr="00F93017">
              <w:rPr>
                <w:rStyle w:val="Hyperlink"/>
                <w:rFonts w:cstheme="minorHAnsi"/>
                <w:noProof/>
                <w:spacing w:val="-2"/>
                <w:u w:color="000000"/>
              </w:rPr>
              <w:t xml:space="preserve"> </w:t>
            </w:r>
            <w:r w:rsidR="000A5E16" w:rsidRPr="00F93017">
              <w:rPr>
                <w:rStyle w:val="Hyperlink"/>
                <w:rFonts w:cstheme="minorHAnsi"/>
                <w:noProof/>
                <w:u w:color="000000"/>
              </w:rPr>
              <w:t>Proposals</w:t>
            </w:r>
            <w:r w:rsidR="000A5E16">
              <w:rPr>
                <w:noProof/>
                <w:webHidden/>
              </w:rPr>
              <w:tab/>
            </w:r>
            <w:r w:rsidR="000A5E16">
              <w:rPr>
                <w:noProof/>
                <w:webHidden/>
              </w:rPr>
              <w:fldChar w:fldCharType="begin"/>
            </w:r>
            <w:r w:rsidR="000A5E16">
              <w:rPr>
                <w:noProof/>
                <w:webHidden/>
              </w:rPr>
              <w:instrText xml:space="preserve"> PAGEREF _Toc476145287 \h </w:instrText>
            </w:r>
            <w:r w:rsidR="000A5E16">
              <w:rPr>
                <w:noProof/>
                <w:webHidden/>
              </w:rPr>
            </w:r>
            <w:r w:rsidR="000A5E16">
              <w:rPr>
                <w:noProof/>
                <w:webHidden/>
              </w:rPr>
              <w:fldChar w:fldCharType="separate"/>
            </w:r>
            <w:r w:rsidR="000A5E16">
              <w:rPr>
                <w:noProof/>
                <w:webHidden/>
              </w:rPr>
              <w:t>10</w:t>
            </w:r>
            <w:r w:rsidR="000A5E16">
              <w:rPr>
                <w:noProof/>
                <w:webHidden/>
              </w:rPr>
              <w:fldChar w:fldCharType="end"/>
            </w:r>
          </w:hyperlink>
        </w:p>
        <w:p w:rsidR="000A5E16" w:rsidRDefault="00111A04">
          <w:pPr>
            <w:pStyle w:val="TOC3"/>
            <w:tabs>
              <w:tab w:val="left" w:pos="880"/>
              <w:tab w:val="right" w:leader="dot" w:pos="9590"/>
            </w:tabs>
            <w:rPr>
              <w:rFonts w:eastAsiaTheme="minorEastAsia"/>
              <w:noProof/>
            </w:rPr>
          </w:pPr>
          <w:hyperlink w:anchor="_Toc476145288" w:history="1">
            <w:r w:rsidR="000A5E16" w:rsidRPr="00F93017">
              <w:rPr>
                <w:rStyle w:val="Hyperlink"/>
                <w:rFonts w:cstheme="minorHAnsi"/>
                <w:noProof/>
              </w:rPr>
              <w:t>5.</w:t>
            </w:r>
            <w:r w:rsidR="000A5E16">
              <w:rPr>
                <w:rFonts w:eastAsiaTheme="minorEastAsia"/>
                <w:noProof/>
              </w:rPr>
              <w:tab/>
            </w:r>
            <w:r w:rsidR="000A5E16" w:rsidRPr="00F93017">
              <w:rPr>
                <w:rStyle w:val="Hyperlink"/>
                <w:rFonts w:cstheme="minorHAnsi"/>
                <w:noProof/>
                <w:u w:color="000000"/>
              </w:rPr>
              <w:t>Response on</w:t>
            </w:r>
            <w:r w:rsidR="000A5E16" w:rsidRPr="00F93017">
              <w:rPr>
                <w:rStyle w:val="Hyperlink"/>
                <w:rFonts w:cstheme="minorHAnsi"/>
                <w:noProof/>
                <w:spacing w:val="-2"/>
                <w:u w:color="000000"/>
              </w:rPr>
              <w:t xml:space="preserve"> </w:t>
            </w:r>
            <w:r w:rsidR="000A5E16" w:rsidRPr="00F93017">
              <w:rPr>
                <w:rStyle w:val="Hyperlink"/>
                <w:rFonts w:cstheme="minorHAnsi"/>
                <w:noProof/>
                <w:u w:color="000000"/>
              </w:rPr>
              <w:t>Action Taken</w:t>
            </w:r>
            <w:r w:rsidR="000A5E16" w:rsidRPr="00F93017">
              <w:rPr>
                <w:rStyle w:val="Hyperlink"/>
                <w:rFonts w:cstheme="minorHAnsi"/>
                <w:noProof/>
                <w:spacing w:val="-2"/>
                <w:u w:color="000000"/>
              </w:rPr>
              <w:t xml:space="preserve"> </w:t>
            </w:r>
            <w:r w:rsidR="000A5E16" w:rsidRPr="00F93017">
              <w:rPr>
                <w:rStyle w:val="Hyperlink"/>
                <w:rFonts w:cstheme="minorHAnsi"/>
                <w:noProof/>
                <w:u w:color="000000"/>
              </w:rPr>
              <w:t>Regarding Proposal</w:t>
            </w:r>
            <w:r w:rsidR="000A5E16">
              <w:rPr>
                <w:noProof/>
                <w:webHidden/>
              </w:rPr>
              <w:tab/>
            </w:r>
            <w:r w:rsidR="000A5E16">
              <w:rPr>
                <w:noProof/>
                <w:webHidden/>
              </w:rPr>
              <w:fldChar w:fldCharType="begin"/>
            </w:r>
            <w:r w:rsidR="000A5E16">
              <w:rPr>
                <w:noProof/>
                <w:webHidden/>
              </w:rPr>
              <w:instrText xml:space="preserve"> PAGEREF _Toc476145288 \h </w:instrText>
            </w:r>
            <w:r w:rsidR="000A5E16">
              <w:rPr>
                <w:noProof/>
                <w:webHidden/>
              </w:rPr>
            </w:r>
            <w:r w:rsidR="000A5E16">
              <w:rPr>
                <w:noProof/>
                <w:webHidden/>
              </w:rPr>
              <w:fldChar w:fldCharType="separate"/>
            </w:r>
            <w:r w:rsidR="000A5E16">
              <w:rPr>
                <w:noProof/>
                <w:webHidden/>
              </w:rPr>
              <w:t>10</w:t>
            </w:r>
            <w:r w:rsidR="000A5E16">
              <w:rPr>
                <w:noProof/>
                <w:webHidden/>
              </w:rPr>
              <w:fldChar w:fldCharType="end"/>
            </w:r>
          </w:hyperlink>
        </w:p>
        <w:p w:rsidR="000A5E16" w:rsidRDefault="00111A04">
          <w:pPr>
            <w:pStyle w:val="TOC2"/>
            <w:tabs>
              <w:tab w:val="left" w:pos="660"/>
              <w:tab w:val="right" w:leader="dot" w:pos="9590"/>
            </w:tabs>
            <w:rPr>
              <w:rFonts w:eastAsiaTheme="minorEastAsia"/>
              <w:noProof/>
            </w:rPr>
          </w:pPr>
          <w:hyperlink w:anchor="_Toc476145289" w:history="1">
            <w:r w:rsidR="000A5E16" w:rsidRPr="00F93017">
              <w:rPr>
                <w:rStyle w:val="Hyperlink"/>
                <w:noProof/>
              </w:rPr>
              <w:t>H.</w:t>
            </w:r>
            <w:r w:rsidR="000A5E16">
              <w:rPr>
                <w:rFonts w:eastAsiaTheme="minorEastAsia"/>
                <w:noProof/>
              </w:rPr>
              <w:tab/>
            </w:r>
            <w:r w:rsidR="000A5E16" w:rsidRPr="00F93017">
              <w:rPr>
                <w:rStyle w:val="Hyperlink"/>
                <w:noProof/>
              </w:rPr>
              <w:t>PROVISIONS AND DISCLAIMERS</w:t>
            </w:r>
            <w:r w:rsidR="000A5E16">
              <w:rPr>
                <w:noProof/>
                <w:webHidden/>
              </w:rPr>
              <w:tab/>
            </w:r>
            <w:r w:rsidR="000A5E16">
              <w:rPr>
                <w:noProof/>
                <w:webHidden/>
              </w:rPr>
              <w:fldChar w:fldCharType="begin"/>
            </w:r>
            <w:r w:rsidR="000A5E16">
              <w:rPr>
                <w:noProof/>
                <w:webHidden/>
              </w:rPr>
              <w:instrText xml:space="preserve"> PAGEREF _Toc476145289 \h </w:instrText>
            </w:r>
            <w:r w:rsidR="000A5E16">
              <w:rPr>
                <w:noProof/>
                <w:webHidden/>
              </w:rPr>
            </w:r>
            <w:r w:rsidR="000A5E16">
              <w:rPr>
                <w:noProof/>
                <w:webHidden/>
              </w:rPr>
              <w:fldChar w:fldCharType="separate"/>
            </w:r>
            <w:r w:rsidR="000A5E16">
              <w:rPr>
                <w:noProof/>
                <w:webHidden/>
              </w:rPr>
              <w:t>10</w:t>
            </w:r>
            <w:r w:rsidR="000A5E16">
              <w:rPr>
                <w:noProof/>
                <w:webHidden/>
              </w:rPr>
              <w:fldChar w:fldCharType="end"/>
            </w:r>
          </w:hyperlink>
        </w:p>
        <w:p w:rsidR="000A5E16" w:rsidRDefault="00111A04">
          <w:pPr>
            <w:pStyle w:val="TOC1"/>
            <w:tabs>
              <w:tab w:val="left" w:pos="660"/>
              <w:tab w:val="right" w:leader="dot" w:pos="9590"/>
            </w:tabs>
            <w:rPr>
              <w:rFonts w:eastAsiaTheme="minorEastAsia"/>
              <w:noProof/>
            </w:rPr>
          </w:pPr>
          <w:hyperlink w:anchor="_Toc476145290" w:history="1">
            <w:r w:rsidR="000A5E16" w:rsidRPr="00F93017">
              <w:rPr>
                <w:rStyle w:val="Hyperlink"/>
                <w:rFonts w:cstheme="minorHAnsi"/>
                <w:noProof/>
              </w:rPr>
              <w:t>IV.</w:t>
            </w:r>
            <w:r w:rsidR="000A5E16">
              <w:rPr>
                <w:rFonts w:eastAsiaTheme="minorEastAsia"/>
                <w:noProof/>
              </w:rPr>
              <w:tab/>
            </w:r>
            <w:r w:rsidR="000A5E16" w:rsidRPr="00F93017">
              <w:rPr>
                <w:rStyle w:val="Hyperlink"/>
                <w:rFonts w:cstheme="minorHAnsi"/>
                <w:noProof/>
              </w:rPr>
              <w:t>RFP RESPONSE OUTLINE</w:t>
            </w:r>
            <w:r w:rsidR="000A5E16">
              <w:rPr>
                <w:noProof/>
                <w:webHidden/>
              </w:rPr>
              <w:tab/>
            </w:r>
            <w:r w:rsidR="000A5E16">
              <w:rPr>
                <w:noProof/>
                <w:webHidden/>
              </w:rPr>
              <w:fldChar w:fldCharType="begin"/>
            </w:r>
            <w:r w:rsidR="000A5E16">
              <w:rPr>
                <w:noProof/>
                <w:webHidden/>
              </w:rPr>
              <w:instrText xml:space="preserve"> PAGEREF _Toc476145290 \h </w:instrText>
            </w:r>
            <w:r w:rsidR="000A5E16">
              <w:rPr>
                <w:noProof/>
                <w:webHidden/>
              </w:rPr>
            </w:r>
            <w:r w:rsidR="000A5E16">
              <w:rPr>
                <w:noProof/>
                <w:webHidden/>
              </w:rPr>
              <w:fldChar w:fldCharType="separate"/>
            </w:r>
            <w:r w:rsidR="000A5E16">
              <w:rPr>
                <w:noProof/>
                <w:webHidden/>
              </w:rPr>
              <w:t>15</w:t>
            </w:r>
            <w:r w:rsidR="000A5E16">
              <w:rPr>
                <w:noProof/>
                <w:webHidden/>
              </w:rPr>
              <w:fldChar w:fldCharType="end"/>
            </w:r>
          </w:hyperlink>
        </w:p>
        <w:p w:rsidR="000A5E16" w:rsidRDefault="00111A04">
          <w:pPr>
            <w:pStyle w:val="TOC2"/>
            <w:tabs>
              <w:tab w:val="left" w:pos="660"/>
              <w:tab w:val="right" w:leader="dot" w:pos="9590"/>
            </w:tabs>
            <w:rPr>
              <w:rFonts w:eastAsiaTheme="minorEastAsia"/>
              <w:noProof/>
            </w:rPr>
          </w:pPr>
          <w:hyperlink w:anchor="_Toc476145291" w:history="1">
            <w:r w:rsidR="000A5E16" w:rsidRPr="00F93017">
              <w:rPr>
                <w:rStyle w:val="Hyperlink"/>
                <w:rFonts w:cs="Arial"/>
                <w:noProof/>
              </w:rPr>
              <w:t>A.</w:t>
            </w:r>
            <w:r w:rsidR="000A5E16">
              <w:rPr>
                <w:rFonts w:eastAsiaTheme="minorEastAsia"/>
                <w:noProof/>
              </w:rPr>
              <w:tab/>
            </w:r>
            <w:r w:rsidR="000A5E16" w:rsidRPr="00F93017">
              <w:rPr>
                <w:rStyle w:val="Hyperlink"/>
                <w:rFonts w:cs="Arial"/>
                <w:noProof/>
              </w:rPr>
              <w:t>COVER SHEET</w:t>
            </w:r>
            <w:r w:rsidR="000A5E16">
              <w:rPr>
                <w:noProof/>
                <w:webHidden/>
              </w:rPr>
              <w:tab/>
            </w:r>
            <w:r w:rsidR="000A5E16">
              <w:rPr>
                <w:noProof/>
                <w:webHidden/>
              </w:rPr>
              <w:fldChar w:fldCharType="begin"/>
            </w:r>
            <w:r w:rsidR="000A5E16">
              <w:rPr>
                <w:noProof/>
                <w:webHidden/>
              </w:rPr>
              <w:instrText xml:space="preserve"> PAGEREF _Toc476145291 \h </w:instrText>
            </w:r>
            <w:r w:rsidR="000A5E16">
              <w:rPr>
                <w:noProof/>
                <w:webHidden/>
              </w:rPr>
            </w:r>
            <w:r w:rsidR="000A5E16">
              <w:rPr>
                <w:noProof/>
                <w:webHidden/>
              </w:rPr>
              <w:fldChar w:fldCharType="separate"/>
            </w:r>
            <w:r w:rsidR="000A5E16">
              <w:rPr>
                <w:noProof/>
                <w:webHidden/>
              </w:rPr>
              <w:t>15</w:t>
            </w:r>
            <w:r w:rsidR="000A5E16">
              <w:rPr>
                <w:noProof/>
                <w:webHidden/>
              </w:rPr>
              <w:fldChar w:fldCharType="end"/>
            </w:r>
          </w:hyperlink>
        </w:p>
        <w:p w:rsidR="000A5E16" w:rsidRDefault="00111A04">
          <w:pPr>
            <w:pStyle w:val="TOC2"/>
            <w:tabs>
              <w:tab w:val="left" w:pos="660"/>
              <w:tab w:val="right" w:leader="dot" w:pos="9590"/>
            </w:tabs>
            <w:rPr>
              <w:rFonts w:eastAsiaTheme="minorEastAsia"/>
              <w:noProof/>
            </w:rPr>
          </w:pPr>
          <w:hyperlink w:anchor="_Toc476145292" w:history="1">
            <w:r w:rsidR="000A5E16" w:rsidRPr="00F93017">
              <w:rPr>
                <w:rStyle w:val="Hyperlink"/>
                <w:rFonts w:cs="Arial"/>
                <w:noProof/>
              </w:rPr>
              <w:t>B.</w:t>
            </w:r>
            <w:r w:rsidR="000A5E16">
              <w:rPr>
                <w:rFonts w:eastAsiaTheme="minorEastAsia"/>
                <w:noProof/>
              </w:rPr>
              <w:tab/>
            </w:r>
            <w:r w:rsidR="000A5E16" w:rsidRPr="00F93017">
              <w:rPr>
                <w:rStyle w:val="Hyperlink"/>
                <w:rFonts w:cs="Arial"/>
                <w:noProof/>
              </w:rPr>
              <w:t>EXECUTIVE SUMMARY</w:t>
            </w:r>
            <w:r w:rsidR="000A5E16">
              <w:rPr>
                <w:noProof/>
                <w:webHidden/>
              </w:rPr>
              <w:tab/>
            </w:r>
            <w:r w:rsidR="000A5E16">
              <w:rPr>
                <w:noProof/>
                <w:webHidden/>
              </w:rPr>
              <w:fldChar w:fldCharType="begin"/>
            </w:r>
            <w:r w:rsidR="000A5E16">
              <w:rPr>
                <w:noProof/>
                <w:webHidden/>
              </w:rPr>
              <w:instrText xml:space="preserve"> PAGEREF _Toc476145292 \h </w:instrText>
            </w:r>
            <w:r w:rsidR="000A5E16">
              <w:rPr>
                <w:noProof/>
                <w:webHidden/>
              </w:rPr>
            </w:r>
            <w:r w:rsidR="000A5E16">
              <w:rPr>
                <w:noProof/>
                <w:webHidden/>
              </w:rPr>
              <w:fldChar w:fldCharType="separate"/>
            </w:r>
            <w:r w:rsidR="000A5E16">
              <w:rPr>
                <w:noProof/>
                <w:webHidden/>
              </w:rPr>
              <w:t>16</w:t>
            </w:r>
            <w:r w:rsidR="000A5E16">
              <w:rPr>
                <w:noProof/>
                <w:webHidden/>
              </w:rPr>
              <w:fldChar w:fldCharType="end"/>
            </w:r>
          </w:hyperlink>
        </w:p>
        <w:p w:rsidR="000A5E16" w:rsidRDefault="00111A04">
          <w:pPr>
            <w:pStyle w:val="TOC2"/>
            <w:tabs>
              <w:tab w:val="left" w:pos="660"/>
              <w:tab w:val="right" w:leader="dot" w:pos="9590"/>
            </w:tabs>
            <w:rPr>
              <w:rFonts w:eastAsiaTheme="minorEastAsia"/>
              <w:noProof/>
            </w:rPr>
          </w:pPr>
          <w:hyperlink w:anchor="_Toc476145293" w:history="1">
            <w:r w:rsidR="000A5E16" w:rsidRPr="00F93017">
              <w:rPr>
                <w:rStyle w:val="Hyperlink"/>
                <w:rFonts w:cs="Arial"/>
                <w:noProof/>
              </w:rPr>
              <w:t>C.</w:t>
            </w:r>
            <w:r w:rsidR="000A5E16">
              <w:rPr>
                <w:rFonts w:eastAsiaTheme="minorEastAsia"/>
                <w:noProof/>
              </w:rPr>
              <w:tab/>
            </w:r>
            <w:r w:rsidR="000A5E16" w:rsidRPr="00F93017">
              <w:rPr>
                <w:rStyle w:val="Hyperlink"/>
                <w:rFonts w:cs="Arial"/>
                <w:noProof/>
              </w:rPr>
              <w:t>PROGRAM NARRATIVE</w:t>
            </w:r>
            <w:r w:rsidR="000A5E16">
              <w:rPr>
                <w:noProof/>
                <w:webHidden/>
              </w:rPr>
              <w:tab/>
            </w:r>
            <w:r w:rsidR="000A5E16">
              <w:rPr>
                <w:noProof/>
                <w:webHidden/>
              </w:rPr>
              <w:fldChar w:fldCharType="begin"/>
            </w:r>
            <w:r w:rsidR="000A5E16">
              <w:rPr>
                <w:noProof/>
                <w:webHidden/>
              </w:rPr>
              <w:instrText xml:space="preserve"> PAGEREF _Toc476145293 \h </w:instrText>
            </w:r>
            <w:r w:rsidR="000A5E16">
              <w:rPr>
                <w:noProof/>
                <w:webHidden/>
              </w:rPr>
            </w:r>
            <w:r w:rsidR="000A5E16">
              <w:rPr>
                <w:noProof/>
                <w:webHidden/>
              </w:rPr>
              <w:fldChar w:fldCharType="separate"/>
            </w:r>
            <w:r w:rsidR="000A5E16">
              <w:rPr>
                <w:noProof/>
                <w:webHidden/>
              </w:rPr>
              <w:t>16</w:t>
            </w:r>
            <w:r w:rsidR="000A5E16">
              <w:rPr>
                <w:noProof/>
                <w:webHidden/>
              </w:rPr>
              <w:fldChar w:fldCharType="end"/>
            </w:r>
          </w:hyperlink>
        </w:p>
        <w:p w:rsidR="000A5E16" w:rsidRDefault="00111A04">
          <w:pPr>
            <w:pStyle w:val="TOC3"/>
            <w:tabs>
              <w:tab w:val="left" w:pos="880"/>
              <w:tab w:val="right" w:leader="dot" w:pos="9590"/>
            </w:tabs>
            <w:rPr>
              <w:rFonts w:eastAsiaTheme="minorEastAsia"/>
              <w:noProof/>
            </w:rPr>
          </w:pPr>
          <w:hyperlink w:anchor="_Toc476145294" w:history="1">
            <w:r w:rsidR="000A5E16" w:rsidRPr="00F93017">
              <w:rPr>
                <w:rStyle w:val="Hyperlink"/>
                <w:noProof/>
              </w:rPr>
              <w:t>1.</w:t>
            </w:r>
            <w:r w:rsidR="000A5E16">
              <w:rPr>
                <w:rFonts w:eastAsiaTheme="minorEastAsia"/>
                <w:noProof/>
              </w:rPr>
              <w:tab/>
            </w:r>
            <w:r w:rsidR="000A5E16" w:rsidRPr="00F93017">
              <w:rPr>
                <w:rStyle w:val="Hyperlink"/>
                <w:noProof/>
              </w:rPr>
              <w:t>Consortium Description/Bidder Eligibility</w:t>
            </w:r>
            <w:r w:rsidR="000A5E16">
              <w:rPr>
                <w:noProof/>
                <w:webHidden/>
              </w:rPr>
              <w:tab/>
            </w:r>
            <w:r w:rsidR="000A5E16">
              <w:rPr>
                <w:noProof/>
                <w:webHidden/>
              </w:rPr>
              <w:fldChar w:fldCharType="begin"/>
            </w:r>
            <w:r w:rsidR="000A5E16">
              <w:rPr>
                <w:noProof/>
                <w:webHidden/>
              </w:rPr>
              <w:instrText xml:space="preserve"> PAGEREF _Toc476145294 \h </w:instrText>
            </w:r>
            <w:r w:rsidR="000A5E16">
              <w:rPr>
                <w:noProof/>
                <w:webHidden/>
              </w:rPr>
            </w:r>
            <w:r w:rsidR="000A5E16">
              <w:rPr>
                <w:noProof/>
                <w:webHidden/>
              </w:rPr>
              <w:fldChar w:fldCharType="separate"/>
            </w:r>
            <w:r w:rsidR="000A5E16">
              <w:rPr>
                <w:noProof/>
                <w:webHidden/>
              </w:rPr>
              <w:t>16</w:t>
            </w:r>
            <w:r w:rsidR="000A5E16">
              <w:rPr>
                <w:noProof/>
                <w:webHidden/>
              </w:rPr>
              <w:fldChar w:fldCharType="end"/>
            </w:r>
          </w:hyperlink>
        </w:p>
        <w:p w:rsidR="000A5E16" w:rsidRDefault="00111A04">
          <w:pPr>
            <w:pStyle w:val="TOC3"/>
            <w:tabs>
              <w:tab w:val="left" w:pos="880"/>
              <w:tab w:val="right" w:leader="dot" w:pos="9590"/>
            </w:tabs>
            <w:rPr>
              <w:rFonts w:eastAsiaTheme="minorEastAsia"/>
              <w:noProof/>
            </w:rPr>
          </w:pPr>
          <w:hyperlink w:anchor="_Toc476145295" w:history="1">
            <w:r w:rsidR="000A5E16" w:rsidRPr="00F93017">
              <w:rPr>
                <w:rStyle w:val="Hyperlink"/>
                <w:noProof/>
              </w:rPr>
              <w:t>2.</w:t>
            </w:r>
            <w:r w:rsidR="000A5E16">
              <w:rPr>
                <w:rFonts w:eastAsiaTheme="minorEastAsia"/>
                <w:noProof/>
              </w:rPr>
              <w:tab/>
            </w:r>
            <w:r w:rsidR="000A5E16" w:rsidRPr="00F93017">
              <w:rPr>
                <w:rStyle w:val="Hyperlink"/>
                <w:noProof/>
              </w:rPr>
              <w:t>Organizational Capacity</w:t>
            </w:r>
            <w:r w:rsidR="000A5E16">
              <w:rPr>
                <w:noProof/>
                <w:webHidden/>
              </w:rPr>
              <w:tab/>
            </w:r>
            <w:r w:rsidR="000A5E16">
              <w:rPr>
                <w:noProof/>
                <w:webHidden/>
              </w:rPr>
              <w:fldChar w:fldCharType="begin"/>
            </w:r>
            <w:r w:rsidR="000A5E16">
              <w:rPr>
                <w:noProof/>
                <w:webHidden/>
              </w:rPr>
              <w:instrText xml:space="preserve"> PAGEREF _Toc476145295 \h </w:instrText>
            </w:r>
            <w:r w:rsidR="000A5E16">
              <w:rPr>
                <w:noProof/>
                <w:webHidden/>
              </w:rPr>
            </w:r>
            <w:r w:rsidR="000A5E16">
              <w:rPr>
                <w:noProof/>
                <w:webHidden/>
              </w:rPr>
              <w:fldChar w:fldCharType="separate"/>
            </w:r>
            <w:r w:rsidR="000A5E16">
              <w:rPr>
                <w:noProof/>
                <w:webHidden/>
              </w:rPr>
              <w:t>16</w:t>
            </w:r>
            <w:r w:rsidR="000A5E16">
              <w:rPr>
                <w:noProof/>
                <w:webHidden/>
              </w:rPr>
              <w:fldChar w:fldCharType="end"/>
            </w:r>
          </w:hyperlink>
        </w:p>
        <w:p w:rsidR="000A5E16" w:rsidRDefault="00111A04">
          <w:pPr>
            <w:pStyle w:val="TOC3"/>
            <w:tabs>
              <w:tab w:val="left" w:pos="880"/>
              <w:tab w:val="right" w:leader="dot" w:pos="9590"/>
            </w:tabs>
            <w:rPr>
              <w:rFonts w:eastAsiaTheme="minorEastAsia"/>
              <w:noProof/>
            </w:rPr>
          </w:pPr>
          <w:hyperlink w:anchor="_Toc476145296" w:history="1">
            <w:r w:rsidR="000A5E16" w:rsidRPr="00F93017">
              <w:rPr>
                <w:rStyle w:val="Hyperlink"/>
                <w:rFonts w:cstheme="minorHAnsi"/>
                <w:noProof/>
              </w:rPr>
              <w:t>3.</w:t>
            </w:r>
            <w:r w:rsidR="000A5E16">
              <w:rPr>
                <w:rFonts w:eastAsiaTheme="minorEastAsia"/>
                <w:noProof/>
              </w:rPr>
              <w:tab/>
            </w:r>
            <w:r w:rsidR="000A5E16" w:rsidRPr="00F93017">
              <w:rPr>
                <w:rStyle w:val="Hyperlink"/>
                <w:rFonts w:cstheme="minorHAnsi"/>
                <w:noProof/>
              </w:rPr>
              <w:t>Program Elements / Implementation Plan</w:t>
            </w:r>
            <w:r w:rsidR="000A5E16">
              <w:rPr>
                <w:noProof/>
                <w:webHidden/>
              </w:rPr>
              <w:tab/>
            </w:r>
            <w:r w:rsidR="000A5E16">
              <w:rPr>
                <w:noProof/>
                <w:webHidden/>
              </w:rPr>
              <w:fldChar w:fldCharType="begin"/>
            </w:r>
            <w:r w:rsidR="000A5E16">
              <w:rPr>
                <w:noProof/>
                <w:webHidden/>
              </w:rPr>
              <w:instrText xml:space="preserve"> PAGEREF _Toc476145296 \h </w:instrText>
            </w:r>
            <w:r w:rsidR="000A5E16">
              <w:rPr>
                <w:noProof/>
                <w:webHidden/>
              </w:rPr>
            </w:r>
            <w:r w:rsidR="000A5E16">
              <w:rPr>
                <w:noProof/>
                <w:webHidden/>
              </w:rPr>
              <w:fldChar w:fldCharType="separate"/>
            </w:r>
            <w:r w:rsidR="000A5E16">
              <w:rPr>
                <w:noProof/>
                <w:webHidden/>
              </w:rPr>
              <w:t>18</w:t>
            </w:r>
            <w:r w:rsidR="000A5E16">
              <w:rPr>
                <w:noProof/>
                <w:webHidden/>
              </w:rPr>
              <w:fldChar w:fldCharType="end"/>
            </w:r>
          </w:hyperlink>
        </w:p>
        <w:p w:rsidR="000A5E16" w:rsidRDefault="00111A04">
          <w:pPr>
            <w:pStyle w:val="TOC3"/>
            <w:tabs>
              <w:tab w:val="left" w:pos="880"/>
              <w:tab w:val="right" w:leader="dot" w:pos="9590"/>
            </w:tabs>
            <w:rPr>
              <w:rFonts w:eastAsiaTheme="minorEastAsia"/>
              <w:noProof/>
            </w:rPr>
          </w:pPr>
          <w:hyperlink w:anchor="_Toc476145297" w:history="1">
            <w:r w:rsidR="000A5E16" w:rsidRPr="00F93017">
              <w:rPr>
                <w:rStyle w:val="Hyperlink"/>
                <w:rFonts w:cstheme="minorHAnsi"/>
                <w:noProof/>
              </w:rPr>
              <w:t>4.</w:t>
            </w:r>
            <w:r w:rsidR="000A5E16">
              <w:rPr>
                <w:rFonts w:eastAsiaTheme="minorEastAsia"/>
                <w:noProof/>
              </w:rPr>
              <w:tab/>
            </w:r>
            <w:r w:rsidR="000A5E16" w:rsidRPr="00F93017">
              <w:rPr>
                <w:rStyle w:val="Hyperlink"/>
                <w:noProof/>
              </w:rPr>
              <w:t>Performance</w:t>
            </w:r>
            <w:r w:rsidR="000A5E16">
              <w:rPr>
                <w:noProof/>
                <w:webHidden/>
              </w:rPr>
              <w:tab/>
            </w:r>
            <w:r w:rsidR="000A5E16">
              <w:rPr>
                <w:noProof/>
                <w:webHidden/>
              </w:rPr>
              <w:fldChar w:fldCharType="begin"/>
            </w:r>
            <w:r w:rsidR="000A5E16">
              <w:rPr>
                <w:noProof/>
                <w:webHidden/>
              </w:rPr>
              <w:instrText xml:space="preserve"> PAGEREF _Toc476145297 \h </w:instrText>
            </w:r>
            <w:r w:rsidR="000A5E16">
              <w:rPr>
                <w:noProof/>
                <w:webHidden/>
              </w:rPr>
            </w:r>
            <w:r w:rsidR="000A5E16">
              <w:rPr>
                <w:noProof/>
                <w:webHidden/>
              </w:rPr>
              <w:fldChar w:fldCharType="separate"/>
            </w:r>
            <w:r w:rsidR="000A5E16">
              <w:rPr>
                <w:noProof/>
                <w:webHidden/>
              </w:rPr>
              <w:t>21</w:t>
            </w:r>
            <w:r w:rsidR="000A5E16">
              <w:rPr>
                <w:noProof/>
                <w:webHidden/>
              </w:rPr>
              <w:fldChar w:fldCharType="end"/>
            </w:r>
          </w:hyperlink>
        </w:p>
        <w:p w:rsidR="000A5E16" w:rsidRDefault="00111A04">
          <w:pPr>
            <w:pStyle w:val="TOC2"/>
            <w:tabs>
              <w:tab w:val="left" w:pos="660"/>
              <w:tab w:val="right" w:leader="dot" w:pos="9590"/>
            </w:tabs>
            <w:rPr>
              <w:rFonts w:eastAsiaTheme="minorEastAsia"/>
              <w:noProof/>
            </w:rPr>
          </w:pPr>
          <w:hyperlink w:anchor="_Toc476145298" w:history="1">
            <w:r w:rsidR="000A5E16" w:rsidRPr="00F93017">
              <w:rPr>
                <w:rStyle w:val="Hyperlink"/>
                <w:noProof/>
              </w:rPr>
              <w:t>D.</w:t>
            </w:r>
            <w:r w:rsidR="000A5E16">
              <w:rPr>
                <w:rFonts w:eastAsiaTheme="minorEastAsia"/>
                <w:noProof/>
              </w:rPr>
              <w:tab/>
            </w:r>
            <w:r w:rsidR="000A5E16" w:rsidRPr="00F93017">
              <w:rPr>
                <w:rStyle w:val="Hyperlink"/>
                <w:noProof/>
              </w:rPr>
              <w:t>STAFF QUALIFICATIONS</w:t>
            </w:r>
            <w:r w:rsidR="000A5E16">
              <w:rPr>
                <w:noProof/>
                <w:webHidden/>
              </w:rPr>
              <w:tab/>
            </w:r>
            <w:r w:rsidR="000A5E16">
              <w:rPr>
                <w:noProof/>
                <w:webHidden/>
              </w:rPr>
              <w:fldChar w:fldCharType="begin"/>
            </w:r>
            <w:r w:rsidR="000A5E16">
              <w:rPr>
                <w:noProof/>
                <w:webHidden/>
              </w:rPr>
              <w:instrText xml:space="preserve"> PAGEREF _Toc476145298 \h </w:instrText>
            </w:r>
            <w:r w:rsidR="000A5E16">
              <w:rPr>
                <w:noProof/>
                <w:webHidden/>
              </w:rPr>
            </w:r>
            <w:r w:rsidR="000A5E16">
              <w:rPr>
                <w:noProof/>
                <w:webHidden/>
              </w:rPr>
              <w:fldChar w:fldCharType="separate"/>
            </w:r>
            <w:r w:rsidR="000A5E16">
              <w:rPr>
                <w:noProof/>
                <w:webHidden/>
              </w:rPr>
              <w:t>22</w:t>
            </w:r>
            <w:r w:rsidR="000A5E16">
              <w:rPr>
                <w:noProof/>
                <w:webHidden/>
              </w:rPr>
              <w:fldChar w:fldCharType="end"/>
            </w:r>
          </w:hyperlink>
        </w:p>
        <w:p w:rsidR="000A5E16" w:rsidRDefault="00111A04">
          <w:pPr>
            <w:pStyle w:val="TOC2"/>
            <w:tabs>
              <w:tab w:val="left" w:pos="660"/>
              <w:tab w:val="right" w:leader="dot" w:pos="9590"/>
            </w:tabs>
            <w:rPr>
              <w:rFonts w:eastAsiaTheme="minorEastAsia"/>
              <w:noProof/>
            </w:rPr>
          </w:pPr>
          <w:hyperlink w:anchor="_Toc476145299" w:history="1">
            <w:r w:rsidR="000A5E16" w:rsidRPr="00F93017">
              <w:rPr>
                <w:rStyle w:val="Hyperlink"/>
                <w:noProof/>
              </w:rPr>
              <w:t>E.</w:t>
            </w:r>
            <w:r w:rsidR="000A5E16">
              <w:rPr>
                <w:rFonts w:eastAsiaTheme="minorEastAsia"/>
                <w:noProof/>
              </w:rPr>
              <w:tab/>
            </w:r>
            <w:r w:rsidR="000A5E16" w:rsidRPr="00F93017">
              <w:rPr>
                <w:rStyle w:val="Hyperlink"/>
                <w:noProof/>
              </w:rPr>
              <w:t>SMALL</w:t>
            </w:r>
            <w:r w:rsidR="000A5E16" w:rsidRPr="00F93017">
              <w:rPr>
                <w:rStyle w:val="Hyperlink"/>
                <w:noProof/>
                <w:spacing w:val="-11"/>
              </w:rPr>
              <w:t xml:space="preserve"> </w:t>
            </w:r>
            <w:r w:rsidR="000A5E16" w:rsidRPr="00F93017">
              <w:rPr>
                <w:rStyle w:val="Hyperlink"/>
                <w:noProof/>
              </w:rPr>
              <w:t>AND/OR</w:t>
            </w:r>
            <w:r w:rsidR="000A5E16" w:rsidRPr="00F93017">
              <w:rPr>
                <w:rStyle w:val="Hyperlink"/>
                <w:noProof/>
                <w:spacing w:val="-11"/>
              </w:rPr>
              <w:t xml:space="preserve"> </w:t>
            </w:r>
            <w:r w:rsidR="000A5E16" w:rsidRPr="00F93017">
              <w:rPr>
                <w:rStyle w:val="Hyperlink"/>
                <w:noProof/>
              </w:rPr>
              <w:t>MINORITY</w:t>
            </w:r>
            <w:r w:rsidR="000A5E16" w:rsidRPr="00F93017">
              <w:rPr>
                <w:rStyle w:val="Hyperlink"/>
                <w:noProof/>
                <w:spacing w:val="-12"/>
              </w:rPr>
              <w:t xml:space="preserve"> </w:t>
            </w:r>
            <w:r w:rsidR="000A5E16" w:rsidRPr="00F93017">
              <w:rPr>
                <w:rStyle w:val="Hyperlink"/>
                <w:noProof/>
              </w:rPr>
              <w:t>OWNED</w:t>
            </w:r>
            <w:r w:rsidR="000A5E16" w:rsidRPr="00F93017">
              <w:rPr>
                <w:rStyle w:val="Hyperlink"/>
                <w:noProof/>
                <w:spacing w:val="-11"/>
              </w:rPr>
              <w:t xml:space="preserve"> </w:t>
            </w:r>
            <w:r w:rsidR="000A5E16" w:rsidRPr="00F93017">
              <w:rPr>
                <w:rStyle w:val="Hyperlink"/>
                <w:noProof/>
              </w:rPr>
              <w:t>BUSINESS</w:t>
            </w:r>
            <w:r w:rsidR="000A5E16">
              <w:rPr>
                <w:noProof/>
                <w:webHidden/>
              </w:rPr>
              <w:tab/>
            </w:r>
            <w:r w:rsidR="000A5E16">
              <w:rPr>
                <w:noProof/>
                <w:webHidden/>
              </w:rPr>
              <w:fldChar w:fldCharType="begin"/>
            </w:r>
            <w:r w:rsidR="000A5E16">
              <w:rPr>
                <w:noProof/>
                <w:webHidden/>
              </w:rPr>
              <w:instrText xml:space="preserve"> PAGEREF _Toc476145299 \h </w:instrText>
            </w:r>
            <w:r w:rsidR="000A5E16">
              <w:rPr>
                <w:noProof/>
                <w:webHidden/>
              </w:rPr>
            </w:r>
            <w:r w:rsidR="000A5E16">
              <w:rPr>
                <w:noProof/>
                <w:webHidden/>
              </w:rPr>
              <w:fldChar w:fldCharType="separate"/>
            </w:r>
            <w:r w:rsidR="000A5E16">
              <w:rPr>
                <w:noProof/>
                <w:webHidden/>
              </w:rPr>
              <w:t>22</w:t>
            </w:r>
            <w:r w:rsidR="000A5E16">
              <w:rPr>
                <w:noProof/>
                <w:webHidden/>
              </w:rPr>
              <w:fldChar w:fldCharType="end"/>
            </w:r>
          </w:hyperlink>
        </w:p>
        <w:p w:rsidR="000A5E16" w:rsidRDefault="00111A04">
          <w:pPr>
            <w:pStyle w:val="TOC2"/>
            <w:tabs>
              <w:tab w:val="left" w:pos="660"/>
              <w:tab w:val="right" w:leader="dot" w:pos="9590"/>
            </w:tabs>
            <w:rPr>
              <w:rFonts w:eastAsiaTheme="minorEastAsia"/>
              <w:noProof/>
            </w:rPr>
          </w:pPr>
          <w:hyperlink w:anchor="_Toc476145300" w:history="1">
            <w:r w:rsidR="000A5E16" w:rsidRPr="00F93017">
              <w:rPr>
                <w:rStyle w:val="Hyperlink"/>
                <w:noProof/>
              </w:rPr>
              <w:t>F.</w:t>
            </w:r>
            <w:r w:rsidR="000A5E16">
              <w:rPr>
                <w:rFonts w:eastAsiaTheme="minorEastAsia"/>
                <w:noProof/>
              </w:rPr>
              <w:tab/>
            </w:r>
            <w:r w:rsidR="000A5E16" w:rsidRPr="00F93017">
              <w:rPr>
                <w:rStyle w:val="Hyperlink"/>
                <w:noProof/>
              </w:rPr>
              <w:t>CONFLICT</w:t>
            </w:r>
            <w:r w:rsidR="000A5E16" w:rsidRPr="00F93017">
              <w:rPr>
                <w:rStyle w:val="Hyperlink"/>
                <w:noProof/>
                <w:spacing w:val="-12"/>
              </w:rPr>
              <w:t xml:space="preserve"> </w:t>
            </w:r>
            <w:r w:rsidR="000A5E16" w:rsidRPr="00F93017">
              <w:rPr>
                <w:rStyle w:val="Hyperlink"/>
                <w:noProof/>
              </w:rPr>
              <w:t>OF</w:t>
            </w:r>
            <w:r w:rsidR="000A5E16" w:rsidRPr="00F93017">
              <w:rPr>
                <w:rStyle w:val="Hyperlink"/>
                <w:noProof/>
                <w:spacing w:val="-13"/>
              </w:rPr>
              <w:t xml:space="preserve"> </w:t>
            </w:r>
            <w:r w:rsidR="000A5E16" w:rsidRPr="00F93017">
              <w:rPr>
                <w:rStyle w:val="Hyperlink"/>
                <w:noProof/>
              </w:rPr>
              <w:t>INTEREST</w:t>
            </w:r>
            <w:r w:rsidR="000A5E16">
              <w:rPr>
                <w:noProof/>
                <w:webHidden/>
              </w:rPr>
              <w:tab/>
            </w:r>
            <w:r w:rsidR="000A5E16">
              <w:rPr>
                <w:noProof/>
                <w:webHidden/>
              </w:rPr>
              <w:fldChar w:fldCharType="begin"/>
            </w:r>
            <w:r w:rsidR="000A5E16">
              <w:rPr>
                <w:noProof/>
                <w:webHidden/>
              </w:rPr>
              <w:instrText xml:space="preserve"> PAGEREF _Toc476145300 \h </w:instrText>
            </w:r>
            <w:r w:rsidR="000A5E16">
              <w:rPr>
                <w:noProof/>
                <w:webHidden/>
              </w:rPr>
            </w:r>
            <w:r w:rsidR="000A5E16">
              <w:rPr>
                <w:noProof/>
                <w:webHidden/>
              </w:rPr>
              <w:fldChar w:fldCharType="separate"/>
            </w:r>
            <w:r w:rsidR="000A5E16">
              <w:rPr>
                <w:noProof/>
                <w:webHidden/>
              </w:rPr>
              <w:t>22</w:t>
            </w:r>
            <w:r w:rsidR="000A5E16">
              <w:rPr>
                <w:noProof/>
                <w:webHidden/>
              </w:rPr>
              <w:fldChar w:fldCharType="end"/>
            </w:r>
          </w:hyperlink>
        </w:p>
        <w:p w:rsidR="000A5E16" w:rsidRDefault="00111A04">
          <w:pPr>
            <w:pStyle w:val="TOC2"/>
            <w:tabs>
              <w:tab w:val="left" w:pos="660"/>
              <w:tab w:val="right" w:leader="dot" w:pos="9590"/>
            </w:tabs>
            <w:rPr>
              <w:rFonts w:eastAsiaTheme="minorEastAsia"/>
              <w:noProof/>
            </w:rPr>
          </w:pPr>
          <w:hyperlink w:anchor="_Toc476145301" w:history="1">
            <w:r w:rsidR="000A5E16" w:rsidRPr="00F93017">
              <w:rPr>
                <w:rStyle w:val="Hyperlink"/>
                <w:noProof/>
              </w:rPr>
              <w:t>G.</w:t>
            </w:r>
            <w:r w:rsidR="000A5E16">
              <w:rPr>
                <w:rFonts w:eastAsiaTheme="minorEastAsia"/>
                <w:noProof/>
              </w:rPr>
              <w:tab/>
            </w:r>
            <w:r w:rsidR="000A5E16" w:rsidRPr="00F93017">
              <w:rPr>
                <w:rStyle w:val="Hyperlink"/>
                <w:noProof/>
              </w:rPr>
              <w:t>BUDGET</w:t>
            </w:r>
            <w:r w:rsidR="000A5E16">
              <w:rPr>
                <w:noProof/>
                <w:webHidden/>
              </w:rPr>
              <w:tab/>
            </w:r>
            <w:r w:rsidR="000A5E16">
              <w:rPr>
                <w:noProof/>
                <w:webHidden/>
              </w:rPr>
              <w:fldChar w:fldCharType="begin"/>
            </w:r>
            <w:r w:rsidR="000A5E16">
              <w:rPr>
                <w:noProof/>
                <w:webHidden/>
              </w:rPr>
              <w:instrText xml:space="preserve"> PAGEREF _Toc476145301 \h </w:instrText>
            </w:r>
            <w:r w:rsidR="000A5E16">
              <w:rPr>
                <w:noProof/>
                <w:webHidden/>
              </w:rPr>
            </w:r>
            <w:r w:rsidR="000A5E16">
              <w:rPr>
                <w:noProof/>
                <w:webHidden/>
              </w:rPr>
              <w:fldChar w:fldCharType="separate"/>
            </w:r>
            <w:r w:rsidR="000A5E16">
              <w:rPr>
                <w:noProof/>
                <w:webHidden/>
              </w:rPr>
              <w:t>22</w:t>
            </w:r>
            <w:r w:rsidR="000A5E16">
              <w:rPr>
                <w:noProof/>
                <w:webHidden/>
              </w:rPr>
              <w:fldChar w:fldCharType="end"/>
            </w:r>
          </w:hyperlink>
        </w:p>
        <w:p w:rsidR="000A5E16" w:rsidRDefault="00111A04">
          <w:pPr>
            <w:pStyle w:val="TOC2"/>
            <w:tabs>
              <w:tab w:val="left" w:pos="660"/>
              <w:tab w:val="right" w:leader="dot" w:pos="9590"/>
            </w:tabs>
            <w:rPr>
              <w:rFonts w:eastAsiaTheme="minorEastAsia"/>
              <w:noProof/>
            </w:rPr>
          </w:pPr>
          <w:hyperlink w:anchor="_Toc476145302" w:history="1">
            <w:r w:rsidR="000A5E16" w:rsidRPr="00F93017">
              <w:rPr>
                <w:rStyle w:val="Hyperlink"/>
                <w:noProof/>
              </w:rPr>
              <w:t>H.</w:t>
            </w:r>
            <w:r w:rsidR="000A5E16">
              <w:rPr>
                <w:rFonts w:eastAsiaTheme="minorEastAsia"/>
                <w:noProof/>
              </w:rPr>
              <w:tab/>
            </w:r>
            <w:r w:rsidR="000A5E16" w:rsidRPr="00F93017">
              <w:rPr>
                <w:rStyle w:val="Hyperlink"/>
                <w:noProof/>
              </w:rPr>
              <w:t>INSURANCE AND CERTIFICATIONS</w:t>
            </w:r>
            <w:r w:rsidR="000A5E16">
              <w:rPr>
                <w:noProof/>
                <w:webHidden/>
              </w:rPr>
              <w:tab/>
            </w:r>
            <w:r w:rsidR="000A5E16">
              <w:rPr>
                <w:noProof/>
                <w:webHidden/>
              </w:rPr>
              <w:fldChar w:fldCharType="begin"/>
            </w:r>
            <w:r w:rsidR="000A5E16">
              <w:rPr>
                <w:noProof/>
                <w:webHidden/>
              </w:rPr>
              <w:instrText xml:space="preserve"> PAGEREF _Toc476145302 \h </w:instrText>
            </w:r>
            <w:r w:rsidR="000A5E16">
              <w:rPr>
                <w:noProof/>
                <w:webHidden/>
              </w:rPr>
            </w:r>
            <w:r w:rsidR="000A5E16">
              <w:rPr>
                <w:noProof/>
                <w:webHidden/>
              </w:rPr>
              <w:fldChar w:fldCharType="separate"/>
            </w:r>
            <w:r w:rsidR="000A5E16">
              <w:rPr>
                <w:noProof/>
                <w:webHidden/>
              </w:rPr>
              <w:t>22</w:t>
            </w:r>
            <w:r w:rsidR="000A5E16">
              <w:rPr>
                <w:noProof/>
                <w:webHidden/>
              </w:rPr>
              <w:fldChar w:fldCharType="end"/>
            </w:r>
          </w:hyperlink>
        </w:p>
        <w:p w:rsidR="000A5E16" w:rsidRDefault="00111A04">
          <w:pPr>
            <w:pStyle w:val="TOC2"/>
            <w:tabs>
              <w:tab w:val="right" w:leader="dot" w:pos="9590"/>
            </w:tabs>
            <w:rPr>
              <w:rFonts w:eastAsiaTheme="minorEastAsia"/>
              <w:noProof/>
            </w:rPr>
          </w:pPr>
          <w:hyperlink w:anchor="_Toc476145303" w:history="1">
            <w:r w:rsidR="000A5E16" w:rsidRPr="00F93017">
              <w:rPr>
                <w:rStyle w:val="Hyperlink"/>
                <w:noProof/>
              </w:rPr>
              <w:t>PROPOSAL PACKAGE CHECKLIST</w:t>
            </w:r>
            <w:r w:rsidR="000A5E16">
              <w:rPr>
                <w:noProof/>
                <w:webHidden/>
              </w:rPr>
              <w:tab/>
            </w:r>
            <w:r w:rsidR="000A5E16">
              <w:rPr>
                <w:noProof/>
                <w:webHidden/>
              </w:rPr>
              <w:fldChar w:fldCharType="begin"/>
            </w:r>
            <w:r w:rsidR="000A5E16">
              <w:rPr>
                <w:noProof/>
                <w:webHidden/>
              </w:rPr>
              <w:instrText xml:space="preserve"> PAGEREF _Toc476145303 \h </w:instrText>
            </w:r>
            <w:r w:rsidR="000A5E16">
              <w:rPr>
                <w:noProof/>
                <w:webHidden/>
              </w:rPr>
            </w:r>
            <w:r w:rsidR="000A5E16">
              <w:rPr>
                <w:noProof/>
                <w:webHidden/>
              </w:rPr>
              <w:fldChar w:fldCharType="separate"/>
            </w:r>
            <w:r w:rsidR="000A5E16">
              <w:rPr>
                <w:noProof/>
                <w:webHidden/>
              </w:rPr>
              <w:t>26</w:t>
            </w:r>
            <w:r w:rsidR="000A5E16">
              <w:rPr>
                <w:noProof/>
                <w:webHidden/>
              </w:rPr>
              <w:fldChar w:fldCharType="end"/>
            </w:r>
          </w:hyperlink>
        </w:p>
        <w:p w:rsidR="00144D39" w:rsidRDefault="00144D39">
          <w:r>
            <w:rPr>
              <w:b/>
              <w:bCs/>
              <w:noProof/>
            </w:rPr>
            <w:fldChar w:fldCharType="end"/>
          </w:r>
        </w:p>
      </w:sdtContent>
    </w:sdt>
    <w:p w:rsidR="00144D39" w:rsidRDefault="00144D39" w:rsidP="00144D39">
      <w:pPr>
        <w:pStyle w:val="NoSpacing"/>
      </w:pPr>
    </w:p>
    <w:p w:rsidR="00144D39" w:rsidRDefault="00144D39" w:rsidP="00144D39">
      <w:pPr>
        <w:pStyle w:val="NoSpacing"/>
      </w:pPr>
    </w:p>
    <w:p w:rsidR="00144D39" w:rsidRDefault="00144D39" w:rsidP="00144D39">
      <w:pPr>
        <w:pStyle w:val="NoSpacing"/>
      </w:pPr>
    </w:p>
    <w:p w:rsidR="003B2EBE" w:rsidRDefault="003B2EBE" w:rsidP="00144D39">
      <w:pPr>
        <w:pStyle w:val="NoSpacing"/>
      </w:pPr>
    </w:p>
    <w:p w:rsidR="003B2EBE" w:rsidRDefault="003B2EBE" w:rsidP="00144D39">
      <w:pPr>
        <w:pStyle w:val="NoSpacing"/>
      </w:pPr>
    </w:p>
    <w:p w:rsidR="003B2EBE" w:rsidRDefault="003B2EBE" w:rsidP="00144D39">
      <w:pPr>
        <w:pStyle w:val="NoSpacing"/>
      </w:pPr>
    </w:p>
    <w:p w:rsidR="003B2EBE" w:rsidRDefault="003B2EBE" w:rsidP="00144D39">
      <w:pPr>
        <w:pStyle w:val="NoSpacing"/>
      </w:pPr>
    </w:p>
    <w:p w:rsidR="003B2EBE" w:rsidRDefault="003B2EBE" w:rsidP="00144D39">
      <w:pPr>
        <w:pStyle w:val="NoSpacing"/>
      </w:pPr>
    </w:p>
    <w:p w:rsidR="003B2EBE" w:rsidRDefault="003B2EBE" w:rsidP="00144D39">
      <w:pPr>
        <w:pStyle w:val="NoSpacing"/>
      </w:pPr>
    </w:p>
    <w:p w:rsidR="003B2EBE" w:rsidRDefault="003B2EBE" w:rsidP="00144D39">
      <w:pPr>
        <w:pStyle w:val="NoSpacing"/>
      </w:pPr>
    </w:p>
    <w:p w:rsidR="003B2EBE" w:rsidRDefault="003B2EBE" w:rsidP="00144D39">
      <w:pPr>
        <w:pStyle w:val="NoSpacing"/>
      </w:pPr>
    </w:p>
    <w:p w:rsidR="003B2EBE" w:rsidRDefault="0012501A" w:rsidP="0012501A">
      <w:pPr>
        <w:pStyle w:val="NoSpacing"/>
        <w:tabs>
          <w:tab w:val="left" w:pos="3000"/>
        </w:tabs>
      </w:pPr>
      <w:r>
        <w:tab/>
      </w:r>
    </w:p>
    <w:p w:rsidR="003B2EBE" w:rsidRDefault="003B2EBE" w:rsidP="00144D39">
      <w:pPr>
        <w:pStyle w:val="NoSpacing"/>
      </w:pPr>
    </w:p>
    <w:p w:rsidR="003B2EBE" w:rsidRDefault="003B2EBE" w:rsidP="00144D39">
      <w:pPr>
        <w:pStyle w:val="NoSpacing"/>
      </w:pPr>
    </w:p>
    <w:p w:rsidR="003B2EBE" w:rsidRDefault="003B2EBE" w:rsidP="00144D39">
      <w:pPr>
        <w:pStyle w:val="NoSpacing"/>
      </w:pPr>
    </w:p>
    <w:p w:rsidR="003B2EBE" w:rsidRDefault="003B2EBE" w:rsidP="00144D39">
      <w:pPr>
        <w:pStyle w:val="NoSpacing"/>
      </w:pPr>
    </w:p>
    <w:p w:rsidR="003B2EBE" w:rsidRDefault="003B2EBE" w:rsidP="00144D39">
      <w:pPr>
        <w:pStyle w:val="NoSpacing"/>
      </w:pPr>
    </w:p>
    <w:p w:rsidR="003B2EBE" w:rsidRDefault="003B2EBE" w:rsidP="00144D39">
      <w:pPr>
        <w:pStyle w:val="NoSpacing"/>
      </w:pPr>
    </w:p>
    <w:p w:rsidR="007326CD" w:rsidRDefault="007326CD" w:rsidP="00144D39">
      <w:pPr>
        <w:pStyle w:val="NoSpacing"/>
      </w:pPr>
    </w:p>
    <w:p w:rsidR="007326CD" w:rsidRDefault="007326CD" w:rsidP="00144D39">
      <w:pPr>
        <w:pStyle w:val="NoSpacing"/>
      </w:pPr>
    </w:p>
    <w:p w:rsidR="007326CD" w:rsidRDefault="007326CD" w:rsidP="00144D39">
      <w:pPr>
        <w:pStyle w:val="NoSpacing"/>
      </w:pPr>
    </w:p>
    <w:p w:rsidR="003B2EBE" w:rsidRDefault="003B2EBE" w:rsidP="00144D39">
      <w:pPr>
        <w:pStyle w:val="NoSpacing"/>
      </w:pPr>
    </w:p>
    <w:p w:rsidR="003B2EBE" w:rsidRDefault="003B2EBE" w:rsidP="00144D39">
      <w:pPr>
        <w:pStyle w:val="NoSpacing"/>
      </w:pPr>
    </w:p>
    <w:p w:rsidR="001E6CBF" w:rsidRDefault="001E6CBF" w:rsidP="00144D39">
      <w:pPr>
        <w:pStyle w:val="NoSpacing"/>
      </w:pPr>
    </w:p>
    <w:p w:rsidR="001E6CBF" w:rsidRDefault="001E6CBF" w:rsidP="00144D39">
      <w:pPr>
        <w:pStyle w:val="NoSpacing"/>
      </w:pPr>
    </w:p>
    <w:p w:rsidR="001E6CBF" w:rsidRDefault="001E6CBF" w:rsidP="00144D39">
      <w:pPr>
        <w:pStyle w:val="NoSpacing"/>
      </w:pPr>
    </w:p>
    <w:p w:rsidR="003B2EBE" w:rsidRDefault="003B2EBE" w:rsidP="00144D39">
      <w:pPr>
        <w:pStyle w:val="NoSpacing"/>
      </w:pPr>
    </w:p>
    <w:p w:rsidR="00695715" w:rsidRDefault="00695715" w:rsidP="00144D39">
      <w:pPr>
        <w:pStyle w:val="NoSpacing"/>
      </w:pPr>
    </w:p>
    <w:p w:rsidR="00695715" w:rsidRDefault="00695715" w:rsidP="00144D39">
      <w:pPr>
        <w:pStyle w:val="NoSpacing"/>
      </w:pPr>
    </w:p>
    <w:p w:rsidR="002323F7" w:rsidRDefault="002323F7" w:rsidP="00144D39">
      <w:pPr>
        <w:pStyle w:val="NoSpacing"/>
      </w:pPr>
    </w:p>
    <w:p w:rsidR="002323F7" w:rsidRDefault="002323F7" w:rsidP="00144D39">
      <w:pPr>
        <w:pStyle w:val="NoSpacing"/>
      </w:pPr>
    </w:p>
    <w:p w:rsidR="002323F7" w:rsidRDefault="002323F7" w:rsidP="00144D39">
      <w:pPr>
        <w:pStyle w:val="NoSpacing"/>
      </w:pPr>
    </w:p>
    <w:p w:rsidR="002323F7" w:rsidRDefault="002323F7" w:rsidP="00144D39">
      <w:pPr>
        <w:pStyle w:val="NoSpacing"/>
      </w:pPr>
    </w:p>
    <w:p w:rsidR="00695715" w:rsidRDefault="00695715" w:rsidP="00144D39">
      <w:pPr>
        <w:pStyle w:val="NoSpacing"/>
      </w:pPr>
    </w:p>
    <w:p w:rsidR="007B001F" w:rsidRDefault="007B001F" w:rsidP="00144D39">
      <w:pPr>
        <w:pStyle w:val="NoSpacing"/>
      </w:pPr>
    </w:p>
    <w:p w:rsidR="003B2EBE" w:rsidRDefault="003B2EBE" w:rsidP="00144D39">
      <w:pPr>
        <w:pStyle w:val="NoSpacing"/>
      </w:pPr>
    </w:p>
    <w:p w:rsidR="002979D6" w:rsidRPr="00F47C42" w:rsidRDefault="00E90C11" w:rsidP="00FA44B4">
      <w:pPr>
        <w:pStyle w:val="Heading1"/>
        <w:numPr>
          <w:ilvl w:val="0"/>
          <w:numId w:val="1"/>
        </w:numPr>
      </w:pPr>
      <w:bookmarkStart w:id="1" w:name="_Toc476145260"/>
      <w:r w:rsidRPr="00F47C42">
        <w:lastRenderedPageBreak/>
        <w:t>GENERAL INFORMATION</w:t>
      </w:r>
      <w:bookmarkEnd w:id="1"/>
    </w:p>
    <w:p w:rsidR="002979D6" w:rsidRPr="00F47C42" w:rsidRDefault="00E21F66" w:rsidP="00FA44B4">
      <w:pPr>
        <w:pStyle w:val="Heading2"/>
        <w:numPr>
          <w:ilvl w:val="0"/>
          <w:numId w:val="2"/>
        </w:numPr>
      </w:pPr>
      <w:bookmarkStart w:id="2" w:name="A._PURPOSE"/>
      <w:bookmarkStart w:id="3" w:name="_Toc476145261"/>
      <w:bookmarkEnd w:id="2"/>
      <w:r>
        <w:t>INTRODUCTION</w:t>
      </w:r>
      <w:bookmarkEnd w:id="3"/>
    </w:p>
    <w:p w:rsidR="00D17B20" w:rsidRDefault="00E90C11" w:rsidP="00F47C42">
      <w:pPr>
        <w:pStyle w:val="NoSpacing"/>
        <w:ind w:left="480"/>
      </w:pPr>
      <w:r w:rsidRPr="00F47C42">
        <w:t>The</w:t>
      </w:r>
      <w:r w:rsidRPr="00F47C42">
        <w:rPr>
          <w:spacing w:val="5"/>
        </w:rPr>
        <w:t xml:space="preserve"> </w:t>
      </w:r>
      <w:r w:rsidR="000B6831" w:rsidRPr="00F47C42">
        <w:t>Washington Greene County Job Training Agency, Inc. (WGCJTA, Inc.</w:t>
      </w:r>
      <w:r w:rsidR="00D17B20" w:rsidRPr="00F47C42">
        <w:t xml:space="preserve">), acting on behalf of the Southwest Corner Chief Elected Officials (CLEO) and Southwest Corner Workforce Development Board (SCWDB) is </w:t>
      </w:r>
      <w:r w:rsidRPr="00F47C42">
        <w:t>requesting</w:t>
      </w:r>
      <w:r w:rsidRPr="00F47C42">
        <w:rPr>
          <w:spacing w:val="5"/>
        </w:rPr>
        <w:t xml:space="preserve"> </w:t>
      </w:r>
      <w:r w:rsidRPr="00F47C42">
        <w:t>proposals</w:t>
      </w:r>
      <w:r w:rsidR="00D17B20" w:rsidRPr="00F47C42">
        <w:t xml:space="preserve"> for </w:t>
      </w:r>
      <w:r w:rsidR="00145EB9">
        <w:t>PA CareerLink® One Stop Operator</w:t>
      </w:r>
      <w:r w:rsidR="00D17B20" w:rsidRPr="00F47C42">
        <w:t xml:space="preserve">.  </w:t>
      </w:r>
    </w:p>
    <w:p w:rsidR="00E21F66" w:rsidRPr="00F47C42" w:rsidRDefault="00E21F66" w:rsidP="00F47C42">
      <w:pPr>
        <w:pStyle w:val="NoSpacing"/>
        <w:ind w:left="480"/>
      </w:pPr>
    </w:p>
    <w:p w:rsidR="00E21F66" w:rsidRDefault="00E21F66" w:rsidP="00E21F66">
      <w:pPr>
        <w:pStyle w:val="NoSpacing"/>
        <w:ind w:left="480"/>
        <w:rPr>
          <w:rFonts w:cs="Arial"/>
        </w:rPr>
      </w:pPr>
      <w:r w:rsidRPr="00E21F66">
        <w:rPr>
          <w:rFonts w:cs="Arial"/>
        </w:rPr>
        <w:t>The Commonwealth of Pennsylvania design</w:t>
      </w:r>
      <w:r>
        <w:rPr>
          <w:rFonts w:cs="Arial"/>
        </w:rPr>
        <w:t>ated 3</w:t>
      </w:r>
      <w:r w:rsidRPr="00E21F66">
        <w:rPr>
          <w:rFonts w:cs="Arial"/>
        </w:rPr>
        <w:t xml:space="preserve"> counties (</w:t>
      </w:r>
      <w:r w:rsidRPr="00F47C42">
        <w:t xml:space="preserve">Beaver, Greene, </w:t>
      </w:r>
      <w:r>
        <w:t xml:space="preserve">and Washington) </w:t>
      </w:r>
      <w:r w:rsidRPr="00F47C42">
        <w:t>of Southwest Pennsylvania</w:t>
      </w:r>
      <w:r w:rsidRPr="00E21F66">
        <w:rPr>
          <w:rFonts w:cs="Arial"/>
        </w:rPr>
        <w:t xml:space="preserve"> as a Local Workforce Development Area under the Workforce Innovation and Opportunity Act (WIOA) of 2014 and its implementing regulations. The Act and additional information can be accessed at www.doleta.gov/WIOA. </w:t>
      </w:r>
      <w:r>
        <w:rPr>
          <w:rFonts w:cs="Arial"/>
        </w:rPr>
        <w:t xml:space="preserve"> </w:t>
      </w:r>
      <w:r w:rsidRPr="00E21F66">
        <w:rPr>
          <w:rFonts w:cs="Arial"/>
        </w:rPr>
        <w:t xml:space="preserve">The Local Workforce Development Board (WDB) is authorized under the same act to set policy for the portion of the workforce development system within the local area. As such, </w:t>
      </w:r>
      <w:r w:rsidRPr="00F47C42">
        <w:t>WGCJTA, Inc., a</w:t>
      </w:r>
      <w:r w:rsidRPr="00F47C42">
        <w:rPr>
          <w:spacing w:val="14"/>
        </w:rPr>
        <w:t xml:space="preserve"> </w:t>
      </w:r>
      <w:r w:rsidRPr="00F47C42">
        <w:t>501(c)3</w:t>
      </w:r>
      <w:r w:rsidRPr="00F47C42">
        <w:rPr>
          <w:spacing w:val="13"/>
        </w:rPr>
        <w:t xml:space="preserve"> </w:t>
      </w:r>
      <w:r w:rsidRPr="00F47C42">
        <w:t>non-profit</w:t>
      </w:r>
      <w:r w:rsidRPr="00F47C42">
        <w:rPr>
          <w:spacing w:val="35"/>
        </w:rPr>
        <w:t xml:space="preserve"> </w:t>
      </w:r>
      <w:r w:rsidRPr="00F47C42">
        <w:t>organization,</w:t>
      </w:r>
      <w:r w:rsidRPr="00F47C42">
        <w:rPr>
          <w:spacing w:val="29"/>
        </w:rPr>
        <w:t xml:space="preserve"> </w:t>
      </w:r>
      <w:r w:rsidRPr="00E21F66">
        <w:rPr>
          <w:rFonts w:cs="Arial"/>
        </w:rPr>
        <w:t>is the grant recipient for WIOA funds</w:t>
      </w:r>
      <w:r>
        <w:rPr>
          <w:rFonts w:cs="Arial"/>
        </w:rPr>
        <w:t xml:space="preserve">, </w:t>
      </w:r>
      <w:r w:rsidRPr="00F47C42">
        <w:t>staff</w:t>
      </w:r>
      <w:r>
        <w:t xml:space="preserve"> and fiscal agent to the SCWDB.  </w:t>
      </w:r>
    </w:p>
    <w:p w:rsidR="00E21F66" w:rsidRDefault="00E21F66" w:rsidP="00E21F66">
      <w:pPr>
        <w:pStyle w:val="NoSpacing"/>
        <w:ind w:left="480"/>
        <w:rPr>
          <w:rFonts w:cs="Arial"/>
        </w:rPr>
      </w:pPr>
    </w:p>
    <w:p w:rsidR="00DF0B1B" w:rsidRDefault="00E21F66" w:rsidP="00DF0B1B">
      <w:pPr>
        <w:pStyle w:val="NoSpacing"/>
        <w:ind w:left="480"/>
        <w:rPr>
          <w:rFonts w:cs="Arial"/>
        </w:rPr>
      </w:pPr>
      <w:r>
        <w:rPr>
          <w:rFonts w:cs="Arial"/>
        </w:rPr>
        <w:t>T</w:t>
      </w:r>
      <w:r w:rsidRPr="00E21F66">
        <w:rPr>
          <w:rFonts w:cs="Arial"/>
        </w:rPr>
        <w:t>he mission of SCWDB is to develop policies, oversee public funds, and procure services that will help employers and job seekers throughout Beaver</w:t>
      </w:r>
      <w:r>
        <w:rPr>
          <w:rFonts w:cs="Arial"/>
        </w:rPr>
        <w:t>, Greene, and Washington C</w:t>
      </w:r>
      <w:r w:rsidRPr="00E21F66">
        <w:rPr>
          <w:rFonts w:cs="Arial"/>
        </w:rPr>
        <w:t>ounties</w:t>
      </w:r>
      <w:r>
        <w:rPr>
          <w:rFonts w:cs="Arial"/>
        </w:rPr>
        <w:t xml:space="preserve"> in Southwest, Pennsylvania</w:t>
      </w:r>
      <w:r w:rsidRPr="00E21F66">
        <w:rPr>
          <w:rFonts w:cs="Arial"/>
        </w:rPr>
        <w:t>. Job placement assistance, education, training and counseling will be offered in order to achieve a skilled workforce and economic development throughout the region.</w:t>
      </w:r>
      <w:r w:rsidR="00DF0B1B">
        <w:rPr>
          <w:rFonts w:cs="Arial"/>
        </w:rPr>
        <w:t xml:space="preserve">  </w:t>
      </w:r>
      <w:r w:rsidR="00DF0B1B" w:rsidRPr="00E21F66">
        <w:rPr>
          <w:rFonts w:cs="Arial"/>
        </w:rPr>
        <w:t>We envision a regional labor pool that possesses the skills and attitudes to attract and retain employers who offer sufficient ages, benefits, and opportunities for advancement.</w:t>
      </w:r>
    </w:p>
    <w:p w:rsidR="00145EB9" w:rsidRDefault="00145EB9" w:rsidP="00DF0B1B">
      <w:pPr>
        <w:pStyle w:val="NoSpacing"/>
        <w:ind w:left="480"/>
        <w:rPr>
          <w:rFonts w:cs="Arial"/>
        </w:rPr>
      </w:pPr>
    </w:p>
    <w:p w:rsidR="00E21F66" w:rsidRDefault="00E21F66" w:rsidP="00E21F66">
      <w:pPr>
        <w:pStyle w:val="NoSpacing"/>
        <w:ind w:left="480"/>
        <w:rPr>
          <w:rFonts w:cs="Arial"/>
        </w:rPr>
      </w:pPr>
      <w:r w:rsidRPr="00E21F66">
        <w:rPr>
          <w:rFonts w:cs="Arial"/>
        </w:rPr>
        <w:t>The Workforce Innovation and Opportunity Act require</w:t>
      </w:r>
      <w:r w:rsidR="00DF0B1B">
        <w:rPr>
          <w:rFonts w:cs="Arial"/>
        </w:rPr>
        <w:t>s</w:t>
      </w:r>
      <w:r w:rsidRPr="00E21F66">
        <w:rPr>
          <w:rFonts w:cs="Arial"/>
        </w:rPr>
        <w:t xml:space="preserve"> that each local area have at least one comprehensive one-stop service center, which is known in Pennsylvania as the PA CareerLink®</w:t>
      </w:r>
      <w:r w:rsidR="00DF0B1B">
        <w:rPr>
          <w:rFonts w:cs="Arial"/>
        </w:rPr>
        <w:t>/America</w:t>
      </w:r>
      <w:r w:rsidR="00CF417B">
        <w:rPr>
          <w:rFonts w:cs="Arial"/>
        </w:rPr>
        <w:t>n</w:t>
      </w:r>
      <w:r w:rsidR="00DF0B1B">
        <w:rPr>
          <w:rFonts w:cs="Arial"/>
        </w:rPr>
        <w:t xml:space="preserve"> Job Center</w:t>
      </w:r>
      <w:r w:rsidRPr="00E21F66">
        <w:rPr>
          <w:rFonts w:cs="Arial"/>
        </w:rPr>
        <w:t>.</w:t>
      </w:r>
      <w:r w:rsidR="00DF0B1B">
        <w:rPr>
          <w:rFonts w:cs="Arial"/>
        </w:rPr>
        <w:t xml:space="preserve">  </w:t>
      </w:r>
      <w:r w:rsidR="0043115C">
        <w:rPr>
          <w:rFonts w:cs="Arial"/>
        </w:rPr>
        <w:t xml:space="preserve">SCWDB operates four (4) PA CareerLink® centers – Beaver County, Greene County, Mon Valley and Washington County.  </w:t>
      </w:r>
      <w:r w:rsidR="00DF0B1B">
        <w:rPr>
          <w:rFonts w:cs="Arial"/>
        </w:rPr>
        <w:t>SCWDB</w:t>
      </w:r>
      <w:r w:rsidRPr="00E21F66">
        <w:rPr>
          <w:rFonts w:cs="Arial"/>
        </w:rPr>
        <w:t xml:space="preserve"> is responsible for coordinating and aligning workforce services and investment strategies to better reflect the needs of their local or regional economies. </w:t>
      </w:r>
      <w:r w:rsidR="00DF0B1B">
        <w:rPr>
          <w:rFonts w:cs="Arial"/>
        </w:rPr>
        <w:t>SCWDB</w:t>
      </w:r>
      <w:r w:rsidRPr="00E21F66">
        <w:rPr>
          <w:rFonts w:cs="Arial"/>
        </w:rPr>
        <w:t xml:space="preserve"> oversees the PA CareerLink® and service providers and, as the entity accountable to the Commonwealth for the performance of the workforce investment system in its area, makes every effort to ensure that workforce development services are effectively and efficiently provided. </w:t>
      </w:r>
      <w:r w:rsidR="00DF0B1B">
        <w:rPr>
          <w:rFonts w:cs="Arial"/>
        </w:rPr>
        <w:t>SCWDB</w:t>
      </w:r>
      <w:r w:rsidR="00DF0B1B" w:rsidRPr="00E21F66">
        <w:rPr>
          <w:rFonts w:cs="Arial"/>
        </w:rPr>
        <w:t xml:space="preserve"> </w:t>
      </w:r>
      <w:r w:rsidRPr="00E21F66">
        <w:rPr>
          <w:rFonts w:cs="Arial"/>
        </w:rPr>
        <w:t>is com</w:t>
      </w:r>
      <w:r w:rsidR="00DF0B1B">
        <w:rPr>
          <w:rFonts w:cs="Arial"/>
        </w:rPr>
        <w:t>prised of 29</w:t>
      </w:r>
      <w:r w:rsidRPr="00E21F66">
        <w:rPr>
          <w:rFonts w:cs="Arial"/>
        </w:rPr>
        <w:t xml:space="preserve"> Board members, </w:t>
      </w:r>
      <w:r w:rsidR="00DF0B1B">
        <w:rPr>
          <w:rFonts w:cs="Arial"/>
        </w:rPr>
        <w:t xml:space="preserve">and provides services on behalf of the 9-member Chief Local Elected Official Board, comprised of the County Commissioners in the 3-county region. </w:t>
      </w:r>
    </w:p>
    <w:p w:rsidR="00DA5CB2" w:rsidRDefault="00DA5CB2" w:rsidP="00E21F66">
      <w:pPr>
        <w:pStyle w:val="NoSpacing"/>
        <w:ind w:left="480"/>
        <w:rPr>
          <w:rFonts w:cs="Arial"/>
        </w:rPr>
      </w:pPr>
    </w:p>
    <w:p w:rsidR="00E21F66" w:rsidRDefault="00DF0B1B" w:rsidP="00FA44B4">
      <w:pPr>
        <w:pStyle w:val="Heading2"/>
        <w:numPr>
          <w:ilvl w:val="0"/>
          <w:numId w:val="2"/>
        </w:numPr>
      </w:pPr>
      <w:bookmarkStart w:id="4" w:name="_Toc476145262"/>
      <w:r>
        <w:t xml:space="preserve">EXPECTATIONS OF THE </w:t>
      </w:r>
      <w:r w:rsidR="0043115C">
        <w:t>ONE-STOP OPERATOR</w:t>
      </w:r>
      <w:bookmarkEnd w:id="4"/>
    </w:p>
    <w:p w:rsidR="0043115C" w:rsidRDefault="0043115C" w:rsidP="0043115C">
      <w:pPr>
        <w:pStyle w:val="NoSpacing"/>
        <w:ind w:left="480"/>
        <w:rPr>
          <w:rFonts w:cs="Arial"/>
        </w:rPr>
      </w:pPr>
      <w:r>
        <w:rPr>
          <w:rFonts w:cs="Arial"/>
        </w:rPr>
        <w:t xml:space="preserve">The One-Stop Operator will be expected to implement the plans, processes, and performance expectations within the PA CareerLink® centers, which is the system delivery mechanism for WIOA and the SCWDB.  </w:t>
      </w:r>
      <w:r w:rsidR="00DA5CB2">
        <w:rPr>
          <w:rFonts w:cs="Arial"/>
        </w:rPr>
        <w:t xml:space="preserve">Operator will coordinate services among PA CareerLink® partners, while being customer-focused and aware of performance requirements.  </w:t>
      </w:r>
      <w:r w:rsidR="003E168A" w:rsidRPr="003E168A">
        <w:rPr>
          <w:rFonts w:cs="Arial"/>
        </w:rPr>
        <w:t>The operator(s) will ensure seamless service delivery within the local workforce delivery system. The opera</w:t>
      </w:r>
      <w:r w:rsidR="003E168A">
        <w:rPr>
          <w:rFonts w:cs="Arial"/>
        </w:rPr>
        <w:t xml:space="preserve">tor oversees the functional supervision of the site administrator and one-stop staff.  </w:t>
      </w:r>
      <w:r w:rsidR="00636F17">
        <w:rPr>
          <w:rFonts w:cs="Arial"/>
        </w:rPr>
        <w:t>Procured s</w:t>
      </w:r>
      <w:r>
        <w:rPr>
          <w:rFonts w:cs="Arial"/>
        </w:rPr>
        <w:t xml:space="preserve">ervices will be provided at the centers </w:t>
      </w:r>
      <w:r w:rsidR="00F97136" w:rsidRPr="00F97136">
        <w:rPr>
          <w:rFonts w:cs="Arial"/>
        </w:rPr>
        <w:t>without regard to the organizational miss</w:t>
      </w:r>
      <w:r w:rsidR="00F97136">
        <w:rPr>
          <w:rFonts w:cs="Arial"/>
        </w:rPr>
        <w:t xml:space="preserve">ion of the selected Contractor.  </w:t>
      </w:r>
    </w:p>
    <w:p w:rsidR="0043115C" w:rsidRDefault="0043115C" w:rsidP="0043115C">
      <w:pPr>
        <w:pStyle w:val="NoSpacing"/>
        <w:ind w:left="480"/>
        <w:rPr>
          <w:rFonts w:cs="Arial"/>
        </w:rPr>
      </w:pPr>
    </w:p>
    <w:p w:rsidR="00DA5CB2" w:rsidRPr="00DA5CB2" w:rsidRDefault="00DA5CB2" w:rsidP="00DA5CB2">
      <w:pPr>
        <w:pStyle w:val="NoSpacing"/>
        <w:ind w:left="480"/>
        <w:rPr>
          <w:rFonts w:cs="Arial"/>
        </w:rPr>
      </w:pPr>
      <w:r w:rsidRPr="00DA5CB2">
        <w:rPr>
          <w:rFonts w:cs="Arial"/>
        </w:rPr>
        <w:t xml:space="preserve">Through this RFP, </w:t>
      </w:r>
      <w:r>
        <w:rPr>
          <w:rFonts w:cs="Arial"/>
        </w:rPr>
        <w:t>SCWDB</w:t>
      </w:r>
      <w:r w:rsidRPr="00DA5CB2">
        <w:rPr>
          <w:rFonts w:cs="Arial"/>
        </w:rPr>
        <w:t xml:space="preserve"> is endeavoring to identify experienced and effective entities to</w:t>
      </w:r>
    </w:p>
    <w:p w:rsidR="00DA5CB2" w:rsidRDefault="00DA5CB2" w:rsidP="00DA5CB2">
      <w:pPr>
        <w:pStyle w:val="NoSpacing"/>
        <w:ind w:left="480"/>
        <w:rPr>
          <w:rFonts w:cs="Arial"/>
        </w:rPr>
      </w:pPr>
      <w:r w:rsidRPr="00DA5CB2">
        <w:rPr>
          <w:rFonts w:cs="Arial"/>
        </w:rPr>
        <w:t>perform this work.</w:t>
      </w:r>
      <w:r>
        <w:rPr>
          <w:rFonts w:cs="Arial"/>
        </w:rPr>
        <w:t xml:space="preserve"> </w:t>
      </w:r>
      <w:r w:rsidRPr="00DA5CB2">
        <w:rPr>
          <w:rFonts w:cs="Arial"/>
        </w:rPr>
        <w:t xml:space="preserve"> </w:t>
      </w:r>
      <w:r w:rsidR="002D1EA6">
        <w:rPr>
          <w:rFonts w:cs="Arial"/>
        </w:rPr>
        <w:t>SCWDB is looking for a</w:t>
      </w:r>
      <w:r w:rsidRPr="00DA5CB2">
        <w:rPr>
          <w:rFonts w:cs="Arial"/>
        </w:rPr>
        <w:t xml:space="preserve"> </w:t>
      </w:r>
      <w:r>
        <w:rPr>
          <w:rFonts w:cs="Arial"/>
        </w:rPr>
        <w:t xml:space="preserve">consortium of </w:t>
      </w:r>
      <w:r w:rsidRPr="00DA5CB2">
        <w:rPr>
          <w:rFonts w:cs="Arial"/>
        </w:rPr>
        <w:t xml:space="preserve">organizations, including WIOA One-Stop partners. Each </w:t>
      </w:r>
      <w:r w:rsidR="002D1EA6">
        <w:rPr>
          <w:rFonts w:cs="Arial"/>
        </w:rPr>
        <w:t>member of the consortium will sign</w:t>
      </w:r>
      <w:r w:rsidRPr="00DA5CB2">
        <w:rPr>
          <w:rFonts w:cs="Arial"/>
        </w:rPr>
        <w:t xml:space="preserve"> the contract </w:t>
      </w:r>
      <w:r w:rsidR="002D1EA6">
        <w:rPr>
          <w:rFonts w:cs="Arial"/>
        </w:rPr>
        <w:t xml:space="preserve">for operator services.  </w:t>
      </w:r>
    </w:p>
    <w:p w:rsidR="002D1EA6" w:rsidRDefault="002D1EA6" w:rsidP="00DA5CB2">
      <w:pPr>
        <w:pStyle w:val="NoSpacing"/>
        <w:ind w:left="480"/>
        <w:rPr>
          <w:rFonts w:cs="Arial"/>
        </w:rPr>
      </w:pPr>
    </w:p>
    <w:p w:rsidR="00DA5CB2" w:rsidRDefault="00636F17" w:rsidP="00DA5CB2">
      <w:pPr>
        <w:pStyle w:val="NoSpacing"/>
        <w:ind w:left="480"/>
        <w:rPr>
          <w:rFonts w:cs="Arial"/>
        </w:rPr>
      </w:pPr>
      <w:r>
        <w:rPr>
          <w:rFonts w:cs="Arial"/>
        </w:rPr>
        <w:t>It is envisioned that the Operator will:</w:t>
      </w:r>
    </w:p>
    <w:p w:rsidR="00636F17" w:rsidRDefault="00636F17" w:rsidP="0044046B">
      <w:pPr>
        <w:pStyle w:val="NoSpacing"/>
        <w:numPr>
          <w:ilvl w:val="0"/>
          <w:numId w:val="9"/>
        </w:numPr>
        <w:rPr>
          <w:rFonts w:cs="Arial"/>
        </w:rPr>
      </w:pPr>
      <w:r>
        <w:rPr>
          <w:rFonts w:cs="Arial"/>
        </w:rPr>
        <w:t>Serve in a manner similar to that of an intermediary with all one-stop partners</w:t>
      </w:r>
    </w:p>
    <w:p w:rsidR="00636F17" w:rsidRDefault="00636F17" w:rsidP="0044046B">
      <w:pPr>
        <w:pStyle w:val="NoSpacing"/>
        <w:numPr>
          <w:ilvl w:val="0"/>
          <w:numId w:val="9"/>
        </w:numPr>
        <w:rPr>
          <w:rFonts w:cs="Arial"/>
        </w:rPr>
      </w:pPr>
      <w:r>
        <w:rPr>
          <w:rFonts w:cs="Arial"/>
        </w:rPr>
        <w:t>Know and understand the parameters under which the partners provide services and each partner’s required performance</w:t>
      </w:r>
    </w:p>
    <w:p w:rsidR="00636F17" w:rsidRDefault="00636F17" w:rsidP="0044046B">
      <w:pPr>
        <w:pStyle w:val="NoSpacing"/>
        <w:numPr>
          <w:ilvl w:val="0"/>
          <w:numId w:val="9"/>
        </w:numPr>
        <w:rPr>
          <w:rFonts w:cs="Arial"/>
        </w:rPr>
      </w:pPr>
      <w:r>
        <w:rPr>
          <w:rFonts w:cs="Arial"/>
        </w:rPr>
        <w:lastRenderedPageBreak/>
        <w:t>Make recommendations on referral criteria that will improve services for individuals and the performance for the partners</w:t>
      </w:r>
    </w:p>
    <w:p w:rsidR="00636F17" w:rsidRDefault="00636F17" w:rsidP="0044046B">
      <w:pPr>
        <w:pStyle w:val="NoSpacing"/>
        <w:numPr>
          <w:ilvl w:val="0"/>
          <w:numId w:val="9"/>
        </w:numPr>
        <w:rPr>
          <w:rFonts w:cs="Arial"/>
        </w:rPr>
      </w:pPr>
      <w:r>
        <w:rPr>
          <w:rFonts w:cs="Arial"/>
        </w:rPr>
        <w:t>Attend individual one-stop partner meetings and become knowledgeable regarding upcoming community events, assuring all appropriate partners are informed and participate</w:t>
      </w:r>
    </w:p>
    <w:p w:rsidR="00636F17" w:rsidRDefault="00636F17" w:rsidP="0044046B">
      <w:pPr>
        <w:pStyle w:val="NoSpacing"/>
        <w:numPr>
          <w:ilvl w:val="0"/>
          <w:numId w:val="9"/>
        </w:numPr>
        <w:rPr>
          <w:rFonts w:cs="Arial"/>
        </w:rPr>
      </w:pPr>
      <w:r>
        <w:rPr>
          <w:rFonts w:cs="Arial"/>
        </w:rPr>
        <w:t>Become an ambassador for the one-stop system in the community</w:t>
      </w:r>
    </w:p>
    <w:p w:rsidR="00636F17" w:rsidRDefault="00636F17" w:rsidP="0044046B">
      <w:pPr>
        <w:pStyle w:val="NoSpacing"/>
        <w:numPr>
          <w:ilvl w:val="0"/>
          <w:numId w:val="9"/>
        </w:numPr>
        <w:rPr>
          <w:rFonts w:cs="Arial"/>
        </w:rPr>
      </w:pPr>
      <w:r>
        <w:rPr>
          <w:rFonts w:cs="Arial"/>
        </w:rPr>
        <w:t>Provide a bridge to business services</w:t>
      </w:r>
    </w:p>
    <w:p w:rsidR="00636F17" w:rsidRDefault="00636F17" w:rsidP="0044046B">
      <w:pPr>
        <w:pStyle w:val="NoSpacing"/>
        <w:numPr>
          <w:ilvl w:val="0"/>
          <w:numId w:val="9"/>
        </w:numPr>
        <w:rPr>
          <w:rFonts w:cs="Arial"/>
        </w:rPr>
      </w:pPr>
      <w:r>
        <w:rPr>
          <w:rFonts w:cs="Arial"/>
        </w:rPr>
        <w:t xml:space="preserve">Assure compliance with Commonwealth and local WDB certification criteria which is essential for receipt of infrastructure funding.  </w:t>
      </w:r>
    </w:p>
    <w:p w:rsidR="003E168A" w:rsidRPr="003E168A" w:rsidRDefault="003E168A" w:rsidP="003E168A">
      <w:pPr>
        <w:pStyle w:val="NoSpacing"/>
        <w:numPr>
          <w:ilvl w:val="0"/>
          <w:numId w:val="9"/>
        </w:numPr>
        <w:rPr>
          <w:rFonts w:cs="Arial"/>
        </w:rPr>
      </w:pPr>
      <w:r w:rsidRPr="003E168A">
        <w:rPr>
          <w:rFonts w:cs="Arial"/>
        </w:rPr>
        <w:t xml:space="preserve">Assures the Department’s ‘Methods of Administration’ are enacted and maintained, as well as ensuring that relevant equal opportunity and civil rights measures are enforced, </w:t>
      </w:r>
    </w:p>
    <w:p w:rsidR="003E168A" w:rsidRPr="003E168A" w:rsidRDefault="003E168A" w:rsidP="003E168A">
      <w:pPr>
        <w:pStyle w:val="NoSpacing"/>
        <w:numPr>
          <w:ilvl w:val="0"/>
          <w:numId w:val="9"/>
        </w:numPr>
        <w:rPr>
          <w:rFonts w:cs="Arial"/>
        </w:rPr>
      </w:pPr>
      <w:r w:rsidRPr="003E168A">
        <w:rPr>
          <w:rFonts w:cs="Arial"/>
        </w:rPr>
        <w:t xml:space="preserve">Recommends, maintains, and retires technologic tools and services needed for the </w:t>
      </w:r>
      <w:r>
        <w:rPr>
          <w:rFonts w:cs="Arial"/>
        </w:rPr>
        <w:t>operation of the one-stop center</w:t>
      </w:r>
    </w:p>
    <w:p w:rsidR="00636F17" w:rsidRDefault="00636F17" w:rsidP="0044046B">
      <w:pPr>
        <w:pStyle w:val="NoSpacing"/>
        <w:numPr>
          <w:ilvl w:val="0"/>
          <w:numId w:val="9"/>
        </w:numPr>
        <w:rPr>
          <w:rFonts w:cs="Arial"/>
        </w:rPr>
      </w:pPr>
      <w:r>
        <w:rPr>
          <w:rFonts w:cs="Arial"/>
        </w:rPr>
        <w:t xml:space="preserve">Track and implement negotiated one-stop partner Memorandum of Understanding.  </w:t>
      </w:r>
    </w:p>
    <w:p w:rsidR="00274FF6" w:rsidRDefault="00636F17" w:rsidP="0044046B">
      <w:pPr>
        <w:pStyle w:val="NoSpacing"/>
        <w:numPr>
          <w:ilvl w:val="0"/>
          <w:numId w:val="9"/>
        </w:numPr>
        <w:rPr>
          <w:rFonts w:cs="Arial"/>
        </w:rPr>
      </w:pPr>
      <w:r>
        <w:rPr>
          <w:rFonts w:cs="Arial"/>
        </w:rPr>
        <w:t>Utilize current site administrators to allow for a continuation of current services</w:t>
      </w:r>
    </w:p>
    <w:p w:rsidR="00274FF6" w:rsidRPr="00274FF6" w:rsidRDefault="00274FF6" w:rsidP="0044046B">
      <w:pPr>
        <w:pStyle w:val="NoSpacing"/>
        <w:numPr>
          <w:ilvl w:val="0"/>
          <w:numId w:val="9"/>
        </w:numPr>
        <w:rPr>
          <w:rFonts w:eastAsia="Arial" w:cs="Arial"/>
        </w:rPr>
      </w:pPr>
      <w:r>
        <w:rPr>
          <w:rFonts w:cs="Arial"/>
        </w:rPr>
        <w:t>Develop procedures and assurances to meet and exceed the SCWDB</w:t>
      </w:r>
      <w:r w:rsidR="00F97136" w:rsidRPr="00274FF6">
        <w:rPr>
          <w:rFonts w:cs="Arial"/>
        </w:rPr>
        <w:t xml:space="preserve"> established programmatic performance requirements and participant-based outcomes as established by the Department of Labor and Industry.  </w:t>
      </w:r>
    </w:p>
    <w:p w:rsidR="00274FF6" w:rsidRPr="00274FF6" w:rsidRDefault="00274FF6" w:rsidP="00274FF6">
      <w:pPr>
        <w:pStyle w:val="NoSpacing"/>
        <w:ind w:left="840"/>
        <w:rPr>
          <w:rFonts w:eastAsia="Arial" w:cs="Arial"/>
        </w:rPr>
      </w:pPr>
    </w:p>
    <w:p w:rsidR="002979D6" w:rsidRDefault="0002690B" w:rsidP="00274FF6">
      <w:pPr>
        <w:pStyle w:val="NoSpacing"/>
        <w:ind w:left="480"/>
        <w:rPr>
          <w:rFonts w:eastAsia="Arial" w:cs="Arial"/>
        </w:rPr>
      </w:pPr>
      <w:r w:rsidRPr="0002690B">
        <w:rPr>
          <w:rFonts w:eastAsia="Arial" w:cs="Arial"/>
        </w:rPr>
        <w:t xml:space="preserve">The initial contract will be for one </w:t>
      </w:r>
      <w:r w:rsidR="00111A04">
        <w:rPr>
          <w:rFonts w:eastAsia="Arial" w:cs="Arial"/>
        </w:rPr>
        <w:t>twelve</w:t>
      </w:r>
      <w:r w:rsidRPr="0002690B">
        <w:rPr>
          <w:rFonts w:eastAsia="Arial" w:cs="Arial"/>
        </w:rPr>
        <w:t xml:space="preserve"> (</w:t>
      </w:r>
      <w:r w:rsidR="00111A04">
        <w:rPr>
          <w:rFonts w:eastAsia="Arial" w:cs="Arial"/>
        </w:rPr>
        <w:t>12</w:t>
      </w:r>
      <w:r w:rsidRPr="0002690B">
        <w:rPr>
          <w:rFonts w:eastAsia="Arial" w:cs="Arial"/>
        </w:rPr>
        <w:t>) month period, July 1, 2017 through June 30, 201</w:t>
      </w:r>
      <w:r w:rsidR="00111A04">
        <w:rPr>
          <w:rFonts w:eastAsia="Arial" w:cs="Arial"/>
        </w:rPr>
        <w:t>8</w:t>
      </w:r>
      <w:r w:rsidRPr="0002690B">
        <w:rPr>
          <w:rFonts w:eastAsia="Arial" w:cs="Arial"/>
        </w:rPr>
        <w:t xml:space="preserve">. If funding is available and the Contractor is performing acceptably, subsequent agreements will be developed. Additional program period funding will be at the discretion of </w:t>
      </w:r>
      <w:r>
        <w:rPr>
          <w:rFonts w:eastAsia="Arial" w:cs="Arial"/>
        </w:rPr>
        <w:t>the SCWDB CLEO and SCWDB</w:t>
      </w:r>
      <w:r w:rsidRPr="0002690B">
        <w:rPr>
          <w:rFonts w:eastAsia="Arial" w:cs="Arial"/>
        </w:rPr>
        <w:t xml:space="preserve">. This RFP is issued for a </w:t>
      </w:r>
      <w:r w:rsidR="00111A04">
        <w:rPr>
          <w:rFonts w:eastAsia="Arial" w:cs="Arial"/>
        </w:rPr>
        <w:t>one</w:t>
      </w:r>
      <w:r w:rsidRPr="0002690B">
        <w:rPr>
          <w:rFonts w:eastAsia="Arial" w:cs="Arial"/>
        </w:rPr>
        <w:t xml:space="preserve">-year period, with an option to renew for an additional </w:t>
      </w:r>
      <w:r w:rsidR="00111A04">
        <w:rPr>
          <w:rFonts w:eastAsia="Arial" w:cs="Arial"/>
        </w:rPr>
        <w:t xml:space="preserve">3 </w:t>
      </w:r>
      <w:r w:rsidRPr="0002690B">
        <w:rPr>
          <w:rFonts w:eastAsia="Arial" w:cs="Arial"/>
        </w:rPr>
        <w:t>year</w:t>
      </w:r>
      <w:r w:rsidR="00111A04">
        <w:rPr>
          <w:rFonts w:eastAsia="Arial" w:cs="Arial"/>
        </w:rPr>
        <w:t>s</w:t>
      </w:r>
      <w:r w:rsidRPr="0002690B">
        <w:rPr>
          <w:rFonts w:eastAsia="Arial" w:cs="Arial"/>
        </w:rPr>
        <w:t xml:space="preserve"> without rebid. At any time, this contract can be terminated due to the loss of local area designation, realignment of workforce development areas, failure to meet performance, or loss of funding.</w:t>
      </w:r>
    </w:p>
    <w:p w:rsidR="0002690B" w:rsidRDefault="0002690B" w:rsidP="0002690B">
      <w:pPr>
        <w:pStyle w:val="NoSpacing"/>
        <w:ind w:left="480"/>
        <w:rPr>
          <w:rFonts w:eastAsia="Arial" w:cs="Arial"/>
        </w:rPr>
      </w:pPr>
    </w:p>
    <w:p w:rsidR="0002690B" w:rsidRDefault="0002690B" w:rsidP="0002690B">
      <w:pPr>
        <w:pStyle w:val="NoSpacing"/>
        <w:ind w:left="480"/>
        <w:rPr>
          <w:rFonts w:eastAsia="Arial" w:cs="Arial"/>
        </w:rPr>
      </w:pPr>
      <w:r w:rsidRPr="0002690B">
        <w:rPr>
          <w:rFonts w:eastAsia="Arial" w:cs="Arial"/>
        </w:rPr>
        <w:t xml:space="preserve">The provision of services specified in this RFP requires substantive knowledge and understanding of the local labor market, the Workforce Innovation and Opportunity Act </w:t>
      </w:r>
      <w:r>
        <w:rPr>
          <w:rFonts w:eastAsia="Arial" w:cs="Arial"/>
        </w:rPr>
        <w:t xml:space="preserve">of 2014 </w:t>
      </w:r>
      <w:r w:rsidRPr="0002690B">
        <w:rPr>
          <w:rFonts w:eastAsia="Arial" w:cs="Arial"/>
        </w:rPr>
        <w:t>and its implementing regulations, applicable state and federal regulations and circulars, and the policies of the federal Department of Labor and PA Department of Labor and Industry. Many of the federal regulations can be found in the Employment and Training Administration</w:t>
      </w:r>
      <w:r>
        <w:rPr>
          <w:rFonts w:eastAsia="Arial" w:cs="Arial"/>
        </w:rPr>
        <w:t xml:space="preserve"> (ETA) library at </w:t>
      </w:r>
      <w:hyperlink r:id="rId9" w:history="1">
        <w:r w:rsidRPr="009A1576">
          <w:rPr>
            <w:rStyle w:val="Hyperlink"/>
            <w:rFonts w:eastAsia="Arial" w:cs="Arial"/>
          </w:rPr>
          <w:t>www.doleta.gov</w:t>
        </w:r>
      </w:hyperlink>
      <w:r w:rsidRPr="0002690B">
        <w:rPr>
          <w:rFonts w:eastAsia="Arial" w:cs="Arial"/>
        </w:rPr>
        <w:t xml:space="preserve">; state publications can be found in the Publications and Workforce Professionals sections at </w:t>
      </w:r>
      <w:hyperlink r:id="rId10" w:history="1">
        <w:r w:rsidRPr="009A1576">
          <w:rPr>
            <w:rStyle w:val="Hyperlink"/>
            <w:rFonts w:eastAsia="Arial" w:cs="Arial"/>
          </w:rPr>
          <w:t>www.paworkforce.state.pa.us</w:t>
        </w:r>
      </w:hyperlink>
      <w:r w:rsidRPr="0002690B">
        <w:rPr>
          <w:rFonts w:eastAsia="Arial" w:cs="Arial"/>
        </w:rPr>
        <w:t>.</w:t>
      </w:r>
      <w:r>
        <w:rPr>
          <w:rFonts w:eastAsia="Arial" w:cs="Arial"/>
        </w:rPr>
        <w:t xml:space="preserve">  Information related to the Southwest Corner Workforce Development Area, including its local transition plans and regional transition plan, can be found at </w:t>
      </w:r>
      <w:hyperlink r:id="rId11" w:history="1">
        <w:r w:rsidRPr="009A1576">
          <w:rPr>
            <w:rStyle w:val="Hyperlink"/>
            <w:rFonts w:eastAsia="Arial" w:cs="Arial"/>
          </w:rPr>
          <w:t>www.southwestcornerwdb.com</w:t>
        </w:r>
      </w:hyperlink>
      <w:r>
        <w:rPr>
          <w:rFonts w:eastAsia="Arial" w:cs="Arial"/>
        </w:rPr>
        <w:t xml:space="preserve">.  </w:t>
      </w:r>
      <w:r w:rsidRPr="0002690B">
        <w:rPr>
          <w:rFonts w:eastAsia="Arial" w:cs="Arial"/>
        </w:rPr>
        <w:t>Knowledge and understanding of the full text and content of these applicable laws, regulations and programmatic requirements, and the local customer base are the responsibility of the Proposer.</w:t>
      </w:r>
    </w:p>
    <w:p w:rsidR="0002690B" w:rsidRDefault="0002690B" w:rsidP="0002690B">
      <w:pPr>
        <w:pStyle w:val="NoSpacing"/>
        <w:ind w:left="480"/>
        <w:rPr>
          <w:rFonts w:eastAsia="Arial" w:cs="Arial"/>
        </w:rPr>
      </w:pPr>
    </w:p>
    <w:p w:rsidR="0002690B" w:rsidRDefault="0002690B" w:rsidP="0002690B">
      <w:pPr>
        <w:pStyle w:val="NoSpacing"/>
        <w:ind w:left="480"/>
        <w:rPr>
          <w:rFonts w:eastAsia="Arial" w:cs="Arial"/>
        </w:rPr>
      </w:pPr>
      <w:r w:rsidRPr="0002690B">
        <w:rPr>
          <w:rFonts w:eastAsia="Arial" w:cs="Arial"/>
        </w:rPr>
        <w:t>Please note that requirements contained in this RFP may change based on revised local, state and federal rules. Proposers will be required to make staffing and programmatic modifications to accommodate the changes throughout the life of the contract.</w:t>
      </w:r>
      <w:r>
        <w:rPr>
          <w:rFonts w:eastAsia="Arial" w:cs="Arial"/>
        </w:rPr>
        <w:t xml:space="preserve">  </w:t>
      </w:r>
      <w:r w:rsidRPr="0002690B">
        <w:rPr>
          <w:rFonts w:eastAsia="Arial" w:cs="Arial"/>
        </w:rPr>
        <w:t xml:space="preserve">In keeping with these provisions as a statement of purpose, </w:t>
      </w:r>
      <w:r>
        <w:rPr>
          <w:rFonts w:eastAsia="Arial" w:cs="Arial"/>
        </w:rPr>
        <w:t>SCWDB</w:t>
      </w:r>
      <w:r w:rsidRPr="0002690B">
        <w:rPr>
          <w:rFonts w:eastAsia="Arial" w:cs="Arial"/>
        </w:rPr>
        <w:t xml:space="preserve"> seeks a qualified provider to </w:t>
      </w:r>
      <w:r w:rsidR="00274FF6">
        <w:rPr>
          <w:rFonts w:eastAsia="Arial" w:cs="Arial"/>
        </w:rPr>
        <w:t xml:space="preserve">continue the high-quality services that SCWDB customers have come to expect from this system, and to make improvements as needed.  </w:t>
      </w:r>
    </w:p>
    <w:p w:rsidR="0002690B" w:rsidRPr="00F47C42" w:rsidRDefault="0002690B" w:rsidP="0002690B">
      <w:pPr>
        <w:pStyle w:val="NoSpacing"/>
        <w:ind w:left="480"/>
        <w:rPr>
          <w:rFonts w:eastAsia="Arial" w:cs="Arial"/>
        </w:rPr>
      </w:pPr>
    </w:p>
    <w:p w:rsidR="002979D6" w:rsidRPr="00F47C42" w:rsidRDefault="00E90C11" w:rsidP="00FA44B4">
      <w:pPr>
        <w:pStyle w:val="Heading2"/>
        <w:numPr>
          <w:ilvl w:val="0"/>
          <w:numId w:val="2"/>
        </w:numPr>
      </w:pPr>
      <w:bookmarkStart w:id="5" w:name="B._WHO_MAY_RESPOND"/>
      <w:bookmarkStart w:id="6" w:name="_Toc476145263"/>
      <w:bookmarkEnd w:id="5"/>
      <w:r w:rsidRPr="00F47C42">
        <w:t>WHO MAY RESPOND</w:t>
      </w:r>
      <w:bookmarkEnd w:id="6"/>
    </w:p>
    <w:p w:rsidR="005545BB" w:rsidRDefault="005545BB" w:rsidP="005545BB">
      <w:pPr>
        <w:pStyle w:val="NoSpacing"/>
        <w:ind w:left="480"/>
        <w:rPr>
          <w:rFonts w:cs="Arial"/>
        </w:rPr>
      </w:pPr>
      <w:r w:rsidRPr="00415606">
        <w:rPr>
          <w:rFonts w:cs="Arial"/>
        </w:rPr>
        <w:t xml:space="preserve">SCWDB anticipates contracting with a consortium of agencies to serve as operator, henceforth known as “Operator Consortium”.   SCWDB reserves the right to recognize one operator consortium for all four PA CareerLink® centers or identify individual operator consortium per site – whichever option is the best for the system.  Proposers should identify if application is to operate a single, multiple, or all sites.  In accordance with Uniform guidance, this RFP is being released to promote efficiency and effectiveness, to assure regular consideration of operator performance and cost, to assure continuous </w:t>
      </w:r>
      <w:r w:rsidRPr="00415606">
        <w:rPr>
          <w:rFonts w:cs="Arial"/>
        </w:rPr>
        <w:lastRenderedPageBreak/>
        <w:t>improvement by evaluation of the operator.</w:t>
      </w:r>
      <w:r>
        <w:rPr>
          <w:rFonts w:cs="Arial"/>
        </w:rPr>
        <w:t xml:space="preserve">  </w:t>
      </w:r>
    </w:p>
    <w:p w:rsidR="005545BB" w:rsidRDefault="005545BB" w:rsidP="005F2AA7">
      <w:pPr>
        <w:pStyle w:val="NoSpacing"/>
        <w:ind w:left="480"/>
      </w:pPr>
    </w:p>
    <w:p w:rsidR="000A5E16" w:rsidRPr="000A5E16" w:rsidRDefault="000A5E16" w:rsidP="000A5E16">
      <w:pPr>
        <w:widowControl/>
        <w:spacing w:after="139" w:line="248" w:lineRule="auto"/>
        <w:ind w:left="480" w:right="260"/>
        <w:contextualSpacing/>
        <w:rPr>
          <w:rFonts w:cstheme="minorHAnsi"/>
        </w:rPr>
      </w:pPr>
      <w:r w:rsidRPr="002D1EA6">
        <w:t xml:space="preserve">In the event the </w:t>
      </w:r>
      <w:r>
        <w:t>consortium includes an</w:t>
      </w:r>
      <w:r w:rsidRPr="002D1EA6">
        <w:t xml:space="preserve"> entity selected to be the One-Stop Operator and Title 1 Career Service Provider, then the selected entities will need to describe their clear internal controls and fire walls </w:t>
      </w:r>
      <w:r w:rsidRPr="000A5E16">
        <w:rPr>
          <w:rFonts w:cstheme="minorHAnsi"/>
        </w:rPr>
        <w:t>to eliminate this conflict of interest between role as operator and role as Title 1 provider.</w:t>
      </w:r>
    </w:p>
    <w:p w:rsidR="005F2AA7" w:rsidRDefault="006C1BB0" w:rsidP="005545BB">
      <w:pPr>
        <w:pStyle w:val="NoSpacing"/>
        <w:ind w:left="480"/>
      </w:pPr>
      <w:r w:rsidRPr="006C1BB0">
        <w:t>Proposers who are capable of supporting the activities outlined in this RFP may be</w:t>
      </w:r>
      <w:r w:rsidR="005545BB">
        <w:t xml:space="preserve"> a </w:t>
      </w:r>
      <w:r w:rsidR="005F2AA7">
        <w:t>consortium of entities</w:t>
      </w:r>
      <w:r w:rsidR="005545BB">
        <w:t xml:space="preserve"> which include:</w:t>
      </w:r>
    </w:p>
    <w:p w:rsidR="005F2AA7" w:rsidRDefault="005F2AA7" w:rsidP="0044046B">
      <w:pPr>
        <w:pStyle w:val="NoSpacing"/>
        <w:numPr>
          <w:ilvl w:val="1"/>
          <w:numId w:val="10"/>
        </w:numPr>
      </w:pPr>
      <w:r>
        <w:t>Must include a minimum of 3 one-stop partners (§678.400)</w:t>
      </w:r>
    </w:p>
    <w:p w:rsidR="005F2AA7" w:rsidRDefault="005F2AA7" w:rsidP="0044046B">
      <w:pPr>
        <w:pStyle w:val="NoSpacing"/>
        <w:numPr>
          <w:ilvl w:val="1"/>
          <w:numId w:val="10"/>
        </w:numPr>
      </w:pPr>
      <w:r>
        <w:t>Institution of higher learning</w:t>
      </w:r>
    </w:p>
    <w:p w:rsidR="005F2AA7" w:rsidRDefault="005F2AA7" w:rsidP="0044046B">
      <w:pPr>
        <w:pStyle w:val="NoSpacing"/>
        <w:numPr>
          <w:ilvl w:val="2"/>
          <w:numId w:val="10"/>
        </w:numPr>
      </w:pPr>
      <w:r>
        <w:t>Non-traditional public secondary schools (night, adult or career &amp; technical) eligible</w:t>
      </w:r>
    </w:p>
    <w:p w:rsidR="005F2AA7" w:rsidRDefault="005F2AA7" w:rsidP="0044046B">
      <w:pPr>
        <w:pStyle w:val="NoSpacing"/>
        <w:numPr>
          <w:ilvl w:val="2"/>
          <w:numId w:val="10"/>
        </w:numPr>
      </w:pPr>
      <w:r>
        <w:t>Elementary &amp; secondary schools not eligible</w:t>
      </w:r>
    </w:p>
    <w:p w:rsidR="005F2AA7" w:rsidRDefault="005F2AA7" w:rsidP="0044046B">
      <w:pPr>
        <w:pStyle w:val="NoSpacing"/>
        <w:numPr>
          <w:ilvl w:val="1"/>
          <w:numId w:val="10"/>
        </w:numPr>
      </w:pPr>
      <w:r>
        <w:t>Community-based organization</w:t>
      </w:r>
    </w:p>
    <w:p w:rsidR="005F2AA7" w:rsidRDefault="005F2AA7" w:rsidP="0044046B">
      <w:pPr>
        <w:pStyle w:val="NoSpacing"/>
        <w:numPr>
          <w:ilvl w:val="1"/>
          <w:numId w:val="10"/>
        </w:numPr>
      </w:pPr>
      <w:r>
        <w:t>Workforce intermediary</w:t>
      </w:r>
    </w:p>
    <w:p w:rsidR="005F2AA7" w:rsidRDefault="005F2AA7" w:rsidP="0044046B">
      <w:pPr>
        <w:pStyle w:val="NoSpacing"/>
        <w:numPr>
          <w:ilvl w:val="2"/>
          <w:numId w:val="10"/>
        </w:numPr>
      </w:pPr>
      <w:r>
        <w:t>Chamber of Commerce; Economic Development Organization</w:t>
      </w:r>
    </w:p>
    <w:p w:rsidR="005F2AA7" w:rsidRDefault="005F2AA7" w:rsidP="0044046B">
      <w:pPr>
        <w:pStyle w:val="NoSpacing"/>
        <w:numPr>
          <w:ilvl w:val="1"/>
          <w:numId w:val="10"/>
        </w:numPr>
      </w:pPr>
      <w:r>
        <w:t>Government Agency</w:t>
      </w:r>
    </w:p>
    <w:p w:rsidR="005F2AA7" w:rsidRDefault="005F2AA7" w:rsidP="0044046B">
      <w:pPr>
        <w:pStyle w:val="NoSpacing"/>
        <w:numPr>
          <w:ilvl w:val="1"/>
          <w:numId w:val="10"/>
        </w:numPr>
      </w:pPr>
      <w:r>
        <w:t xml:space="preserve">Any interested organization who meets all firewall regulations and can carry out the Operator duties.  </w:t>
      </w:r>
    </w:p>
    <w:p w:rsidR="00835BB2" w:rsidRDefault="00835BB2" w:rsidP="006C1BB0">
      <w:pPr>
        <w:pStyle w:val="NoSpacing"/>
        <w:ind w:left="480"/>
        <w:rPr>
          <w:rFonts w:eastAsia="Arial" w:cs="Arial"/>
        </w:rPr>
      </w:pPr>
    </w:p>
    <w:p w:rsidR="002979D6" w:rsidRPr="00F47C42" w:rsidRDefault="00E90C11" w:rsidP="00FA44B4">
      <w:pPr>
        <w:pStyle w:val="Heading2"/>
        <w:numPr>
          <w:ilvl w:val="0"/>
          <w:numId w:val="2"/>
        </w:numPr>
      </w:pPr>
      <w:bookmarkStart w:id="7" w:name="C._TECHNICAL_ASSISTANCE"/>
      <w:bookmarkStart w:id="8" w:name="_Toc476145264"/>
      <w:bookmarkEnd w:id="7"/>
      <w:r w:rsidRPr="00F47C42">
        <w:t>TECHNICAL</w:t>
      </w:r>
      <w:r w:rsidRPr="00F47C42">
        <w:rPr>
          <w:spacing w:val="-2"/>
        </w:rPr>
        <w:t xml:space="preserve"> </w:t>
      </w:r>
      <w:r w:rsidRPr="00F47C42">
        <w:t>ASSISTANCE</w:t>
      </w:r>
      <w:bookmarkEnd w:id="8"/>
    </w:p>
    <w:p w:rsidR="002979D6" w:rsidRPr="00F47C42" w:rsidRDefault="00E90C11" w:rsidP="00F47C42">
      <w:pPr>
        <w:pStyle w:val="NoSpacing"/>
        <w:ind w:left="480"/>
      </w:pPr>
      <w:r w:rsidRPr="00F47C42">
        <w:t>Technical</w:t>
      </w:r>
      <w:r w:rsidRPr="00F47C42">
        <w:rPr>
          <w:spacing w:val="5"/>
        </w:rPr>
        <w:t xml:space="preserve"> </w:t>
      </w:r>
      <w:r w:rsidRPr="00F47C42">
        <w:t>Assistance</w:t>
      </w:r>
      <w:r w:rsidRPr="00F47C42">
        <w:rPr>
          <w:spacing w:val="5"/>
        </w:rPr>
        <w:t xml:space="preserve"> </w:t>
      </w:r>
      <w:r w:rsidRPr="00F47C42">
        <w:t>will</w:t>
      </w:r>
      <w:r w:rsidRPr="00F47C42">
        <w:rPr>
          <w:spacing w:val="3"/>
        </w:rPr>
        <w:t xml:space="preserve"> </w:t>
      </w:r>
      <w:r w:rsidRPr="00F47C42">
        <w:t>be</w:t>
      </w:r>
      <w:r w:rsidRPr="00F47C42">
        <w:rPr>
          <w:spacing w:val="5"/>
        </w:rPr>
        <w:t xml:space="preserve"> </w:t>
      </w:r>
      <w:r w:rsidRPr="00F47C42">
        <w:t>provided</w:t>
      </w:r>
      <w:r w:rsidRPr="00F47C42">
        <w:rPr>
          <w:spacing w:val="4"/>
        </w:rPr>
        <w:t xml:space="preserve"> </w:t>
      </w:r>
      <w:r w:rsidRPr="00F47C42">
        <w:t>through</w:t>
      </w:r>
      <w:r w:rsidRPr="00F47C42">
        <w:rPr>
          <w:spacing w:val="5"/>
        </w:rPr>
        <w:t xml:space="preserve"> </w:t>
      </w:r>
      <w:r w:rsidRPr="00F47C42">
        <w:t>a</w:t>
      </w:r>
      <w:r w:rsidRPr="00F47C42">
        <w:rPr>
          <w:spacing w:val="4"/>
        </w:rPr>
        <w:t xml:space="preserve"> </w:t>
      </w:r>
      <w:r w:rsidRPr="00F47C42">
        <w:t>written</w:t>
      </w:r>
      <w:r w:rsidRPr="00F47C42">
        <w:rPr>
          <w:spacing w:val="4"/>
        </w:rPr>
        <w:t xml:space="preserve"> </w:t>
      </w:r>
      <w:r w:rsidRPr="00F47C42">
        <w:t>question</w:t>
      </w:r>
      <w:r w:rsidRPr="00F47C42">
        <w:rPr>
          <w:spacing w:val="5"/>
        </w:rPr>
        <w:t xml:space="preserve"> </w:t>
      </w:r>
      <w:r w:rsidRPr="00F47C42">
        <w:t>and</w:t>
      </w:r>
      <w:r w:rsidRPr="00F47C42">
        <w:rPr>
          <w:spacing w:val="5"/>
        </w:rPr>
        <w:t xml:space="preserve"> </w:t>
      </w:r>
      <w:r w:rsidRPr="00F47C42">
        <w:t>answer</w:t>
      </w:r>
      <w:r w:rsidRPr="00F47C42">
        <w:rPr>
          <w:spacing w:val="5"/>
        </w:rPr>
        <w:t xml:space="preserve"> </w:t>
      </w:r>
      <w:r w:rsidRPr="00F47C42">
        <w:t>format.</w:t>
      </w:r>
      <w:r w:rsidRPr="00F47C42">
        <w:rPr>
          <w:spacing w:val="5"/>
        </w:rPr>
        <w:t xml:space="preserve"> </w:t>
      </w:r>
      <w:r w:rsidRPr="00F47C42">
        <w:t>Potential</w:t>
      </w:r>
      <w:r w:rsidR="005F6EDC" w:rsidRPr="00F47C42">
        <w:rPr>
          <w:spacing w:val="93"/>
        </w:rPr>
        <w:t xml:space="preserve"> </w:t>
      </w:r>
      <w:r w:rsidRPr="00F47C42">
        <w:rPr>
          <w:spacing w:val="-2"/>
        </w:rPr>
        <w:t>respondents</w:t>
      </w:r>
      <w:r w:rsidRPr="00F47C42">
        <w:rPr>
          <w:spacing w:val="5"/>
        </w:rPr>
        <w:t xml:space="preserve"> </w:t>
      </w:r>
      <w:r w:rsidRPr="00F47C42">
        <w:t>will</w:t>
      </w:r>
      <w:r w:rsidRPr="00F47C42">
        <w:rPr>
          <w:spacing w:val="6"/>
        </w:rPr>
        <w:t xml:space="preserve"> </w:t>
      </w:r>
      <w:r w:rsidRPr="00F47C42">
        <w:t>have</w:t>
      </w:r>
      <w:r w:rsidRPr="00F47C42">
        <w:rPr>
          <w:spacing w:val="6"/>
        </w:rPr>
        <w:t xml:space="preserve"> </w:t>
      </w:r>
      <w:r w:rsidRPr="00F47C42">
        <w:t>until</w:t>
      </w:r>
      <w:r w:rsidRPr="00F47C42">
        <w:rPr>
          <w:spacing w:val="6"/>
        </w:rPr>
        <w:t xml:space="preserve"> </w:t>
      </w:r>
      <w:r w:rsidR="005F6EDC" w:rsidRPr="00F47C42">
        <w:rPr>
          <w:spacing w:val="6"/>
        </w:rPr>
        <w:t>4</w:t>
      </w:r>
      <w:r w:rsidRPr="00F47C42">
        <w:t>:00</w:t>
      </w:r>
      <w:r w:rsidRPr="00F47C42">
        <w:rPr>
          <w:spacing w:val="5"/>
        </w:rPr>
        <w:t xml:space="preserve"> </w:t>
      </w:r>
      <w:r w:rsidRPr="00F47C42">
        <w:t>p.m.</w:t>
      </w:r>
      <w:r w:rsidRPr="00F47C42">
        <w:rPr>
          <w:spacing w:val="5"/>
        </w:rPr>
        <w:t xml:space="preserve"> </w:t>
      </w:r>
      <w:r w:rsidRPr="00F47C42">
        <w:t>on</w:t>
      </w:r>
      <w:r w:rsidRPr="00F47C42">
        <w:rPr>
          <w:spacing w:val="7"/>
        </w:rPr>
        <w:t xml:space="preserve"> </w:t>
      </w:r>
      <w:r w:rsidR="002323F7" w:rsidRPr="002323F7">
        <w:t>March 17</w:t>
      </w:r>
      <w:r w:rsidR="005F6EDC" w:rsidRPr="002323F7">
        <w:rPr>
          <w:spacing w:val="-2"/>
        </w:rPr>
        <w:t>,</w:t>
      </w:r>
      <w:r w:rsidR="005F6EDC" w:rsidRPr="002323F7">
        <w:t xml:space="preserve"> 2017</w:t>
      </w:r>
      <w:r w:rsidR="005F6EDC" w:rsidRPr="00F47C42">
        <w:t xml:space="preserve"> </w:t>
      </w:r>
      <w:r w:rsidRPr="00F47C42">
        <w:t>to</w:t>
      </w:r>
      <w:r w:rsidRPr="00F47C42">
        <w:rPr>
          <w:spacing w:val="5"/>
        </w:rPr>
        <w:t xml:space="preserve"> </w:t>
      </w:r>
      <w:r w:rsidRPr="00F47C42">
        <w:t>submit</w:t>
      </w:r>
      <w:r w:rsidRPr="00F47C42">
        <w:rPr>
          <w:spacing w:val="5"/>
        </w:rPr>
        <w:t xml:space="preserve"> </w:t>
      </w:r>
      <w:r w:rsidRPr="00F47C42">
        <w:t>questions</w:t>
      </w:r>
      <w:r w:rsidRPr="00F47C42">
        <w:rPr>
          <w:spacing w:val="5"/>
        </w:rPr>
        <w:t xml:space="preserve"> </w:t>
      </w:r>
      <w:r w:rsidRPr="00F47C42">
        <w:t>in</w:t>
      </w:r>
      <w:r w:rsidRPr="00F47C42">
        <w:rPr>
          <w:spacing w:val="5"/>
        </w:rPr>
        <w:t xml:space="preserve"> </w:t>
      </w:r>
      <w:r w:rsidRPr="00F47C42">
        <w:t>writing,</w:t>
      </w:r>
      <w:r w:rsidRPr="00F47C42">
        <w:rPr>
          <w:spacing w:val="5"/>
        </w:rPr>
        <w:t xml:space="preserve"> </w:t>
      </w:r>
      <w:r w:rsidRPr="00F47C42">
        <w:t>by</w:t>
      </w:r>
      <w:r w:rsidRPr="00F47C42">
        <w:rPr>
          <w:spacing w:val="5"/>
        </w:rPr>
        <w:t xml:space="preserve"> </w:t>
      </w:r>
      <w:r w:rsidRPr="00F47C42">
        <w:t>email,</w:t>
      </w:r>
      <w:r w:rsidRPr="00F47C42">
        <w:rPr>
          <w:spacing w:val="5"/>
        </w:rPr>
        <w:t xml:space="preserve"> </w:t>
      </w:r>
      <w:r w:rsidR="005F6EDC" w:rsidRPr="00F47C42">
        <w:t xml:space="preserve">to </w:t>
      </w:r>
      <w:r w:rsidR="005F2AA7">
        <w:t>jnobili</w:t>
      </w:r>
      <w:r w:rsidR="005F6EDC" w:rsidRPr="00F47C42">
        <w:t>@washingtongreene.org.</w:t>
      </w:r>
    </w:p>
    <w:p w:rsidR="002979D6" w:rsidRPr="00F47C42" w:rsidRDefault="002979D6" w:rsidP="00F47C42">
      <w:pPr>
        <w:pStyle w:val="NoSpacing"/>
        <w:ind w:left="480"/>
        <w:rPr>
          <w:rFonts w:eastAsia="Arial" w:cs="Arial"/>
        </w:rPr>
      </w:pPr>
    </w:p>
    <w:p w:rsidR="002979D6" w:rsidRPr="00F47C42" w:rsidRDefault="00E90C11" w:rsidP="00F47C42">
      <w:pPr>
        <w:pStyle w:val="NoSpacing"/>
        <w:ind w:left="480"/>
      </w:pPr>
      <w:r w:rsidRPr="00F47C42">
        <w:t>Answers</w:t>
      </w:r>
      <w:r w:rsidRPr="00F47C42">
        <w:rPr>
          <w:spacing w:val="18"/>
        </w:rPr>
        <w:t xml:space="preserve"> </w:t>
      </w:r>
      <w:r w:rsidRPr="00F47C42">
        <w:t>will</w:t>
      </w:r>
      <w:r w:rsidRPr="00F47C42">
        <w:rPr>
          <w:spacing w:val="18"/>
        </w:rPr>
        <w:t xml:space="preserve"> </w:t>
      </w:r>
      <w:r w:rsidRPr="00F47C42">
        <w:t>be</w:t>
      </w:r>
      <w:r w:rsidRPr="00F47C42">
        <w:rPr>
          <w:spacing w:val="19"/>
        </w:rPr>
        <w:t xml:space="preserve"> </w:t>
      </w:r>
      <w:r w:rsidRPr="00F47C42">
        <w:t>posted</w:t>
      </w:r>
      <w:r w:rsidRPr="00F47C42">
        <w:rPr>
          <w:spacing w:val="19"/>
        </w:rPr>
        <w:t xml:space="preserve"> </w:t>
      </w:r>
      <w:r w:rsidRPr="00F47C42">
        <w:t>on</w:t>
      </w:r>
      <w:r w:rsidRPr="00F47C42">
        <w:rPr>
          <w:spacing w:val="19"/>
        </w:rPr>
        <w:t xml:space="preserve"> </w:t>
      </w:r>
      <w:r w:rsidRPr="00F47C42">
        <w:t>the</w:t>
      </w:r>
      <w:r w:rsidRPr="00F47C42">
        <w:rPr>
          <w:spacing w:val="18"/>
        </w:rPr>
        <w:t xml:space="preserve"> </w:t>
      </w:r>
      <w:r w:rsidR="00FB7DB6">
        <w:t>SCWDB</w:t>
      </w:r>
      <w:r w:rsidRPr="00F47C42">
        <w:rPr>
          <w:spacing w:val="19"/>
        </w:rPr>
        <w:t xml:space="preserve"> </w:t>
      </w:r>
      <w:r w:rsidR="005F6EDC" w:rsidRPr="00F47C42">
        <w:t>website, www.southwestcornerwdb.com</w:t>
      </w:r>
      <w:r w:rsidRPr="00F47C42">
        <w:t>,</w:t>
      </w:r>
      <w:r w:rsidRPr="00F47C42">
        <w:rPr>
          <w:spacing w:val="20"/>
        </w:rPr>
        <w:t xml:space="preserve"> </w:t>
      </w:r>
      <w:r w:rsidRPr="00F47C42">
        <w:t>and</w:t>
      </w:r>
      <w:r w:rsidRPr="00F47C42">
        <w:rPr>
          <w:spacing w:val="18"/>
        </w:rPr>
        <w:t xml:space="preserve"> </w:t>
      </w:r>
      <w:r w:rsidRPr="00F47C42">
        <w:t>available</w:t>
      </w:r>
      <w:r w:rsidRPr="00F47C42">
        <w:rPr>
          <w:spacing w:val="20"/>
        </w:rPr>
        <w:t xml:space="preserve"> </w:t>
      </w:r>
      <w:r w:rsidRPr="00F47C42">
        <w:t>to</w:t>
      </w:r>
      <w:r w:rsidRPr="00F47C42">
        <w:rPr>
          <w:spacing w:val="20"/>
        </w:rPr>
        <w:t xml:space="preserve"> </w:t>
      </w:r>
      <w:r w:rsidRPr="00F47C42">
        <w:t>all</w:t>
      </w:r>
      <w:r w:rsidRPr="00F47C42">
        <w:rPr>
          <w:spacing w:val="18"/>
        </w:rPr>
        <w:t xml:space="preserve"> </w:t>
      </w:r>
      <w:r w:rsidRPr="00F47C42">
        <w:t>entities</w:t>
      </w:r>
      <w:r w:rsidRPr="00F47C42">
        <w:rPr>
          <w:spacing w:val="18"/>
        </w:rPr>
        <w:t xml:space="preserve"> </w:t>
      </w:r>
      <w:r w:rsidRPr="00F47C42">
        <w:t>within</w:t>
      </w:r>
      <w:r w:rsidRPr="00F47C42">
        <w:rPr>
          <w:spacing w:val="51"/>
        </w:rPr>
        <w:t xml:space="preserve"> </w:t>
      </w:r>
      <w:r w:rsidR="006526A1">
        <w:t>three</w:t>
      </w:r>
      <w:r w:rsidRPr="00F47C42">
        <w:rPr>
          <w:spacing w:val="16"/>
        </w:rPr>
        <w:t xml:space="preserve"> </w:t>
      </w:r>
      <w:r w:rsidR="005F6EDC" w:rsidRPr="00F47C42">
        <w:t>(3</w:t>
      </w:r>
      <w:r w:rsidRPr="00F47C42">
        <w:t>)</w:t>
      </w:r>
      <w:r w:rsidRPr="00F47C42">
        <w:rPr>
          <w:spacing w:val="17"/>
        </w:rPr>
        <w:t xml:space="preserve"> </w:t>
      </w:r>
      <w:r w:rsidRPr="00F47C42">
        <w:t>business</w:t>
      </w:r>
      <w:r w:rsidRPr="00F47C42">
        <w:rPr>
          <w:spacing w:val="17"/>
        </w:rPr>
        <w:t xml:space="preserve"> </w:t>
      </w:r>
      <w:r w:rsidRPr="00F47C42">
        <w:t>day</w:t>
      </w:r>
      <w:r w:rsidR="005F6EDC" w:rsidRPr="00F47C42">
        <w:t>s</w:t>
      </w:r>
      <w:r w:rsidRPr="00F47C42">
        <w:rPr>
          <w:spacing w:val="17"/>
        </w:rPr>
        <w:t xml:space="preserve"> </w:t>
      </w:r>
      <w:r w:rsidRPr="00F47C42">
        <w:t>of</w:t>
      </w:r>
      <w:r w:rsidRPr="00F47C42">
        <w:rPr>
          <w:spacing w:val="16"/>
        </w:rPr>
        <w:t xml:space="preserve"> </w:t>
      </w:r>
      <w:r w:rsidRPr="00F47C42">
        <w:t>receiving</w:t>
      </w:r>
      <w:r w:rsidRPr="00F47C42">
        <w:rPr>
          <w:spacing w:val="16"/>
        </w:rPr>
        <w:t xml:space="preserve"> </w:t>
      </w:r>
      <w:r w:rsidRPr="00F47C42">
        <w:t>the</w:t>
      </w:r>
      <w:r w:rsidRPr="00F47C42">
        <w:rPr>
          <w:spacing w:val="16"/>
        </w:rPr>
        <w:t xml:space="preserve"> </w:t>
      </w:r>
      <w:r w:rsidRPr="00F47C42">
        <w:t>question.</w:t>
      </w:r>
      <w:r w:rsidRPr="00F47C42">
        <w:rPr>
          <w:spacing w:val="17"/>
        </w:rPr>
        <w:t xml:space="preserve"> </w:t>
      </w:r>
      <w:r w:rsidR="005F6EDC" w:rsidRPr="00F47C42">
        <w:t>SCWD</w:t>
      </w:r>
      <w:r w:rsidR="00FB7DB6">
        <w:t>B</w:t>
      </w:r>
      <w:r w:rsidR="005F6EDC" w:rsidRPr="00F47C42">
        <w:rPr>
          <w:spacing w:val="19"/>
        </w:rPr>
        <w:t xml:space="preserve"> </w:t>
      </w:r>
      <w:r w:rsidRPr="00F47C42">
        <w:t>reserves</w:t>
      </w:r>
      <w:r w:rsidRPr="00F47C42">
        <w:rPr>
          <w:spacing w:val="18"/>
        </w:rPr>
        <w:t xml:space="preserve"> </w:t>
      </w:r>
      <w:r w:rsidRPr="00F47C42">
        <w:t>the</w:t>
      </w:r>
      <w:r w:rsidRPr="00F47C42">
        <w:rPr>
          <w:spacing w:val="16"/>
        </w:rPr>
        <w:t xml:space="preserve"> </w:t>
      </w:r>
      <w:r w:rsidRPr="00F47C42">
        <w:t>right</w:t>
      </w:r>
      <w:r w:rsidRPr="00F47C42">
        <w:rPr>
          <w:spacing w:val="17"/>
        </w:rPr>
        <w:t xml:space="preserve"> </w:t>
      </w:r>
      <w:r w:rsidRPr="00F47C42">
        <w:t>to</w:t>
      </w:r>
      <w:r w:rsidRPr="00F47C42">
        <w:rPr>
          <w:spacing w:val="15"/>
        </w:rPr>
        <w:t xml:space="preserve"> </w:t>
      </w:r>
      <w:r w:rsidRPr="00F47C42">
        <w:t>decline</w:t>
      </w:r>
      <w:r w:rsidRPr="00F47C42">
        <w:rPr>
          <w:spacing w:val="16"/>
        </w:rPr>
        <w:t xml:space="preserve"> </w:t>
      </w:r>
      <w:r w:rsidRPr="00F47C42">
        <w:t>a</w:t>
      </w:r>
      <w:r w:rsidRPr="00F47C42">
        <w:rPr>
          <w:spacing w:val="16"/>
        </w:rPr>
        <w:t xml:space="preserve"> </w:t>
      </w:r>
      <w:r w:rsidRPr="00F47C42">
        <w:t>response</w:t>
      </w:r>
      <w:r w:rsidRPr="00F47C42">
        <w:rPr>
          <w:spacing w:val="17"/>
        </w:rPr>
        <w:t xml:space="preserve"> </w:t>
      </w:r>
      <w:r w:rsidRPr="00F47C42">
        <w:t>to</w:t>
      </w:r>
      <w:r w:rsidRPr="00F47C42">
        <w:rPr>
          <w:spacing w:val="61"/>
        </w:rPr>
        <w:t xml:space="preserve"> </w:t>
      </w:r>
      <w:r w:rsidRPr="00F47C42">
        <w:t>any</w:t>
      </w:r>
      <w:r w:rsidRPr="00F47C42">
        <w:rPr>
          <w:spacing w:val="3"/>
        </w:rPr>
        <w:t xml:space="preserve"> </w:t>
      </w:r>
      <w:r w:rsidRPr="00F47C42">
        <w:rPr>
          <w:spacing w:val="-2"/>
        </w:rPr>
        <w:t>questions</w:t>
      </w:r>
      <w:r w:rsidRPr="00F47C42">
        <w:rPr>
          <w:spacing w:val="3"/>
        </w:rPr>
        <w:t xml:space="preserve"> </w:t>
      </w:r>
      <w:r w:rsidRPr="00F47C42">
        <w:t>if,</w:t>
      </w:r>
      <w:r w:rsidRPr="00F47C42">
        <w:rPr>
          <w:spacing w:val="3"/>
        </w:rPr>
        <w:t xml:space="preserve"> </w:t>
      </w:r>
      <w:r w:rsidRPr="00F47C42">
        <w:t>in</w:t>
      </w:r>
      <w:r w:rsidRPr="00F47C42">
        <w:rPr>
          <w:spacing w:val="1"/>
        </w:rPr>
        <w:t xml:space="preserve"> </w:t>
      </w:r>
      <w:r w:rsidR="005F6EDC" w:rsidRPr="00F47C42">
        <w:t>SCWD</w:t>
      </w:r>
      <w:r w:rsidR="00FB7DB6">
        <w:t>B</w:t>
      </w:r>
      <w:r w:rsidR="005F6EDC" w:rsidRPr="00F47C42">
        <w:rPr>
          <w:spacing w:val="19"/>
        </w:rPr>
        <w:t xml:space="preserve">’s </w:t>
      </w:r>
      <w:r w:rsidRPr="00F47C42">
        <w:t>assessment,</w:t>
      </w:r>
      <w:r w:rsidRPr="00F47C42">
        <w:rPr>
          <w:spacing w:val="3"/>
        </w:rPr>
        <w:t xml:space="preserve"> </w:t>
      </w:r>
      <w:r w:rsidRPr="00F47C42">
        <w:t>the</w:t>
      </w:r>
      <w:r w:rsidRPr="00F47C42">
        <w:rPr>
          <w:spacing w:val="3"/>
        </w:rPr>
        <w:t xml:space="preserve"> </w:t>
      </w:r>
      <w:r w:rsidRPr="00F47C42">
        <w:t>information</w:t>
      </w:r>
      <w:r w:rsidRPr="00F47C42">
        <w:rPr>
          <w:spacing w:val="1"/>
        </w:rPr>
        <w:t xml:space="preserve"> </w:t>
      </w:r>
      <w:r w:rsidRPr="00F47C42">
        <w:t>cannot</w:t>
      </w:r>
      <w:r w:rsidRPr="00F47C42">
        <w:rPr>
          <w:spacing w:val="2"/>
        </w:rPr>
        <w:t xml:space="preserve"> </w:t>
      </w:r>
      <w:r w:rsidRPr="00F47C42">
        <w:t>be</w:t>
      </w:r>
      <w:r w:rsidRPr="00F47C42">
        <w:rPr>
          <w:spacing w:val="1"/>
        </w:rPr>
        <w:t xml:space="preserve"> </w:t>
      </w:r>
      <w:r w:rsidRPr="00F47C42">
        <w:t>shared</w:t>
      </w:r>
      <w:r w:rsidRPr="00F47C42">
        <w:rPr>
          <w:spacing w:val="2"/>
        </w:rPr>
        <w:t xml:space="preserve"> </w:t>
      </w:r>
      <w:r w:rsidRPr="00F47C42">
        <w:t>with</w:t>
      </w:r>
      <w:r w:rsidRPr="00F47C42">
        <w:rPr>
          <w:spacing w:val="3"/>
        </w:rPr>
        <w:t xml:space="preserve"> </w:t>
      </w:r>
      <w:r w:rsidRPr="00F47C42">
        <w:t>all</w:t>
      </w:r>
      <w:r w:rsidRPr="00F47C42">
        <w:rPr>
          <w:spacing w:val="3"/>
        </w:rPr>
        <w:t xml:space="preserve"> </w:t>
      </w:r>
      <w:r w:rsidRPr="00F47C42">
        <w:t>potential</w:t>
      </w:r>
      <w:r w:rsidRPr="00F47C42">
        <w:rPr>
          <w:spacing w:val="3"/>
        </w:rPr>
        <w:t xml:space="preserve"> </w:t>
      </w:r>
      <w:r w:rsidRPr="00F47C42">
        <w:rPr>
          <w:spacing w:val="-2"/>
        </w:rPr>
        <w:t>bidders</w:t>
      </w:r>
      <w:r w:rsidRPr="00F47C42">
        <w:rPr>
          <w:spacing w:val="46"/>
        </w:rPr>
        <w:t xml:space="preserve"> </w:t>
      </w:r>
      <w:r w:rsidRPr="00F47C42">
        <w:t xml:space="preserve">in a timely </w:t>
      </w:r>
      <w:r w:rsidRPr="00F47C42">
        <w:rPr>
          <w:spacing w:val="-2"/>
        </w:rPr>
        <w:t>manner.</w:t>
      </w:r>
    </w:p>
    <w:p w:rsidR="002979D6" w:rsidRPr="00F47C42" w:rsidRDefault="002979D6" w:rsidP="00F47C42">
      <w:pPr>
        <w:pStyle w:val="NoSpacing"/>
        <w:rPr>
          <w:rFonts w:eastAsia="Arial" w:cs="Arial"/>
        </w:rPr>
      </w:pPr>
    </w:p>
    <w:p w:rsidR="002979D6" w:rsidRPr="00F47C42" w:rsidRDefault="00E90C11" w:rsidP="00FA44B4">
      <w:pPr>
        <w:pStyle w:val="Heading2"/>
        <w:numPr>
          <w:ilvl w:val="0"/>
          <w:numId w:val="2"/>
        </w:numPr>
      </w:pPr>
      <w:bookmarkStart w:id="9" w:name="D._INSTRUCTIONS_ON_PROPOSAL_SUBMISSION"/>
      <w:bookmarkStart w:id="10" w:name="_Toc476145265"/>
      <w:bookmarkEnd w:id="9"/>
      <w:r w:rsidRPr="00F47C42">
        <w:t>INSTRUCTIONS ON PROPOSAL SUBMISSION</w:t>
      </w:r>
      <w:bookmarkEnd w:id="10"/>
    </w:p>
    <w:p w:rsidR="002979D6" w:rsidRPr="00F47C42" w:rsidRDefault="00E90C11" w:rsidP="00FA44B4">
      <w:pPr>
        <w:pStyle w:val="Heading3"/>
        <w:numPr>
          <w:ilvl w:val="0"/>
          <w:numId w:val="3"/>
        </w:numPr>
      </w:pPr>
      <w:bookmarkStart w:id="11" w:name="_Toc476145266"/>
      <w:r w:rsidRPr="00F47C42">
        <w:t>Closing Submission Date</w:t>
      </w:r>
      <w:bookmarkEnd w:id="11"/>
    </w:p>
    <w:p w:rsidR="002979D6" w:rsidRDefault="005F6EDC" w:rsidP="00F47C42">
      <w:pPr>
        <w:pStyle w:val="NoSpacing"/>
        <w:ind w:left="479"/>
        <w:rPr>
          <w:i/>
          <w:spacing w:val="-1"/>
        </w:rPr>
      </w:pPr>
      <w:r w:rsidRPr="00F47C42">
        <w:t>O</w:t>
      </w:r>
      <w:r w:rsidR="00E90C11" w:rsidRPr="00F47C42">
        <w:t>ne</w:t>
      </w:r>
      <w:r w:rsidR="00E90C11" w:rsidRPr="00F47C42">
        <w:rPr>
          <w:spacing w:val="2"/>
        </w:rPr>
        <w:t xml:space="preserve"> </w:t>
      </w:r>
      <w:r w:rsidR="00E90C11" w:rsidRPr="00F47C42">
        <w:t>(1)</w:t>
      </w:r>
      <w:r w:rsidR="00E90C11" w:rsidRPr="00F47C42">
        <w:rPr>
          <w:spacing w:val="3"/>
        </w:rPr>
        <w:t xml:space="preserve"> </w:t>
      </w:r>
      <w:r w:rsidR="00E90C11" w:rsidRPr="00F47C42">
        <w:t>electronic</w:t>
      </w:r>
      <w:r w:rsidR="00E90C11" w:rsidRPr="00F47C42">
        <w:rPr>
          <w:spacing w:val="3"/>
        </w:rPr>
        <w:t xml:space="preserve"> </w:t>
      </w:r>
      <w:r w:rsidR="00E90C11" w:rsidRPr="00F47C42">
        <w:t>copy</w:t>
      </w:r>
      <w:r w:rsidR="00E90C11" w:rsidRPr="00F47C42">
        <w:rPr>
          <w:spacing w:val="3"/>
        </w:rPr>
        <w:t xml:space="preserve"> </w:t>
      </w:r>
      <w:r w:rsidRPr="00F47C42">
        <w:rPr>
          <w:spacing w:val="3"/>
        </w:rPr>
        <w:t>and</w:t>
      </w:r>
      <w:r w:rsidR="00E90C11" w:rsidRPr="00F47C42">
        <w:rPr>
          <w:spacing w:val="3"/>
        </w:rPr>
        <w:t xml:space="preserve"> </w:t>
      </w:r>
      <w:r w:rsidR="00E90C11" w:rsidRPr="00F47C42">
        <w:t>one</w:t>
      </w:r>
      <w:r w:rsidR="00E90C11" w:rsidRPr="00F47C42">
        <w:rPr>
          <w:spacing w:val="2"/>
        </w:rPr>
        <w:t xml:space="preserve"> </w:t>
      </w:r>
      <w:r w:rsidR="00E90C11" w:rsidRPr="00F47C42">
        <w:t>(1)</w:t>
      </w:r>
      <w:r w:rsidR="00E90C11" w:rsidRPr="00F47C42">
        <w:rPr>
          <w:spacing w:val="2"/>
        </w:rPr>
        <w:t xml:space="preserve"> </w:t>
      </w:r>
      <w:r w:rsidR="00E90C11" w:rsidRPr="00F47C42">
        <w:t>original</w:t>
      </w:r>
      <w:r w:rsidR="00E90C11" w:rsidRPr="00F47C42">
        <w:rPr>
          <w:spacing w:val="3"/>
        </w:rPr>
        <w:t xml:space="preserve"> </w:t>
      </w:r>
      <w:r w:rsidR="00E90C11" w:rsidRPr="00F47C42">
        <w:t>hard</w:t>
      </w:r>
      <w:r w:rsidR="00E90C11" w:rsidRPr="00F47C42">
        <w:rPr>
          <w:spacing w:val="2"/>
        </w:rPr>
        <w:t xml:space="preserve"> </w:t>
      </w:r>
      <w:r w:rsidR="00E90C11" w:rsidRPr="00F47C42">
        <w:t>copy</w:t>
      </w:r>
      <w:r w:rsidR="00E90C11" w:rsidRPr="00F47C42">
        <w:rPr>
          <w:spacing w:val="3"/>
        </w:rPr>
        <w:t xml:space="preserve"> </w:t>
      </w:r>
      <w:r w:rsidR="00E90C11" w:rsidRPr="00F47C42">
        <w:t>and</w:t>
      </w:r>
      <w:r w:rsidR="00E90C11" w:rsidRPr="00F47C42">
        <w:rPr>
          <w:spacing w:val="3"/>
        </w:rPr>
        <w:t xml:space="preserve"> </w:t>
      </w:r>
      <w:r w:rsidR="00E90C11" w:rsidRPr="00F47C42">
        <w:t>three</w:t>
      </w:r>
      <w:r w:rsidR="00E90C11" w:rsidRPr="00F47C42">
        <w:rPr>
          <w:spacing w:val="3"/>
        </w:rPr>
        <w:t xml:space="preserve"> </w:t>
      </w:r>
      <w:r w:rsidR="00E90C11" w:rsidRPr="00F47C42">
        <w:t>(3)</w:t>
      </w:r>
      <w:r w:rsidR="00E90C11" w:rsidRPr="00F47C42">
        <w:rPr>
          <w:spacing w:val="3"/>
        </w:rPr>
        <w:t xml:space="preserve"> </w:t>
      </w:r>
      <w:r w:rsidR="00E90C11" w:rsidRPr="00F47C42">
        <w:t>additional</w:t>
      </w:r>
      <w:r w:rsidR="00E90C11" w:rsidRPr="00F47C42">
        <w:rPr>
          <w:spacing w:val="3"/>
        </w:rPr>
        <w:t xml:space="preserve"> </w:t>
      </w:r>
      <w:r w:rsidR="00E90C11" w:rsidRPr="00F47C42">
        <w:t>hard</w:t>
      </w:r>
      <w:r w:rsidR="00E90C11" w:rsidRPr="00F47C42">
        <w:rPr>
          <w:spacing w:val="3"/>
        </w:rPr>
        <w:t xml:space="preserve"> </w:t>
      </w:r>
      <w:r w:rsidR="00E90C11" w:rsidRPr="00F47C42">
        <w:t>copies</w:t>
      </w:r>
      <w:r w:rsidR="00E90C11" w:rsidRPr="00F47C42">
        <w:rPr>
          <w:spacing w:val="3"/>
        </w:rPr>
        <w:t xml:space="preserve"> </w:t>
      </w:r>
      <w:r w:rsidR="00E90C11" w:rsidRPr="00F47C42">
        <w:t>of</w:t>
      </w:r>
      <w:r w:rsidR="00E90C11" w:rsidRPr="00F47C42">
        <w:rPr>
          <w:spacing w:val="67"/>
        </w:rPr>
        <w:t xml:space="preserve"> </w:t>
      </w:r>
      <w:r w:rsidR="00E90C11" w:rsidRPr="00F47C42">
        <w:t>the</w:t>
      </w:r>
      <w:r w:rsidR="00E90C11" w:rsidRPr="00F47C42">
        <w:rPr>
          <w:spacing w:val="11"/>
        </w:rPr>
        <w:t xml:space="preserve"> </w:t>
      </w:r>
      <w:r w:rsidR="00E90C11" w:rsidRPr="00F47C42">
        <w:t>proposal</w:t>
      </w:r>
      <w:r w:rsidR="00E90C11" w:rsidRPr="00F47C42">
        <w:rPr>
          <w:spacing w:val="11"/>
        </w:rPr>
        <w:t xml:space="preserve"> </w:t>
      </w:r>
      <w:r w:rsidR="00E90C11" w:rsidRPr="00F47C42">
        <w:t>must</w:t>
      </w:r>
      <w:r w:rsidR="00E90C11" w:rsidRPr="00F47C42">
        <w:rPr>
          <w:spacing w:val="11"/>
        </w:rPr>
        <w:t xml:space="preserve"> </w:t>
      </w:r>
      <w:r w:rsidR="00E90C11" w:rsidRPr="00F47C42">
        <w:t>be</w:t>
      </w:r>
      <w:r w:rsidR="00E90C11" w:rsidRPr="00F47C42">
        <w:rPr>
          <w:spacing w:val="10"/>
        </w:rPr>
        <w:t xml:space="preserve"> </w:t>
      </w:r>
      <w:r w:rsidR="00E90C11" w:rsidRPr="00F47C42">
        <w:t>submitted</w:t>
      </w:r>
      <w:r w:rsidR="00E90C11" w:rsidRPr="00F47C42">
        <w:rPr>
          <w:spacing w:val="11"/>
        </w:rPr>
        <w:t xml:space="preserve"> </w:t>
      </w:r>
      <w:r w:rsidR="00E90C11" w:rsidRPr="00F47C42">
        <w:t>no</w:t>
      </w:r>
      <w:r w:rsidR="00E90C11" w:rsidRPr="00F47C42">
        <w:rPr>
          <w:spacing w:val="11"/>
        </w:rPr>
        <w:t xml:space="preserve"> </w:t>
      </w:r>
      <w:r w:rsidR="00E90C11" w:rsidRPr="00F47C42">
        <w:t>later</w:t>
      </w:r>
      <w:r w:rsidR="00E90C11" w:rsidRPr="00F47C42">
        <w:rPr>
          <w:spacing w:val="11"/>
        </w:rPr>
        <w:t xml:space="preserve"> </w:t>
      </w:r>
      <w:r w:rsidR="00E90C11" w:rsidRPr="00F47C42">
        <w:t>than</w:t>
      </w:r>
      <w:r w:rsidR="00E90C11" w:rsidRPr="00F47C42">
        <w:rPr>
          <w:spacing w:val="11"/>
        </w:rPr>
        <w:t xml:space="preserve"> </w:t>
      </w:r>
      <w:r w:rsidRPr="00F47C42">
        <w:rPr>
          <w:spacing w:val="11"/>
        </w:rPr>
        <w:t>4</w:t>
      </w:r>
      <w:r w:rsidR="00E90C11" w:rsidRPr="00F47C42">
        <w:t>:00</w:t>
      </w:r>
      <w:r w:rsidR="00E90C11" w:rsidRPr="00F47C42">
        <w:rPr>
          <w:spacing w:val="11"/>
        </w:rPr>
        <w:t xml:space="preserve"> </w:t>
      </w:r>
      <w:r w:rsidR="00E90C11" w:rsidRPr="00F47C42">
        <w:t>p.m.</w:t>
      </w:r>
      <w:r w:rsidR="00E90C11" w:rsidRPr="00F47C42">
        <w:rPr>
          <w:spacing w:val="11"/>
        </w:rPr>
        <w:t xml:space="preserve"> </w:t>
      </w:r>
      <w:r w:rsidR="00E90C11" w:rsidRPr="00F47C42">
        <w:t>on</w:t>
      </w:r>
      <w:r w:rsidR="00E90C11" w:rsidRPr="00F47C42">
        <w:rPr>
          <w:spacing w:val="11"/>
        </w:rPr>
        <w:t xml:space="preserve"> </w:t>
      </w:r>
      <w:r w:rsidR="002323F7" w:rsidRPr="002323F7">
        <w:t>M</w:t>
      </w:r>
      <w:r w:rsidR="002323F7">
        <w:t>arch 31</w:t>
      </w:r>
      <w:r w:rsidR="002323F7" w:rsidRPr="002323F7">
        <w:rPr>
          <w:spacing w:val="-2"/>
        </w:rPr>
        <w:t>,</w:t>
      </w:r>
      <w:r w:rsidR="002323F7" w:rsidRPr="002323F7">
        <w:t xml:space="preserve"> 2017</w:t>
      </w:r>
      <w:r w:rsidR="00E90C11" w:rsidRPr="00F47C42">
        <w:t>.</w:t>
      </w:r>
      <w:r w:rsidRPr="00F47C42">
        <w:rPr>
          <w:spacing w:val="11"/>
        </w:rPr>
        <w:t xml:space="preserve">  </w:t>
      </w:r>
      <w:r w:rsidR="00FB7DB6">
        <w:t>See item E</w:t>
      </w:r>
      <w:r w:rsidRPr="00F47C42">
        <w:t xml:space="preserve">.4. below </w:t>
      </w:r>
      <w:r w:rsidR="00F47C42" w:rsidRPr="00F47C42">
        <w:t xml:space="preserve">for submission email and postal addresses.  </w:t>
      </w:r>
      <w:r w:rsidR="00E90C11" w:rsidRPr="00F47C42">
        <w:rPr>
          <w:i/>
          <w:spacing w:val="-1"/>
        </w:rPr>
        <w:t>Proposals</w:t>
      </w:r>
      <w:r w:rsidR="00E90C11" w:rsidRPr="00F47C42">
        <w:rPr>
          <w:i/>
          <w:spacing w:val="51"/>
        </w:rPr>
        <w:t xml:space="preserve"> </w:t>
      </w:r>
      <w:r w:rsidR="00E90C11" w:rsidRPr="00F47C42">
        <w:rPr>
          <w:i/>
        </w:rPr>
        <w:t>and/or</w:t>
      </w:r>
      <w:r w:rsidR="00E90C11" w:rsidRPr="00F47C42">
        <w:rPr>
          <w:i/>
          <w:spacing w:val="-1"/>
        </w:rPr>
        <w:t xml:space="preserve"> modifications received </w:t>
      </w:r>
      <w:r w:rsidR="00E90C11" w:rsidRPr="00F47C42">
        <w:rPr>
          <w:i/>
        </w:rPr>
        <w:t>after</w:t>
      </w:r>
      <w:r w:rsidR="00E90C11" w:rsidRPr="00F47C42">
        <w:rPr>
          <w:i/>
          <w:spacing w:val="-1"/>
        </w:rPr>
        <w:t xml:space="preserve"> </w:t>
      </w:r>
      <w:r w:rsidR="00E90C11" w:rsidRPr="00F47C42">
        <w:rPr>
          <w:i/>
        </w:rPr>
        <w:t>that</w:t>
      </w:r>
      <w:r w:rsidR="00E90C11" w:rsidRPr="00F47C42">
        <w:rPr>
          <w:i/>
          <w:spacing w:val="-1"/>
        </w:rPr>
        <w:t xml:space="preserve"> </w:t>
      </w:r>
      <w:r w:rsidR="00E90C11" w:rsidRPr="00F47C42">
        <w:rPr>
          <w:i/>
        </w:rPr>
        <w:t>date</w:t>
      </w:r>
      <w:r w:rsidR="00E90C11" w:rsidRPr="00F47C42">
        <w:rPr>
          <w:i/>
          <w:spacing w:val="-1"/>
        </w:rPr>
        <w:t xml:space="preserve"> </w:t>
      </w:r>
      <w:r w:rsidR="00E90C11" w:rsidRPr="00F47C42">
        <w:rPr>
          <w:i/>
        </w:rPr>
        <w:t>will</w:t>
      </w:r>
      <w:r w:rsidR="00E90C11" w:rsidRPr="00F47C42">
        <w:rPr>
          <w:i/>
          <w:spacing w:val="-1"/>
        </w:rPr>
        <w:t xml:space="preserve"> </w:t>
      </w:r>
      <w:r w:rsidR="00E90C11" w:rsidRPr="00F47C42">
        <w:rPr>
          <w:i/>
        </w:rPr>
        <w:t>not</w:t>
      </w:r>
      <w:r w:rsidR="00E90C11" w:rsidRPr="00F47C42">
        <w:rPr>
          <w:i/>
          <w:spacing w:val="-1"/>
        </w:rPr>
        <w:t xml:space="preserve"> be considered.</w:t>
      </w:r>
    </w:p>
    <w:p w:rsidR="005F2AA7" w:rsidRPr="00F47C42" w:rsidRDefault="005F2AA7" w:rsidP="00F47C42">
      <w:pPr>
        <w:pStyle w:val="NoSpacing"/>
        <w:ind w:left="479"/>
        <w:rPr>
          <w:rFonts w:eastAsia="Arial" w:cs="Arial"/>
        </w:rPr>
      </w:pPr>
    </w:p>
    <w:p w:rsidR="002979D6" w:rsidRPr="00F47C42" w:rsidRDefault="00E90C11" w:rsidP="00FA44B4">
      <w:pPr>
        <w:pStyle w:val="Heading3"/>
        <w:numPr>
          <w:ilvl w:val="0"/>
          <w:numId w:val="3"/>
        </w:numPr>
      </w:pPr>
      <w:bookmarkStart w:id="12" w:name="_Toc476145267"/>
      <w:r w:rsidRPr="00F47C42">
        <w:t>Conditions of Proposal</w:t>
      </w:r>
      <w:bookmarkEnd w:id="12"/>
    </w:p>
    <w:p w:rsidR="002979D6" w:rsidRPr="00F47C42" w:rsidRDefault="00E90C11" w:rsidP="00F47C42">
      <w:pPr>
        <w:pStyle w:val="NoSpacing"/>
        <w:ind w:left="479"/>
      </w:pPr>
      <w:r w:rsidRPr="00F47C42">
        <w:t>All</w:t>
      </w:r>
      <w:r w:rsidRPr="00F47C42">
        <w:rPr>
          <w:spacing w:val="3"/>
        </w:rPr>
        <w:t xml:space="preserve"> </w:t>
      </w:r>
      <w:r w:rsidRPr="00F47C42">
        <w:t>costs</w:t>
      </w:r>
      <w:r w:rsidRPr="00F47C42">
        <w:rPr>
          <w:spacing w:val="3"/>
        </w:rPr>
        <w:t xml:space="preserve"> </w:t>
      </w:r>
      <w:r w:rsidRPr="00F47C42">
        <w:t>incurred</w:t>
      </w:r>
      <w:r w:rsidRPr="00F47C42">
        <w:rPr>
          <w:spacing w:val="3"/>
        </w:rPr>
        <w:t xml:space="preserve"> </w:t>
      </w:r>
      <w:r w:rsidRPr="00F47C42">
        <w:t>in</w:t>
      </w:r>
      <w:r w:rsidRPr="00F47C42">
        <w:rPr>
          <w:spacing w:val="3"/>
        </w:rPr>
        <w:t xml:space="preserve"> </w:t>
      </w:r>
      <w:r w:rsidRPr="00F47C42">
        <w:t>the</w:t>
      </w:r>
      <w:r w:rsidRPr="00F47C42">
        <w:rPr>
          <w:spacing w:val="3"/>
        </w:rPr>
        <w:t xml:space="preserve"> </w:t>
      </w:r>
      <w:r w:rsidRPr="00F47C42">
        <w:t>preparation</w:t>
      </w:r>
      <w:r w:rsidRPr="00F47C42">
        <w:rPr>
          <w:spacing w:val="2"/>
        </w:rPr>
        <w:t xml:space="preserve"> </w:t>
      </w:r>
      <w:r w:rsidRPr="00F47C42">
        <w:t>of</w:t>
      </w:r>
      <w:r w:rsidRPr="00F47C42">
        <w:rPr>
          <w:spacing w:val="2"/>
        </w:rPr>
        <w:t xml:space="preserve"> </w:t>
      </w:r>
      <w:r w:rsidRPr="00F47C42">
        <w:t>a</w:t>
      </w:r>
      <w:r w:rsidRPr="00F47C42">
        <w:rPr>
          <w:spacing w:val="3"/>
        </w:rPr>
        <w:t xml:space="preserve"> </w:t>
      </w:r>
      <w:r w:rsidRPr="00F47C42">
        <w:t>proposal</w:t>
      </w:r>
      <w:r w:rsidRPr="00F47C42">
        <w:rPr>
          <w:spacing w:val="1"/>
        </w:rPr>
        <w:t xml:space="preserve"> </w:t>
      </w:r>
      <w:r w:rsidRPr="00F47C42">
        <w:t>responding</w:t>
      </w:r>
      <w:r w:rsidRPr="00F47C42">
        <w:rPr>
          <w:spacing w:val="3"/>
        </w:rPr>
        <w:t xml:space="preserve"> </w:t>
      </w:r>
      <w:r w:rsidRPr="00F47C42">
        <w:t>to</w:t>
      </w:r>
      <w:r w:rsidRPr="00F47C42">
        <w:rPr>
          <w:spacing w:val="3"/>
        </w:rPr>
        <w:t xml:space="preserve"> </w:t>
      </w:r>
      <w:r w:rsidRPr="00F47C42">
        <w:t>this</w:t>
      </w:r>
      <w:r w:rsidRPr="00F47C42">
        <w:rPr>
          <w:spacing w:val="2"/>
        </w:rPr>
        <w:t xml:space="preserve"> </w:t>
      </w:r>
      <w:r w:rsidRPr="00F47C42">
        <w:t>RFP</w:t>
      </w:r>
      <w:r w:rsidRPr="00F47C42">
        <w:rPr>
          <w:spacing w:val="2"/>
        </w:rPr>
        <w:t xml:space="preserve"> </w:t>
      </w:r>
      <w:r w:rsidRPr="00F47C42">
        <w:t>will</w:t>
      </w:r>
      <w:r w:rsidRPr="00F47C42">
        <w:rPr>
          <w:spacing w:val="3"/>
        </w:rPr>
        <w:t xml:space="preserve"> </w:t>
      </w:r>
      <w:r w:rsidRPr="00F47C42">
        <w:t>be</w:t>
      </w:r>
      <w:r w:rsidRPr="00F47C42">
        <w:rPr>
          <w:spacing w:val="3"/>
        </w:rPr>
        <w:t xml:space="preserve"> </w:t>
      </w:r>
      <w:r w:rsidRPr="00F47C42">
        <w:t>the</w:t>
      </w:r>
      <w:r w:rsidRPr="00F47C42">
        <w:rPr>
          <w:spacing w:val="2"/>
        </w:rPr>
        <w:t xml:space="preserve"> </w:t>
      </w:r>
      <w:r w:rsidRPr="00F47C42">
        <w:t>responsibility</w:t>
      </w:r>
      <w:r w:rsidRPr="00F47C42">
        <w:rPr>
          <w:spacing w:val="73"/>
        </w:rPr>
        <w:t xml:space="preserve"> </w:t>
      </w:r>
      <w:r w:rsidRPr="00F47C42">
        <w:t>of the Offeror and will not be reimbursed.</w:t>
      </w:r>
    </w:p>
    <w:p w:rsidR="002979D6" w:rsidRPr="00F47C42" w:rsidRDefault="002979D6" w:rsidP="00F47C42">
      <w:pPr>
        <w:pStyle w:val="NoSpacing"/>
        <w:rPr>
          <w:rFonts w:eastAsia="Arial" w:cs="Arial"/>
        </w:rPr>
      </w:pPr>
    </w:p>
    <w:p w:rsidR="002979D6" w:rsidRPr="00F47C42" w:rsidRDefault="00E90C11" w:rsidP="00FA44B4">
      <w:pPr>
        <w:pStyle w:val="Heading3"/>
        <w:numPr>
          <w:ilvl w:val="0"/>
          <w:numId w:val="3"/>
        </w:numPr>
      </w:pPr>
      <w:bookmarkStart w:id="13" w:name="_Toc476145268"/>
      <w:r w:rsidRPr="00F47C42">
        <w:t>Instructions</w:t>
      </w:r>
      <w:r w:rsidRPr="00F47C42">
        <w:rPr>
          <w:spacing w:val="-2"/>
        </w:rPr>
        <w:t xml:space="preserve"> </w:t>
      </w:r>
      <w:r w:rsidRPr="00F47C42">
        <w:t>to Prospective Contractors</w:t>
      </w:r>
      <w:bookmarkEnd w:id="13"/>
    </w:p>
    <w:p w:rsidR="00F47C42" w:rsidRDefault="005F6EDC" w:rsidP="00F47C42">
      <w:pPr>
        <w:pStyle w:val="NoSpacing"/>
        <w:ind w:left="479"/>
        <w:rPr>
          <w:spacing w:val="59"/>
        </w:rPr>
      </w:pPr>
      <w:r w:rsidRPr="00F47C42">
        <w:t>Inquiries</w:t>
      </w:r>
      <w:r w:rsidR="00E90C11" w:rsidRPr="00F47C42">
        <w:t xml:space="preserve"> and proposals</w:t>
      </w:r>
      <w:r w:rsidR="00E90C11" w:rsidRPr="00F47C42">
        <w:rPr>
          <w:spacing w:val="-2"/>
        </w:rPr>
        <w:t xml:space="preserve"> </w:t>
      </w:r>
      <w:r w:rsidR="00E90C11" w:rsidRPr="00F47C42">
        <w:t>should be addressed as follows:</w:t>
      </w:r>
      <w:r w:rsidR="00E90C11" w:rsidRPr="00F47C42">
        <w:rPr>
          <w:spacing w:val="59"/>
        </w:rPr>
        <w:t xml:space="preserve"> </w:t>
      </w:r>
    </w:p>
    <w:p w:rsidR="00F47C42" w:rsidRPr="00F47C42" w:rsidRDefault="00F47C42" w:rsidP="00F47C42">
      <w:pPr>
        <w:pStyle w:val="NoSpacing"/>
        <w:ind w:firstLine="720"/>
      </w:pPr>
      <w:r w:rsidRPr="00F47C42">
        <w:rPr>
          <w:u w:val="single"/>
        </w:rPr>
        <w:t>Hard Copies</w:t>
      </w:r>
      <w:r w:rsidRPr="00F47C42">
        <w:t>:</w:t>
      </w:r>
    </w:p>
    <w:p w:rsidR="002979D6" w:rsidRDefault="005F2AA7" w:rsidP="00F47C42">
      <w:pPr>
        <w:pStyle w:val="NoSpacing"/>
        <w:ind w:left="958" w:firstLine="482"/>
        <w:rPr>
          <w:w w:val="95"/>
        </w:rPr>
      </w:pPr>
      <w:r>
        <w:rPr>
          <w:w w:val="95"/>
        </w:rPr>
        <w:t>Jeffrey Nobili</w:t>
      </w:r>
    </w:p>
    <w:p w:rsidR="005F2AA7" w:rsidRPr="00F47C42" w:rsidRDefault="005F2AA7" w:rsidP="00F47C42">
      <w:pPr>
        <w:pStyle w:val="NoSpacing"/>
        <w:ind w:left="958" w:firstLine="482"/>
      </w:pPr>
      <w:r>
        <w:rPr>
          <w:w w:val="95"/>
        </w:rPr>
        <w:t>IT/Program Manager</w:t>
      </w:r>
    </w:p>
    <w:p w:rsidR="002979D6" w:rsidRPr="00F47C42" w:rsidRDefault="005F6EDC" w:rsidP="00F47C42">
      <w:pPr>
        <w:pStyle w:val="NoSpacing"/>
        <w:ind w:left="1199" w:firstLine="241"/>
      </w:pPr>
      <w:r w:rsidRPr="00F47C42">
        <w:t>351 West Beau Street, Suite 300</w:t>
      </w:r>
      <w:r w:rsidR="00E90C11" w:rsidRPr="00F47C42">
        <w:rPr>
          <w:spacing w:val="23"/>
        </w:rPr>
        <w:t xml:space="preserve"> </w:t>
      </w:r>
      <w:r w:rsidRPr="00F47C42">
        <w:t>Washington</w:t>
      </w:r>
      <w:r w:rsidR="00E90C11" w:rsidRPr="00F47C42">
        <w:t>, PA 1</w:t>
      </w:r>
      <w:r w:rsidRPr="00F47C42">
        <w:t>5301</w:t>
      </w:r>
    </w:p>
    <w:p w:rsidR="00F47C42" w:rsidRDefault="00E90C11" w:rsidP="00F47C42">
      <w:pPr>
        <w:pStyle w:val="NoSpacing"/>
        <w:ind w:left="479" w:firstLine="241"/>
      </w:pPr>
      <w:r w:rsidRPr="00F47C42">
        <w:rPr>
          <w:u w:val="single"/>
        </w:rPr>
        <w:t>Email</w:t>
      </w:r>
      <w:r w:rsidR="00F47C42">
        <w:rPr>
          <w:u w:val="single"/>
        </w:rPr>
        <w:t>/Electronic Copies</w:t>
      </w:r>
      <w:r w:rsidRPr="00F47C42">
        <w:t>:</w:t>
      </w:r>
      <w:r w:rsidRPr="00F47C42">
        <w:tab/>
      </w:r>
    </w:p>
    <w:p w:rsidR="002979D6" w:rsidRPr="00F47C42" w:rsidRDefault="005F2AA7" w:rsidP="00F47C42">
      <w:pPr>
        <w:pStyle w:val="NoSpacing"/>
        <w:ind w:left="1199" w:firstLine="241"/>
      </w:pPr>
      <w:r>
        <w:t>jnobili</w:t>
      </w:r>
      <w:r w:rsidR="005F6EDC" w:rsidRPr="00F47C42">
        <w:t>@washingtongreene.org</w:t>
      </w:r>
    </w:p>
    <w:p w:rsidR="002979D6" w:rsidRPr="00F47C42" w:rsidRDefault="002979D6" w:rsidP="00F47C42">
      <w:pPr>
        <w:pStyle w:val="NoSpacing"/>
        <w:ind w:left="479"/>
        <w:rPr>
          <w:rFonts w:eastAsia="Arial" w:cs="Arial"/>
        </w:rPr>
      </w:pPr>
    </w:p>
    <w:p w:rsidR="002979D6" w:rsidRPr="00F47C42" w:rsidRDefault="00E90C11" w:rsidP="00F47C42">
      <w:pPr>
        <w:pStyle w:val="NoSpacing"/>
        <w:ind w:left="479"/>
        <w:rPr>
          <w:rFonts w:eastAsia="Arial" w:cs="Arial"/>
        </w:rPr>
      </w:pPr>
      <w:r w:rsidRPr="00F47C42">
        <w:lastRenderedPageBreak/>
        <w:t>Inquiries</w:t>
      </w:r>
      <w:r w:rsidRPr="00F47C42">
        <w:rPr>
          <w:spacing w:val="12"/>
        </w:rPr>
        <w:t xml:space="preserve"> </w:t>
      </w:r>
      <w:r w:rsidRPr="00F47C42">
        <w:t>and</w:t>
      </w:r>
      <w:r w:rsidRPr="00F47C42">
        <w:rPr>
          <w:spacing w:val="11"/>
        </w:rPr>
        <w:t xml:space="preserve"> </w:t>
      </w:r>
      <w:r w:rsidRPr="00F47C42">
        <w:t>proposals</w:t>
      </w:r>
      <w:r w:rsidRPr="00F47C42">
        <w:rPr>
          <w:spacing w:val="10"/>
        </w:rPr>
        <w:t xml:space="preserve"> </w:t>
      </w:r>
      <w:r w:rsidRPr="00F47C42">
        <w:t>submitted</w:t>
      </w:r>
      <w:r w:rsidRPr="00F47C42">
        <w:rPr>
          <w:spacing w:val="11"/>
        </w:rPr>
        <w:t xml:space="preserve"> </w:t>
      </w:r>
      <w:r w:rsidRPr="00F47C42">
        <w:t>via</w:t>
      </w:r>
      <w:r w:rsidRPr="00F47C42">
        <w:rPr>
          <w:spacing w:val="11"/>
        </w:rPr>
        <w:t xml:space="preserve"> </w:t>
      </w:r>
      <w:r w:rsidRPr="00F47C42">
        <w:t>email</w:t>
      </w:r>
      <w:r w:rsidRPr="00F47C42">
        <w:rPr>
          <w:spacing w:val="11"/>
        </w:rPr>
        <w:t xml:space="preserve"> </w:t>
      </w:r>
      <w:r w:rsidRPr="00F47C42">
        <w:t>should</w:t>
      </w:r>
      <w:r w:rsidRPr="00F47C42">
        <w:rPr>
          <w:spacing w:val="11"/>
        </w:rPr>
        <w:t xml:space="preserve"> </w:t>
      </w:r>
      <w:r w:rsidRPr="00F47C42">
        <w:t>reference</w:t>
      </w:r>
      <w:r w:rsidRPr="00F47C42">
        <w:rPr>
          <w:spacing w:val="10"/>
        </w:rPr>
        <w:t xml:space="preserve"> </w:t>
      </w:r>
      <w:r w:rsidRPr="00F47C42">
        <w:rPr>
          <w:b/>
        </w:rPr>
        <w:t>RFP</w:t>
      </w:r>
      <w:r w:rsidRPr="00F47C42">
        <w:rPr>
          <w:b/>
          <w:spacing w:val="11"/>
        </w:rPr>
        <w:t xml:space="preserve"> </w:t>
      </w:r>
      <w:r w:rsidRPr="00F47C42">
        <w:rPr>
          <w:b/>
        </w:rPr>
        <w:t>for</w:t>
      </w:r>
      <w:r w:rsidRPr="00F47C42">
        <w:rPr>
          <w:b/>
          <w:spacing w:val="11"/>
        </w:rPr>
        <w:t xml:space="preserve"> </w:t>
      </w:r>
      <w:r w:rsidR="005F6EDC" w:rsidRPr="00F47C42">
        <w:rPr>
          <w:b/>
        </w:rPr>
        <w:t>PA CareerLink</w:t>
      </w:r>
      <w:r w:rsidR="005F2AA7">
        <w:rPr>
          <w:b/>
        </w:rPr>
        <w:t xml:space="preserve">® Operator </w:t>
      </w:r>
      <w:r w:rsidRPr="00F47C42">
        <w:t>in</w:t>
      </w:r>
      <w:r w:rsidRPr="00F47C42">
        <w:rPr>
          <w:spacing w:val="2"/>
        </w:rPr>
        <w:t xml:space="preserve"> </w:t>
      </w:r>
      <w:r w:rsidRPr="00F47C42">
        <w:t>the</w:t>
      </w:r>
      <w:r w:rsidRPr="00F47C42">
        <w:rPr>
          <w:spacing w:val="2"/>
        </w:rPr>
        <w:t xml:space="preserve"> </w:t>
      </w:r>
      <w:r w:rsidRPr="00F47C42">
        <w:t>subject line.</w:t>
      </w:r>
      <w:r w:rsidR="005F6EDC" w:rsidRPr="00F47C42">
        <w:t xml:space="preserve">  I</w:t>
      </w:r>
      <w:r w:rsidRPr="00F47C42">
        <w:t>t</w:t>
      </w:r>
      <w:r w:rsidRPr="00F47C42">
        <w:rPr>
          <w:spacing w:val="2"/>
        </w:rPr>
        <w:t xml:space="preserve"> </w:t>
      </w:r>
      <w:r w:rsidRPr="00F47C42">
        <w:t>is</w:t>
      </w:r>
      <w:r w:rsidRPr="00F47C42">
        <w:rPr>
          <w:spacing w:val="2"/>
        </w:rPr>
        <w:t xml:space="preserve"> </w:t>
      </w:r>
      <w:r w:rsidRPr="00F47C42">
        <w:t>important</w:t>
      </w:r>
      <w:r w:rsidRPr="00F47C42">
        <w:rPr>
          <w:spacing w:val="2"/>
        </w:rPr>
        <w:t xml:space="preserve"> </w:t>
      </w:r>
      <w:r w:rsidRPr="00F47C42">
        <w:t>that</w:t>
      </w:r>
      <w:r w:rsidRPr="00F47C42">
        <w:rPr>
          <w:spacing w:val="2"/>
        </w:rPr>
        <w:t xml:space="preserve"> </w:t>
      </w:r>
      <w:r w:rsidR="005F2AA7" w:rsidRPr="00F47C42">
        <w:rPr>
          <w:b/>
        </w:rPr>
        <w:t>RFP</w:t>
      </w:r>
      <w:r w:rsidR="005F2AA7" w:rsidRPr="00F47C42">
        <w:rPr>
          <w:b/>
          <w:spacing w:val="11"/>
        </w:rPr>
        <w:t xml:space="preserve"> </w:t>
      </w:r>
      <w:r w:rsidR="005F2AA7" w:rsidRPr="00F47C42">
        <w:rPr>
          <w:b/>
        </w:rPr>
        <w:t>for</w:t>
      </w:r>
      <w:r w:rsidR="005F2AA7" w:rsidRPr="00F47C42">
        <w:rPr>
          <w:b/>
          <w:spacing w:val="11"/>
        </w:rPr>
        <w:t xml:space="preserve"> </w:t>
      </w:r>
      <w:r w:rsidR="005F2AA7" w:rsidRPr="00F47C42">
        <w:rPr>
          <w:b/>
        </w:rPr>
        <w:t>PA CareerLink</w:t>
      </w:r>
      <w:r w:rsidR="005F2AA7">
        <w:rPr>
          <w:b/>
        </w:rPr>
        <w:t xml:space="preserve">® Operator </w:t>
      </w:r>
      <w:r w:rsidRPr="00F47C42">
        <w:t>is</w:t>
      </w:r>
      <w:r w:rsidRPr="00F47C42">
        <w:rPr>
          <w:spacing w:val="-2"/>
        </w:rPr>
        <w:t xml:space="preserve"> </w:t>
      </w:r>
      <w:r w:rsidRPr="00F47C42">
        <w:t xml:space="preserve">clearly marked </w:t>
      </w:r>
      <w:r w:rsidR="00FB7DB6">
        <w:t xml:space="preserve">on the </w:t>
      </w:r>
      <w:r w:rsidRPr="00F47C42">
        <w:t>envelope</w:t>
      </w:r>
      <w:r w:rsidR="005F6EDC" w:rsidRPr="00F47C42">
        <w:t xml:space="preserve"> of the submission package</w:t>
      </w:r>
      <w:r w:rsidRPr="00F47C42">
        <w:t>.</w:t>
      </w:r>
    </w:p>
    <w:p w:rsidR="002979D6" w:rsidRPr="00F47C42" w:rsidRDefault="002979D6" w:rsidP="00F47C42">
      <w:pPr>
        <w:pStyle w:val="NoSpacing"/>
        <w:ind w:left="479"/>
        <w:rPr>
          <w:rFonts w:eastAsia="Arial" w:cs="Arial"/>
        </w:rPr>
      </w:pPr>
    </w:p>
    <w:p w:rsidR="002979D6" w:rsidRPr="00F47C42" w:rsidRDefault="00E90C11" w:rsidP="005F2AA7">
      <w:pPr>
        <w:pStyle w:val="NoSpacing"/>
        <w:ind w:left="479"/>
      </w:pPr>
      <w:r w:rsidRPr="00F47C42">
        <w:t>It</w:t>
      </w:r>
      <w:r w:rsidRPr="00F47C42">
        <w:rPr>
          <w:spacing w:val="24"/>
        </w:rPr>
        <w:t xml:space="preserve"> </w:t>
      </w:r>
      <w:r w:rsidRPr="00F47C42">
        <w:t>is</w:t>
      </w:r>
      <w:r w:rsidRPr="00F47C42">
        <w:rPr>
          <w:spacing w:val="24"/>
        </w:rPr>
        <w:t xml:space="preserve"> </w:t>
      </w:r>
      <w:r w:rsidRPr="00F47C42">
        <w:t>the</w:t>
      </w:r>
      <w:r w:rsidRPr="00F47C42">
        <w:rPr>
          <w:spacing w:val="24"/>
        </w:rPr>
        <w:t xml:space="preserve"> </w:t>
      </w:r>
      <w:r w:rsidRPr="00F47C42">
        <w:t>responsibility</w:t>
      </w:r>
      <w:r w:rsidRPr="00F47C42">
        <w:rPr>
          <w:spacing w:val="24"/>
        </w:rPr>
        <w:t xml:space="preserve"> </w:t>
      </w:r>
      <w:r w:rsidRPr="00F47C42">
        <w:t>of</w:t>
      </w:r>
      <w:r w:rsidRPr="00F47C42">
        <w:rPr>
          <w:spacing w:val="24"/>
        </w:rPr>
        <w:t xml:space="preserve"> </w:t>
      </w:r>
      <w:r w:rsidRPr="00F47C42">
        <w:t>the</w:t>
      </w:r>
      <w:r w:rsidRPr="00F47C42">
        <w:rPr>
          <w:spacing w:val="24"/>
        </w:rPr>
        <w:t xml:space="preserve"> </w:t>
      </w:r>
      <w:r w:rsidRPr="00F47C42">
        <w:t>Offeror</w:t>
      </w:r>
      <w:r w:rsidRPr="00F47C42">
        <w:rPr>
          <w:spacing w:val="24"/>
        </w:rPr>
        <w:t xml:space="preserve"> </w:t>
      </w:r>
      <w:r w:rsidRPr="00F47C42">
        <w:t>to</w:t>
      </w:r>
      <w:r w:rsidRPr="00F47C42">
        <w:rPr>
          <w:spacing w:val="24"/>
        </w:rPr>
        <w:t xml:space="preserve"> </w:t>
      </w:r>
      <w:r w:rsidRPr="00F47C42">
        <w:t>ensure</w:t>
      </w:r>
      <w:r w:rsidRPr="00F47C42">
        <w:rPr>
          <w:spacing w:val="24"/>
        </w:rPr>
        <w:t xml:space="preserve"> </w:t>
      </w:r>
      <w:r w:rsidRPr="00F47C42">
        <w:t>that</w:t>
      </w:r>
      <w:r w:rsidRPr="00F47C42">
        <w:rPr>
          <w:spacing w:val="23"/>
        </w:rPr>
        <w:t xml:space="preserve"> </w:t>
      </w:r>
      <w:r w:rsidRPr="00F47C42">
        <w:t>the</w:t>
      </w:r>
      <w:r w:rsidRPr="00F47C42">
        <w:rPr>
          <w:spacing w:val="24"/>
        </w:rPr>
        <w:t xml:space="preserve"> </w:t>
      </w:r>
      <w:r w:rsidRPr="00F47C42">
        <w:t>proposal</w:t>
      </w:r>
      <w:r w:rsidRPr="00F47C42">
        <w:rPr>
          <w:spacing w:val="22"/>
        </w:rPr>
        <w:t xml:space="preserve"> </w:t>
      </w:r>
      <w:r w:rsidRPr="00F47C42">
        <w:t>is</w:t>
      </w:r>
      <w:r w:rsidRPr="00F47C42">
        <w:rPr>
          <w:spacing w:val="24"/>
        </w:rPr>
        <w:t xml:space="preserve"> </w:t>
      </w:r>
      <w:r w:rsidRPr="00F47C42">
        <w:t>received</w:t>
      </w:r>
      <w:r w:rsidRPr="00F47C42">
        <w:rPr>
          <w:spacing w:val="24"/>
        </w:rPr>
        <w:t xml:space="preserve"> </w:t>
      </w:r>
      <w:r w:rsidRPr="00F47C42">
        <w:t>by</w:t>
      </w:r>
      <w:r w:rsidRPr="00F47C42">
        <w:rPr>
          <w:spacing w:val="24"/>
        </w:rPr>
        <w:t xml:space="preserve"> </w:t>
      </w:r>
      <w:r w:rsidR="005F2AA7">
        <w:t>SCWDB</w:t>
      </w:r>
      <w:r w:rsidRPr="00F47C42">
        <w:rPr>
          <w:spacing w:val="24"/>
        </w:rPr>
        <w:t xml:space="preserve"> </w:t>
      </w:r>
      <w:r w:rsidRPr="00F47C42">
        <w:t>by</w:t>
      </w:r>
      <w:r w:rsidRPr="00F47C42">
        <w:rPr>
          <w:spacing w:val="22"/>
        </w:rPr>
        <w:t xml:space="preserve"> </w:t>
      </w:r>
      <w:r w:rsidRPr="00F47C42">
        <w:t>the</w:t>
      </w:r>
      <w:r w:rsidRPr="00F47C42">
        <w:rPr>
          <w:spacing w:val="38"/>
        </w:rPr>
        <w:t xml:space="preserve"> </w:t>
      </w:r>
      <w:r w:rsidRPr="00F47C42">
        <w:t>date and time</w:t>
      </w:r>
      <w:r w:rsidRPr="00F47C42">
        <w:rPr>
          <w:spacing w:val="-2"/>
        </w:rPr>
        <w:t xml:space="preserve"> </w:t>
      </w:r>
      <w:r w:rsidRPr="00F47C42">
        <w:t xml:space="preserve">specified </w:t>
      </w:r>
      <w:r w:rsidRPr="00F47C42">
        <w:rPr>
          <w:spacing w:val="-2"/>
        </w:rPr>
        <w:t>above.</w:t>
      </w:r>
      <w:r w:rsidR="005F2AA7">
        <w:rPr>
          <w:spacing w:val="-2"/>
        </w:rPr>
        <w:t xml:space="preserve">  </w:t>
      </w:r>
      <w:r w:rsidRPr="00F47C42">
        <w:t xml:space="preserve">Please use the RFP </w:t>
      </w:r>
      <w:r w:rsidRPr="00F47C42">
        <w:rPr>
          <w:spacing w:val="-2"/>
        </w:rPr>
        <w:t>Response</w:t>
      </w:r>
      <w:r w:rsidRPr="00F47C42">
        <w:t xml:space="preserve"> Outline attached to this RFP.</w:t>
      </w:r>
    </w:p>
    <w:p w:rsidR="002979D6" w:rsidRPr="00F47C42" w:rsidRDefault="002979D6" w:rsidP="00F47C42">
      <w:pPr>
        <w:pStyle w:val="NoSpacing"/>
        <w:rPr>
          <w:rFonts w:eastAsia="Arial" w:cs="Arial"/>
        </w:rPr>
      </w:pPr>
    </w:p>
    <w:p w:rsidR="002979D6" w:rsidRPr="00F47C42" w:rsidRDefault="00E90C11" w:rsidP="00FA44B4">
      <w:pPr>
        <w:pStyle w:val="Heading3"/>
        <w:numPr>
          <w:ilvl w:val="0"/>
          <w:numId w:val="3"/>
        </w:numPr>
      </w:pPr>
      <w:bookmarkStart w:id="14" w:name="_Toc476145269"/>
      <w:r w:rsidRPr="00F47C42">
        <w:t xml:space="preserve">Right to </w:t>
      </w:r>
      <w:r w:rsidRPr="00F47C42">
        <w:rPr>
          <w:spacing w:val="-2"/>
        </w:rPr>
        <w:t>Reject</w:t>
      </w:r>
      <w:bookmarkEnd w:id="14"/>
    </w:p>
    <w:p w:rsidR="002979D6" w:rsidRPr="00F47C42" w:rsidRDefault="00F47C42" w:rsidP="00F47C42">
      <w:pPr>
        <w:pStyle w:val="NoSpacing"/>
        <w:ind w:left="479"/>
      </w:pPr>
      <w:r>
        <w:t>SCWDB</w:t>
      </w:r>
      <w:r w:rsidR="00E90C11" w:rsidRPr="00F47C42">
        <w:rPr>
          <w:spacing w:val="15"/>
        </w:rPr>
        <w:t xml:space="preserve"> </w:t>
      </w:r>
      <w:r w:rsidR="00E90C11" w:rsidRPr="00F47C42">
        <w:rPr>
          <w:spacing w:val="-1"/>
        </w:rPr>
        <w:t>reserves</w:t>
      </w:r>
      <w:r w:rsidR="00E90C11" w:rsidRPr="00F47C42">
        <w:rPr>
          <w:spacing w:val="16"/>
        </w:rPr>
        <w:t xml:space="preserve"> </w:t>
      </w:r>
      <w:r w:rsidR="00E90C11" w:rsidRPr="00F47C42">
        <w:t>the</w:t>
      </w:r>
      <w:r w:rsidR="00E90C11" w:rsidRPr="00F47C42">
        <w:rPr>
          <w:spacing w:val="16"/>
        </w:rPr>
        <w:t xml:space="preserve"> </w:t>
      </w:r>
      <w:r w:rsidR="00E90C11" w:rsidRPr="00F47C42">
        <w:rPr>
          <w:spacing w:val="-1"/>
        </w:rPr>
        <w:t>right</w:t>
      </w:r>
      <w:r w:rsidR="00E90C11" w:rsidRPr="00F47C42">
        <w:rPr>
          <w:spacing w:val="14"/>
        </w:rPr>
        <w:t xml:space="preserve"> </w:t>
      </w:r>
      <w:r w:rsidR="00E90C11" w:rsidRPr="00F47C42">
        <w:t>to</w:t>
      </w:r>
      <w:r w:rsidR="00E90C11" w:rsidRPr="00F47C42">
        <w:rPr>
          <w:spacing w:val="16"/>
        </w:rPr>
        <w:t xml:space="preserve"> </w:t>
      </w:r>
      <w:r w:rsidR="00E90C11" w:rsidRPr="00F47C42">
        <w:t>reject</w:t>
      </w:r>
      <w:r w:rsidR="00E90C11" w:rsidRPr="00F47C42">
        <w:rPr>
          <w:spacing w:val="16"/>
        </w:rPr>
        <w:t xml:space="preserve"> </w:t>
      </w:r>
      <w:r w:rsidR="00E90C11" w:rsidRPr="00F47C42">
        <w:t>any</w:t>
      </w:r>
      <w:r w:rsidR="00E90C11" w:rsidRPr="00F47C42">
        <w:rPr>
          <w:spacing w:val="14"/>
        </w:rPr>
        <w:t xml:space="preserve"> </w:t>
      </w:r>
      <w:r w:rsidR="00E90C11" w:rsidRPr="00F47C42">
        <w:t>and</w:t>
      </w:r>
      <w:r w:rsidR="00E90C11" w:rsidRPr="00F47C42">
        <w:rPr>
          <w:spacing w:val="16"/>
        </w:rPr>
        <w:t xml:space="preserve"> </w:t>
      </w:r>
      <w:r w:rsidR="00E90C11" w:rsidRPr="00F47C42">
        <w:t>all</w:t>
      </w:r>
      <w:r w:rsidR="00E90C11" w:rsidRPr="00F47C42">
        <w:rPr>
          <w:spacing w:val="16"/>
        </w:rPr>
        <w:t xml:space="preserve"> </w:t>
      </w:r>
      <w:r w:rsidR="00E90C11" w:rsidRPr="00F47C42">
        <w:rPr>
          <w:spacing w:val="-1"/>
        </w:rPr>
        <w:t>proposals</w:t>
      </w:r>
      <w:r w:rsidR="00E90C11" w:rsidRPr="00F47C42">
        <w:rPr>
          <w:spacing w:val="16"/>
        </w:rPr>
        <w:t xml:space="preserve"> </w:t>
      </w:r>
      <w:r w:rsidR="00E90C11" w:rsidRPr="00F47C42">
        <w:rPr>
          <w:spacing w:val="-1"/>
        </w:rPr>
        <w:t>received</w:t>
      </w:r>
      <w:r w:rsidR="00E90C11" w:rsidRPr="00F47C42">
        <w:rPr>
          <w:spacing w:val="16"/>
        </w:rPr>
        <w:t xml:space="preserve"> </w:t>
      </w:r>
      <w:r w:rsidR="00E90C11" w:rsidRPr="00F47C42">
        <w:t>in</w:t>
      </w:r>
      <w:r w:rsidR="00E90C11" w:rsidRPr="00F47C42">
        <w:rPr>
          <w:spacing w:val="16"/>
        </w:rPr>
        <w:t xml:space="preserve"> </w:t>
      </w:r>
      <w:r w:rsidR="00E90C11" w:rsidRPr="00F47C42">
        <w:rPr>
          <w:spacing w:val="-1"/>
        </w:rPr>
        <w:t>response</w:t>
      </w:r>
      <w:r w:rsidR="00E90C11" w:rsidRPr="00F47C42">
        <w:rPr>
          <w:spacing w:val="16"/>
        </w:rPr>
        <w:t xml:space="preserve"> </w:t>
      </w:r>
      <w:r w:rsidR="00E90C11" w:rsidRPr="00F47C42">
        <w:t>to</w:t>
      </w:r>
      <w:r w:rsidR="00E90C11" w:rsidRPr="00F47C42">
        <w:rPr>
          <w:spacing w:val="16"/>
        </w:rPr>
        <w:t xml:space="preserve"> </w:t>
      </w:r>
      <w:r w:rsidR="00E90C11" w:rsidRPr="00F47C42">
        <w:t>this</w:t>
      </w:r>
      <w:r w:rsidR="00E90C11" w:rsidRPr="00F47C42">
        <w:rPr>
          <w:spacing w:val="16"/>
        </w:rPr>
        <w:t xml:space="preserve"> </w:t>
      </w:r>
      <w:r w:rsidR="00E90C11" w:rsidRPr="00F47C42">
        <w:rPr>
          <w:spacing w:val="-1"/>
        </w:rPr>
        <w:t>RFP.</w:t>
      </w:r>
      <w:r w:rsidR="00E90C11" w:rsidRPr="00F47C42">
        <w:rPr>
          <w:spacing w:val="15"/>
        </w:rPr>
        <w:t xml:space="preserve"> </w:t>
      </w:r>
      <w:r w:rsidR="00E90C11" w:rsidRPr="00F47C42">
        <w:t>An</w:t>
      </w:r>
      <w:r w:rsidR="00E90C11" w:rsidRPr="00F47C42">
        <w:rPr>
          <w:spacing w:val="43"/>
        </w:rPr>
        <w:t xml:space="preserve"> </w:t>
      </w:r>
      <w:r w:rsidR="00E90C11" w:rsidRPr="00F47C42">
        <w:rPr>
          <w:spacing w:val="-1"/>
        </w:rPr>
        <w:t xml:space="preserve">agreement </w:t>
      </w:r>
      <w:r w:rsidR="00E90C11" w:rsidRPr="00F47C42">
        <w:t>for</w:t>
      </w:r>
      <w:r w:rsidR="00E90C11" w:rsidRPr="00F47C42">
        <w:rPr>
          <w:spacing w:val="-1"/>
        </w:rPr>
        <w:t xml:space="preserve"> </w:t>
      </w:r>
      <w:r w:rsidR="00E90C11" w:rsidRPr="00F47C42">
        <w:t>the</w:t>
      </w:r>
      <w:r w:rsidR="00E90C11" w:rsidRPr="00F47C42">
        <w:rPr>
          <w:spacing w:val="-1"/>
        </w:rPr>
        <w:t xml:space="preserve"> accepted proposal will </w:t>
      </w:r>
      <w:r w:rsidR="00E90C11" w:rsidRPr="00F47C42">
        <w:t>be</w:t>
      </w:r>
      <w:r w:rsidR="00E90C11" w:rsidRPr="00F47C42">
        <w:rPr>
          <w:spacing w:val="1"/>
        </w:rPr>
        <w:t xml:space="preserve"> </w:t>
      </w:r>
      <w:r w:rsidR="00E90C11" w:rsidRPr="00F47C42">
        <w:rPr>
          <w:spacing w:val="-1"/>
        </w:rPr>
        <w:t>based upon the factors described in</w:t>
      </w:r>
      <w:r w:rsidR="00E90C11" w:rsidRPr="00F47C42">
        <w:rPr>
          <w:spacing w:val="-2"/>
        </w:rPr>
        <w:t xml:space="preserve"> </w:t>
      </w:r>
      <w:r w:rsidR="00E90C11" w:rsidRPr="00F47C42">
        <w:rPr>
          <w:spacing w:val="-1"/>
        </w:rPr>
        <w:t>this RFP.</w:t>
      </w:r>
    </w:p>
    <w:p w:rsidR="002979D6" w:rsidRPr="00F47C42" w:rsidRDefault="002979D6" w:rsidP="00F47C42">
      <w:pPr>
        <w:pStyle w:val="NoSpacing"/>
        <w:rPr>
          <w:rFonts w:eastAsia="Arial" w:cs="Arial"/>
        </w:rPr>
      </w:pPr>
    </w:p>
    <w:p w:rsidR="002979D6" w:rsidRPr="00F47C42" w:rsidRDefault="00E90C11" w:rsidP="00FA44B4">
      <w:pPr>
        <w:pStyle w:val="Heading3"/>
        <w:numPr>
          <w:ilvl w:val="0"/>
          <w:numId w:val="3"/>
        </w:numPr>
      </w:pPr>
      <w:bookmarkStart w:id="15" w:name="_Toc476145270"/>
      <w:r w:rsidRPr="00F47C42">
        <w:t xml:space="preserve">Small and/or Minority-Owned </w:t>
      </w:r>
      <w:r w:rsidRPr="00F47C42">
        <w:rPr>
          <w:spacing w:val="-2"/>
        </w:rPr>
        <w:t>Businesses</w:t>
      </w:r>
      <w:bookmarkEnd w:id="15"/>
    </w:p>
    <w:p w:rsidR="002979D6" w:rsidRPr="00F47C42" w:rsidRDefault="00E90C11" w:rsidP="00F47C42">
      <w:pPr>
        <w:pStyle w:val="NoSpacing"/>
        <w:ind w:firstLine="479"/>
      </w:pPr>
      <w:r w:rsidRPr="00F47C42">
        <w:rPr>
          <w:spacing w:val="-1"/>
        </w:rPr>
        <w:t>Efforts will be</w:t>
      </w:r>
      <w:r w:rsidRPr="00F47C42">
        <w:rPr>
          <w:spacing w:val="-2"/>
        </w:rPr>
        <w:t xml:space="preserve"> </w:t>
      </w:r>
      <w:r w:rsidRPr="00F47C42">
        <w:rPr>
          <w:spacing w:val="-1"/>
        </w:rPr>
        <w:t xml:space="preserve">made by </w:t>
      </w:r>
      <w:r w:rsidR="00F47C42">
        <w:t>SCWDB</w:t>
      </w:r>
      <w:r w:rsidR="00F47C42" w:rsidRPr="00F47C42">
        <w:rPr>
          <w:spacing w:val="15"/>
        </w:rPr>
        <w:t xml:space="preserve"> </w:t>
      </w:r>
      <w:r w:rsidRPr="00F47C42">
        <w:rPr>
          <w:spacing w:val="-1"/>
        </w:rPr>
        <w:t>to utilize</w:t>
      </w:r>
      <w:r w:rsidRPr="00F47C42">
        <w:rPr>
          <w:spacing w:val="-2"/>
        </w:rPr>
        <w:t xml:space="preserve"> </w:t>
      </w:r>
      <w:r w:rsidRPr="00F47C42">
        <w:t>small</w:t>
      </w:r>
      <w:r w:rsidRPr="00F47C42">
        <w:rPr>
          <w:spacing w:val="-1"/>
        </w:rPr>
        <w:t xml:space="preserve"> business </w:t>
      </w:r>
      <w:r w:rsidRPr="00F47C42">
        <w:t>and</w:t>
      </w:r>
      <w:r w:rsidRPr="00F47C42">
        <w:rPr>
          <w:spacing w:val="-1"/>
        </w:rPr>
        <w:t xml:space="preserve"> minority-owned business.</w:t>
      </w:r>
    </w:p>
    <w:p w:rsidR="002979D6" w:rsidRPr="00F47C42" w:rsidRDefault="002979D6" w:rsidP="00F47C42">
      <w:pPr>
        <w:pStyle w:val="NoSpacing"/>
        <w:rPr>
          <w:rFonts w:eastAsia="Arial" w:cs="Arial"/>
        </w:rPr>
      </w:pPr>
    </w:p>
    <w:p w:rsidR="002979D6" w:rsidRPr="00F47C42" w:rsidRDefault="00E90C11" w:rsidP="00F47C42">
      <w:pPr>
        <w:pStyle w:val="NoSpacing"/>
        <w:ind w:left="479"/>
      </w:pPr>
      <w:r w:rsidRPr="00F47C42">
        <w:rPr>
          <w:spacing w:val="-1"/>
        </w:rPr>
        <w:t>An</w:t>
      </w:r>
      <w:r w:rsidRPr="00F47C42">
        <w:rPr>
          <w:spacing w:val="36"/>
        </w:rPr>
        <w:t xml:space="preserve"> </w:t>
      </w:r>
      <w:r w:rsidRPr="00F47C42">
        <w:rPr>
          <w:spacing w:val="-1"/>
        </w:rPr>
        <w:t>Offeror</w:t>
      </w:r>
      <w:r w:rsidRPr="00F47C42">
        <w:rPr>
          <w:spacing w:val="36"/>
        </w:rPr>
        <w:t xml:space="preserve"> </w:t>
      </w:r>
      <w:r w:rsidRPr="00F47C42">
        <w:rPr>
          <w:spacing w:val="-1"/>
        </w:rPr>
        <w:t>qualifies</w:t>
      </w:r>
      <w:r w:rsidRPr="00F47C42">
        <w:rPr>
          <w:spacing w:val="36"/>
        </w:rPr>
        <w:t xml:space="preserve"> </w:t>
      </w:r>
      <w:r w:rsidRPr="00F47C42">
        <w:rPr>
          <w:spacing w:val="-1"/>
        </w:rPr>
        <w:t>as</w:t>
      </w:r>
      <w:r w:rsidRPr="00F47C42">
        <w:rPr>
          <w:spacing w:val="37"/>
        </w:rPr>
        <w:t xml:space="preserve"> </w:t>
      </w:r>
      <w:r w:rsidRPr="00F47C42">
        <w:t>a</w:t>
      </w:r>
      <w:r w:rsidRPr="00F47C42">
        <w:rPr>
          <w:spacing w:val="36"/>
        </w:rPr>
        <w:t xml:space="preserve"> </w:t>
      </w:r>
      <w:r w:rsidRPr="00F47C42">
        <w:rPr>
          <w:spacing w:val="-1"/>
        </w:rPr>
        <w:t>small</w:t>
      </w:r>
      <w:r w:rsidRPr="00F47C42">
        <w:rPr>
          <w:spacing w:val="36"/>
        </w:rPr>
        <w:t xml:space="preserve"> </w:t>
      </w:r>
      <w:r w:rsidRPr="00F47C42">
        <w:rPr>
          <w:spacing w:val="-1"/>
        </w:rPr>
        <w:t>business</w:t>
      </w:r>
      <w:r w:rsidRPr="00F47C42">
        <w:rPr>
          <w:spacing w:val="37"/>
        </w:rPr>
        <w:t xml:space="preserve"> </w:t>
      </w:r>
      <w:r w:rsidRPr="00F47C42">
        <w:rPr>
          <w:spacing w:val="-1"/>
        </w:rPr>
        <w:t>firm,</w:t>
      </w:r>
      <w:r w:rsidRPr="00F47C42">
        <w:rPr>
          <w:spacing w:val="36"/>
        </w:rPr>
        <w:t xml:space="preserve"> </w:t>
      </w:r>
      <w:r w:rsidRPr="00F47C42">
        <w:rPr>
          <w:spacing w:val="-1"/>
        </w:rPr>
        <w:t>if</w:t>
      </w:r>
      <w:r w:rsidRPr="00F47C42">
        <w:rPr>
          <w:spacing w:val="35"/>
        </w:rPr>
        <w:t xml:space="preserve"> </w:t>
      </w:r>
      <w:r w:rsidRPr="00F47C42">
        <w:t>it</w:t>
      </w:r>
      <w:r w:rsidRPr="00F47C42">
        <w:rPr>
          <w:spacing w:val="38"/>
        </w:rPr>
        <w:t xml:space="preserve"> </w:t>
      </w:r>
      <w:r w:rsidRPr="00F47C42">
        <w:t>meets</w:t>
      </w:r>
      <w:r w:rsidRPr="00F47C42">
        <w:rPr>
          <w:spacing w:val="36"/>
        </w:rPr>
        <w:t xml:space="preserve"> </w:t>
      </w:r>
      <w:r w:rsidRPr="00F47C42">
        <w:t>the</w:t>
      </w:r>
      <w:r w:rsidRPr="00F47C42">
        <w:rPr>
          <w:spacing w:val="37"/>
        </w:rPr>
        <w:t xml:space="preserve"> </w:t>
      </w:r>
      <w:r w:rsidRPr="00F47C42">
        <w:rPr>
          <w:spacing w:val="-1"/>
        </w:rPr>
        <w:t>definition</w:t>
      </w:r>
      <w:r w:rsidRPr="00F47C42">
        <w:rPr>
          <w:spacing w:val="36"/>
        </w:rPr>
        <w:t xml:space="preserve"> </w:t>
      </w:r>
      <w:r w:rsidRPr="00F47C42">
        <w:t>of</w:t>
      </w:r>
      <w:r w:rsidRPr="00F47C42">
        <w:rPr>
          <w:spacing w:val="37"/>
        </w:rPr>
        <w:t xml:space="preserve"> </w:t>
      </w:r>
      <w:r w:rsidRPr="00F47C42">
        <w:t>“small</w:t>
      </w:r>
      <w:r w:rsidRPr="00F47C42">
        <w:rPr>
          <w:spacing w:val="37"/>
        </w:rPr>
        <w:t xml:space="preserve"> </w:t>
      </w:r>
      <w:r w:rsidRPr="00F47C42">
        <w:rPr>
          <w:spacing w:val="-1"/>
        </w:rPr>
        <w:t>business”</w:t>
      </w:r>
      <w:r w:rsidRPr="00F47C42">
        <w:rPr>
          <w:spacing w:val="36"/>
        </w:rPr>
        <w:t xml:space="preserve"> </w:t>
      </w:r>
      <w:r w:rsidRPr="00F47C42">
        <w:rPr>
          <w:spacing w:val="-1"/>
        </w:rPr>
        <w:t>as</w:t>
      </w:r>
      <w:r w:rsidRPr="00F47C42">
        <w:rPr>
          <w:spacing w:val="49"/>
        </w:rPr>
        <w:t xml:space="preserve"> </w:t>
      </w:r>
      <w:r w:rsidRPr="00F47C42">
        <w:rPr>
          <w:spacing w:val="-1"/>
        </w:rPr>
        <w:t>established</w:t>
      </w:r>
      <w:r w:rsidRPr="00F47C42">
        <w:rPr>
          <w:spacing w:val="18"/>
        </w:rPr>
        <w:t xml:space="preserve"> </w:t>
      </w:r>
      <w:r w:rsidRPr="00F47C42">
        <w:rPr>
          <w:spacing w:val="-1"/>
        </w:rPr>
        <w:t>by</w:t>
      </w:r>
      <w:r w:rsidRPr="00F47C42">
        <w:rPr>
          <w:spacing w:val="18"/>
        </w:rPr>
        <w:t xml:space="preserve"> </w:t>
      </w:r>
      <w:r w:rsidRPr="00F47C42">
        <w:t>the</w:t>
      </w:r>
      <w:r w:rsidRPr="00F47C42">
        <w:rPr>
          <w:spacing w:val="18"/>
        </w:rPr>
        <w:t xml:space="preserve"> </w:t>
      </w:r>
      <w:r w:rsidRPr="00F47C42">
        <w:t>Small</w:t>
      </w:r>
      <w:r w:rsidRPr="00F47C42">
        <w:rPr>
          <w:spacing w:val="17"/>
        </w:rPr>
        <w:t xml:space="preserve"> </w:t>
      </w:r>
      <w:r w:rsidRPr="00F47C42">
        <w:rPr>
          <w:spacing w:val="-1"/>
        </w:rPr>
        <w:t>Business</w:t>
      </w:r>
      <w:r w:rsidRPr="00F47C42">
        <w:rPr>
          <w:spacing w:val="18"/>
        </w:rPr>
        <w:t xml:space="preserve"> </w:t>
      </w:r>
      <w:r w:rsidRPr="00F47C42">
        <w:rPr>
          <w:spacing w:val="-1"/>
        </w:rPr>
        <w:t>Administration</w:t>
      </w:r>
      <w:r w:rsidRPr="00F47C42">
        <w:rPr>
          <w:spacing w:val="17"/>
        </w:rPr>
        <w:t xml:space="preserve"> </w:t>
      </w:r>
      <w:r w:rsidRPr="00F47C42">
        <w:t>(13</w:t>
      </w:r>
      <w:r w:rsidRPr="00F47C42">
        <w:rPr>
          <w:spacing w:val="18"/>
        </w:rPr>
        <w:t xml:space="preserve"> </w:t>
      </w:r>
      <w:r w:rsidRPr="00F47C42">
        <w:t>CFR</w:t>
      </w:r>
      <w:r w:rsidRPr="00F47C42">
        <w:rPr>
          <w:spacing w:val="17"/>
        </w:rPr>
        <w:t xml:space="preserve"> </w:t>
      </w:r>
      <w:r w:rsidRPr="00F47C42">
        <w:rPr>
          <w:spacing w:val="-1"/>
        </w:rPr>
        <w:t>121.201),</w:t>
      </w:r>
      <w:r w:rsidRPr="00F47C42">
        <w:rPr>
          <w:spacing w:val="17"/>
        </w:rPr>
        <w:t xml:space="preserve"> </w:t>
      </w:r>
      <w:r w:rsidRPr="00F47C42">
        <w:t>by</w:t>
      </w:r>
      <w:r w:rsidRPr="00F47C42">
        <w:rPr>
          <w:spacing w:val="18"/>
        </w:rPr>
        <w:t xml:space="preserve"> </w:t>
      </w:r>
      <w:r w:rsidRPr="00F47C42">
        <w:rPr>
          <w:spacing w:val="-1"/>
        </w:rPr>
        <w:t>having</w:t>
      </w:r>
      <w:r w:rsidRPr="00F47C42">
        <w:rPr>
          <w:spacing w:val="18"/>
        </w:rPr>
        <w:t xml:space="preserve"> </w:t>
      </w:r>
      <w:r w:rsidRPr="00F47C42">
        <w:rPr>
          <w:spacing w:val="-1"/>
        </w:rPr>
        <w:t>average</w:t>
      </w:r>
      <w:r w:rsidRPr="00F47C42">
        <w:rPr>
          <w:spacing w:val="17"/>
        </w:rPr>
        <w:t xml:space="preserve"> </w:t>
      </w:r>
      <w:r w:rsidRPr="00F47C42">
        <w:rPr>
          <w:spacing w:val="-1"/>
        </w:rPr>
        <w:t>annual</w:t>
      </w:r>
      <w:r w:rsidRPr="00F47C42">
        <w:rPr>
          <w:spacing w:val="101"/>
        </w:rPr>
        <w:t xml:space="preserve"> </w:t>
      </w:r>
      <w:r w:rsidRPr="00F47C42">
        <w:rPr>
          <w:spacing w:val="-1"/>
        </w:rPr>
        <w:t>receipts for the last three fiscal</w:t>
      </w:r>
      <w:r w:rsidRPr="00F47C42">
        <w:t xml:space="preserve"> </w:t>
      </w:r>
      <w:r w:rsidRPr="00F47C42">
        <w:rPr>
          <w:spacing w:val="-1"/>
        </w:rPr>
        <w:t>years of less than six</w:t>
      </w:r>
      <w:r w:rsidRPr="00F47C42">
        <w:rPr>
          <w:spacing w:val="-2"/>
        </w:rPr>
        <w:t xml:space="preserve"> </w:t>
      </w:r>
      <w:r w:rsidRPr="00F47C42">
        <w:rPr>
          <w:spacing w:val="-1"/>
        </w:rPr>
        <w:t xml:space="preserve">million </w:t>
      </w:r>
      <w:r w:rsidRPr="00F47C42">
        <w:rPr>
          <w:spacing w:val="-2"/>
        </w:rPr>
        <w:t>dollars.</w:t>
      </w:r>
    </w:p>
    <w:p w:rsidR="002979D6" w:rsidRPr="00F47C42" w:rsidRDefault="002979D6" w:rsidP="00F47C42">
      <w:pPr>
        <w:pStyle w:val="NoSpacing"/>
        <w:rPr>
          <w:rFonts w:eastAsia="Arial" w:cs="Arial"/>
        </w:rPr>
      </w:pPr>
    </w:p>
    <w:p w:rsidR="002979D6" w:rsidRPr="00F47C42" w:rsidRDefault="00E90C11" w:rsidP="00FA44B4">
      <w:pPr>
        <w:pStyle w:val="Heading3"/>
        <w:numPr>
          <w:ilvl w:val="0"/>
          <w:numId w:val="3"/>
        </w:numPr>
      </w:pPr>
      <w:bookmarkStart w:id="16" w:name="_Toc476145271"/>
      <w:r w:rsidRPr="00F47C42">
        <w:t>Notification</w:t>
      </w:r>
      <w:r w:rsidRPr="00F47C42">
        <w:rPr>
          <w:spacing w:val="-2"/>
        </w:rPr>
        <w:t xml:space="preserve"> </w:t>
      </w:r>
      <w:r w:rsidRPr="00F47C42">
        <w:t>of Award</w:t>
      </w:r>
      <w:bookmarkEnd w:id="16"/>
    </w:p>
    <w:p w:rsidR="002979D6" w:rsidRPr="005F2AA7" w:rsidRDefault="00E90C11" w:rsidP="005F2AA7">
      <w:pPr>
        <w:pStyle w:val="NoSpacing"/>
        <w:ind w:firstLine="479"/>
      </w:pPr>
      <w:r w:rsidRPr="00F47C42">
        <w:rPr>
          <w:spacing w:val="-1"/>
        </w:rPr>
        <w:t>It is expected</w:t>
      </w:r>
      <w:r w:rsidRPr="00F47C42">
        <w:rPr>
          <w:spacing w:val="-2"/>
        </w:rPr>
        <w:t xml:space="preserve"> </w:t>
      </w:r>
      <w:r w:rsidRPr="00F47C42">
        <w:rPr>
          <w:spacing w:val="-1"/>
        </w:rPr>
        <w:t xml:space="preserve">that notification of award will be made by </w:t>
      </w:r>
      <w:r w:rsidR="002323F7" w:rsidRPr="002323F7">
        <w:t>M</w:t>
      </w:r>
      <w:r w:rsidR="002323F7">
        <w:t>ay 31</w:t>
      </w:r>
      <w:r w:rsidR="002323F7" w:rsidRPr="002323F7">
        <w:rPr>
          <w:spacing w:val="-2"/>
        </w:rPr>
        <w:t>,</w:t>
      </w:r>
      <w:r w:rsidR="002323F7" w:rsidRPr="002323F7">
        <w:t xml:space="preserve"> 2017</w:t>
      </w:r>
      <w:r w:rsidRPr="00F47C42">
        <w:rPr>
          <w:spacing w:val="-2"/>
        </w:rPr>
        <w:t>.</w:t>
      </w:r>
      <w:bookmarkStart w:id="17" w:name="E._GENERAL_REQUIREMENTS"/>
      <w:bookmarkEnd w:id="17"/>
    </w:p>
    <w:p w:rsidR="002979D6" w:rsidRPr="00F47C42" w:rsidRDefault="002979D6" w:rsidP="00F47C42">
      <w:pPr>
        <w:pStyle w:val="NoSpacing"/>
        <w:rPr>
          <w:rFonts w:eastAsia="Arial" w:cs="Arial"/>
        </w:rPr>
      </w:pPr>
    </w:p>
    <w:p w:rsidR="002979D6" w:rsidRPr="00F47C42" w:rsidRDefault="00E90C11" w:rsidP="00FA44B4">
      <w:pPr>
        <w:pStyle w:val="Heading1"/>
        <w:numPr>
          <w:ilvl w:val="0"/>
          <w:numId w:val="1"/>
        </w:numPr>
      </w:pPr>
      <w:bookmarkStart w:id="18" w:name="II._SPECIFICATIONS"/>
      <w:bookmarkStart w:id="19" w:name="_Toc476145272"/>
      <w:bookmarkEnd w:id="18"/>
      <w:r w:rsidRPr="00F47C42">
        <w:t>SPECIFICATIONS</w:t>
      </w:r>
      <w:bookmarkEnd w:id="19"/>
    </w:p>
    <w:p w:rsidR="002979D6" w:rsidRPr="00F47C42" w:rsidRDefault="002979D6" w:rsidP="00F47C42">
      <w:pPr>
        <w:pStyle w:val="NoSpacing"/>
        <w:rPr>
          <w:rFonts w:eastAsia="Arial" w:cs="Arial"/>
          <w:b/>
          <w:bCs/>
        </w:rPr>
      </w:pPr>
    </w:p>
    <w:p w:rsidR="002979D6" w:rsidRPr="00F47C42" w:rsidRDefault="00E90C11" w:rsidP="00FA44B4">
      <w:pPr>
        <w:pStyle w:val="Heading2"/>
        <w:numPr>
          <w:ilvl w:val="0"/>
          <w:numId w:val="4"/>
        </w:numPr>
        <w:rPr>
          <w:rFonts w:cs="Arial"/>
        </w:rPr>
      </w:pPr>
      <w:bookmarkStart w:id="20" w:name="A._SCOPE"/>
      <w:bookmarkStart w:id="21" w:name="_Toc476145273"/>
      <w:bookmarkEnd w:id="20"/>
      <w:r w:rsidRPr="00F47C42">
        <w:t>SCOPE</w:t>
      </w:r>
      <w:bookmarkEnd w:id="21"/>
    </w:p>
    <w:p w:rsidR="001E22D5" w:rsidRDefault="001E22D5" w:rsidP="001E22D5">
      <w:pPr>
        <w:pStyle w:val="NoSpacing"/>
        <w:ind w:left="480"/>
        <w:rPr>
          <w:rFonts w:eastAsia="Arial" w:cs="Arial"/>
        </w:rPr>
      </w:pPr>
      <w:r>
        <w:rPr>
          <w:rFonts w:eastAsia="Arial" w:cs="Arial"/>
        </w:rPr>
        <w:t>Currently, there are four (4) full-service, comprehensive PA CareerLink centers in the SC</w:t>
      </w:r>
      <w:r w:rsidR="000F0207">
        <w:rPr>
          <w:rFonts w:eastAsia="Arial" w:cs="Arial"/>
        </w:rPr>
        <w:t xml:space="preserve">WDB.  </w:t>
      </w:r>
    </w:p>
    <w:p w:rsidR="000F0207" w:rsidRPr="000F0207" w:rsidRDefault="000F0207" w:rsidP="0044046B">
      <w:pPr>
        <w:pStyle w:val="NoSpacing"/>
        <w:numPr>
          <w:ilvl w:val="0"/>
          <w:numId w:val="11"/>
        </w:numPr>
        <w:rPr>
          <w:rFonts w:eastAsia="Arial" w:cs="Arial"/>
        </w:rPr>
      </w:pPr>
      <w:r>
        <w:rPr>
          <w:rFonts w:eastAsia="Arial" w:cs="Arial"/>
        </w:rPr>
        <w:t xml:space="preserve">PA CareerLink® – Beaver County, </w:t>
      </w:r>
      <w:r w:rsidRPr="000F0207">
        <w:rPr>
          <w:rFonts w:eastAsia="Arial" w:cs="Arial"/>
        </w:rPr>
        <w:t>285 Beaver Valley</w:t>
      </w:r>
      <w:r>
        <w:rPr>
          <w:rFonts w:eastAsia="Arial" w:cs="Arial"/>
        </w:rPr>
        <w:t xml:space="preserve"> </w:t>
      </w:r>
      <w:r w:rsidRPr="000F0207">
        <w:rPr>
          <w:rFonts w:eastAsia="Arial" w:cs="Arial"/>
        </w:rPr>
        <w:t>Mall, Route 18, Monaca, PA 15061</w:t>
      </w:r>
    </w:p>
    <w:p w:rsidR="000F0207" w:rsidRPr="000F0207" w:rsidRDefault="000F0207" w:rsidP="0044046B">
      <w:pPr>
        <w:pStyle w:val="NoSpacing"/>
        <w:numPr>
          <w:ilvl w:val="0"/>
          <w:numId w:val="11"/>
        </w:numPr>
        <w:rPr>
          <w:rFonts w:eastAsia="Arial" w:cs="Arial"/>
        </w:rPr>
      </w:pPr>
      <w:r w:rsidRPr="000F0207">
        <w:rPr>
          <w:rFonts w:eastAsia="Arial" w:cs="Arial"/>
        </w:rPr>
        <w:t>PA CareerLink® – Greene County, 4 West High Street, Waynesburg, PA</w:t>
      </w:r>
      <w:r>
        <w:rPr>
          <w:rFonts w:eastAsia="Arial" w:cs="Arial"/>
        </w:rPr>
        <w:t xml:space="preserve"> </w:t>
      </w:r>
      <w:r w:rsidRPr="000F0207">
        <w:rPr>
          <w:rFonts w:eastAsia="Arial" w:cs="Arial"/>
        </w:rPr>
        <w:t>15370</w:t>
      </w:r>
    </w:p>
    <w:p w:rsidR="000F0207" w:rsidRPr="000F0207" w:rsidRDefault="000F0207" w:rsidP="0044046B">
      <w:pPr>
        <w:pStyle w:val="NoSpacing"/>
        <w:numPr>
          <w:ilvl w:val="0"/>
          <w:numId w:val="11"/>
        </w:numPr>
        <w:rPr>
          <w:rFonts w:eastAsia="Arial" w:cs="Arial"/>
        </w:rPr>
      </w:pPr>
      <w:r>
        <w:rPr>
          <w:rFonts w:eastAsia="Arial" w:cs="Arial"/>
        </w:rPr>
        <w:t xml:space="preserve">PA CareerLink® – Mon Valley, </w:t>
      </w:r>
      <w:r w:rsidRPr="000F0207">
        <w:rPr>
          <w:rFonts w:eastAsia="Arial" w:cs="Arial"/>
        </w:rPr>
        <w:t>570 Galiffa Drive</w:t>
      </w:r>
      <w:r>
        <w:rPr>
          <w:rFonts w:eastAsia="Arial" w:cs="Arial"/>
        </w:rPr>
        <w:t xml:space="preserve">, </w:t>
      </w:r>
      <w:r w:rsidRPr="000F0207">
        <w:rPr>
          <w:rFonts w:eastAsia="Arial" w:cs="Arial"/>
        </w:rPr>
        <w:t>Donora, PA 15033</w:t>
      </w:r>
    </w:p>
    <w:p w:rsidR="000F0207" w:rsidRPr="000F0207" w:rsidRDefault="000F0207" w:rsidP="0044046B">
      <w:pPr>
        <w:pStyle w:val="NoSpacing"/>
        <w:numPr>
          <w:ilvl w:val="0"/>
          <w:numId w:val="11"/>
        </w:numPr>
        <w:rPr>
          <w:rFonts w:eastAsia="Arial" w:cs="Arial"/>
        </w:rPr>
      </w:pPr>
      <w:r w:rsidRPr="000F0207">
        <w:rPr>
          <w:rFonts w:eastAsia="Arial" w:cs="Arial"/>
        </w:rPr>
        <w:t>PA CareerLink® – Washington County, Millcraft Center, S</w:t>
      </w:r>
      <w:r>
        <w:rPr>
          <w:rFonts w:eastAsia="Arial" w:cs="Arial"/>
        </w:rPr>
        <w:t>ui</w:t>
      </w:r>
      <w:r w:rsidRPr="000F0207">
        <w:rPr>
          <w:rFonts w:eastAsia="Arial" w:cs="Arial"/>
        </w:rPr>
        <w:t>te, 150LL, 90 West Chestnut Street, Washington, PA</w:t>
      </w:r>
      <w:r>
        <w:rPr>
          <w:rFonts w:eastAsia="Arial" w:cs="Arial"/>
        </w:rPr>
        <w:t xml:space="preserve"> </w:t>
      </w:r>
      <w:r w:rsidRPr="000F0207">
        <w:rPr>
          <w:rFonts w:eastAsia="Arial" w:cs="Arial"/>
        </w:rPr>
        <w:t>15301</w:t>
      </w:r>
    </w:p>
    <w:p w:rsidR="00FA44B4" w:rsidRDefault="00FA44B4" w:rsidP="000F0207">
      <w:pPr>
        <w:pStyle w:val="NoSpacing"/>
        <w:ind w:left="480"/>
        <w:rPr>
          <w:rFonts w:eastAsia="Arial" w:cs="Arial"/>
        </w:rPr>
      </w:pPr>
    </w:p>
    <w:p w:rsidR="005C1D13" w:rsidRDefault="005C1D13" w:rsidP="005C1D13">
      <w:r>
        <w:t xml:space="preserve">The duties of the One-Stop Operator shall include the following and be assigned to the appropriate Operator staff, which must include the </w:t>
      </w:r>
      <w:r w:rsidRPr="00A4171C">
        <w:t>CareerLink®</w:t>
      </w:r>
      <w:r>
        <w:t xml:space="preserve"> Administrators and Support Staff:</w:t>
      </w:r>
    </w:p>
    <w:p w:rsidR="00397F74" w:rsidRDefault="00397F74" w:rsidP="0044046B">
      <w:pPr>
        <w:pStyle w:val="ListParagraph"/>
        <w:widowControl/>
        <w:numPr>
          <w:ilvl w:val="0"/>
          <w:numId w:val="22"/>
        </w:numPr>
        <w:contextualSpacing/>
      </w:pPr>
      <w:r>
        <w:t xml:space="preserve">Supervision of the PA </w:t>
      </w:r>
      <w:r w:rsidRPr="00A4171C">
        <w:t>CareerLink®</w:t>
      </w:r>
      <w:r>
        <w:t xml:space="preserve"> Administrator and Support Staff.</w:t>
      </w:r>
    </w:p>
    <w:p w:rsidR="005C1D13" w:rsidRDefault="005C1D13" w:rsidP="0044046B">
      <w:pPr>
        <w:pStyle w:val="ListParagraph"/>
        <w:widowControl/>
        <w:numPr>
          <w:ilvl w:val="0"/>
          <w:numId w:val="22"/>
        </w:numPr>
        <w:contextualSpacing/>
      </w:pPr>
      <w:r>
        <w:t xml:space="preserve">Establishes and communicates specific and measurable PA </w:t>
      </w:r>
      <w:r w:rsidRPr="00A4171C">
        <w:t>CareerLink®</w:t>
      </w:r>
      <w:r>
        <w:t xml:space="preserve"> performance standards in conjunction with the Southwest Corner Workforce Development Board, SCWDB Committees and input from PA </w:t>
      </w:r>
      <w:r w:rsidRPr="00A4171C">
        <w:t>CareerLink®</w:t>
      </w:r>
      <w:r>
        <w:t xml:space="preserve"> site staff.</w:t>
      </w:r>
    </w:p>
    <w:p w:rsidR="00397F74" w:rsidRDefault="00397F74" w:rsidP="0044046B">
      <w:pPr>
        <w:pStyle w:val="ListParagraph"/>
        <w:widowControl/>
        <w:numPr>
          <w:ilvl w:val="0"/>
          <w:numId w:val="22"/>
        </w:numPr>
        <w:contextualSpacing/>
      </w:pPr>
      <w:r>
        <w:t>Facilitate the Business Services Teams and ensuring the sharing of information and resources among all service partners.</w:t>
      </w:r>
    </w:p>
    <w:p w:rsidR="00397F74" w:rsidRDefault="00397F74" w:rsidP="0044046B">
      <w:pPr>
        <w:pStyle w:val="ListParagraph"/>
        <w:widowControl/>
        <w:numPr>
          <w:ilvl w:val="0"/>
          <w:numId w:val="22"/>
        </w:numPr>
        <w:contextualSpacing/>
      </w:pPr>
      <w:r>
        <w:t>Assure compliance with One-Stop center certification criteria.</w:t>
      </w:r>
    </w:p>
    <w:p w:rsidR="00397F74" w:rsidRDefault="00397F74" w:rsidP="0044046B">
      <w:pPr>
        <w:pStyle w:val="ListParagraph"/>
        <w:widowControl/>
        <w:numPr>
          <w:ilvl w:val="0"/>
          <w:numId w:val="22"/>
        </w:numPr>
        <w:contextualSpacing/>
      </w:pPr>
      <w:r>
        <w:t>Ensure center staff are cross-trained, as appropriate, to increase staff capacity, expertise and efficiency.</w:t>
      </w:r>
    </w:p>
    <w:p w:rsidR="00CE66F4" w:rsidRDefault="00CE66F4" w:rsidP="0044046B">
      <w:pPr>
        <w:pStyle w:val="ListParagraph"/>
        <w:widowControl/>
        <w:numPr>
          <w:ilvl w:val="0"/>
          <w:numId w:val="22"/>
        </w:numPr>
        <w:contextualSpacing/>
      </w:pPr>
      <w:r>
        <w:t>Creation and implementation of a marketing and outreach plan for the community and employers.  This plan should include, but not be limited to:  flyers, social media, we-newsletters, meeting attendance and promotional materials.</w:t>
      </w:r>
    </w:p>
    <w:p w:rsidR="005C1D13" w:rsidRDefault="005C1D13" w:rsidP="0044046B">
      <w:pPr>
        <w:pStyle w:val="ListParagraph"/>
        <w:widowControl/>
        <w:numPr>
          <w:ilvl w:val="0"/>
          <w:numId w:val="22"/>
        </w:numPr>
        <w:contextualSpacing/>
      </w:pPr>
      <w:r>
        <w:t>Serve as an intermediary with all the one-stop partners.</w:t>
      </w:r>
    </w:p>
    <w:p w:rsidR="003C60BA" w:rsidRDefault="003C60BA" w:rsidP="0044046B">
      <w:pPr>
        <w:pStyle w:val="ListParagraph"/>
        <w:widowControl/>
        <w:numPr>
          <w:ilvl w:val="0"/>
          <w:numId w:val="22"/>
        </w:numPr>
        <w:contextualSpacing/>
      </w:pPr>
      <w:r>
        <w:t xml:space="preserve">Ensure the scheduling of workshops and events at the PA </w:t>
      </w:r>
      <w:r w:rsidRPr="00A4171C">
        <w:t>CareerLink®</w:t>
      </w:r>
      <w:r>
        <w:t xml:space="preserve"> centers and assuring representation by partner staff at outside events such as job fairs and career fairs.</w:t>
      </w:r>
    </w:p>
    <w:p w:rsidR="005C1D13" w:rsidRDefault="005C1D13" w:rsidP="0044046B">
      <w:pPr>
        <w:pStyle w:val="ListParagraph"/>
        <w:widowControl/>
        <w:numPr>
          <w:ilvl w:val="0"/>
          <w:numId w:val="22"/>
        </w:numPr>
        <w:contextualSpacing/>
      </w:pPr>
      <w:r>
        <w:t>Ensure that an effective partner referral mechanism is in place for the benefit of individuals and the partners’ performance, and that the mechanism is followed.</w:t>
      </w:r>
    </w:p>
    <w:p w:rsidR="005212A3" w:rsidRDefault="005C1D13" w:rsidP="0044046B">
      <w:pPr>
        <w:pStyle w:val="ListParagraph"/>
        <w:widowControl/>
        <w:numPr>
          <w:ilvl w:val="0"/>
          <w:numId w:val="22"/>
        </w:numPr>
        <w:contextualSpacing/>
      </w:pPr>
      <w:r>
        <w:lastRenderedPageBreak/>
        <w:t xml:space="preserve">Implement an action plan that is developed in conjunction with partners who supports the </w:t>
      </w:r>
      <w:r w:rsidR="005212A3">
        <w:t>SCWDB’s</w:t>
      </w:r>
      <w:r>
        <w:t xml:space="preserve"> </w:t>
      </w:r>
      <w:r w:rsidR="005212A3">
        <w:t>local</w:t>
      </w:r>
      <w:r>
        <w:t xml:space="preserve"> plan to meet the needs and expectations of all key stakeholders.  </w:t>
      </w:r>
    </w:p>
    <w:p w:rsidR="005212A3" w:rsidRDefault="005C1D13" w:rsidP="0044046B">
      <w:pPr>
        <w:pStyle w:val="ListParagraph"/>
        <w:widowControl/>
        <w:numPr>
          <w:ilvl w:val="0"/>
          <w:numId w:val="22"/>
        </w:numPr>
        <w:contextualSpacing/>
      </w:pPr>
      <w:r>
        <w:t xml:space="preserve">Develops continuous improvement processes to respond to immediate operational needs while ensuring that short-term actions support long-term objectives.  </w:t>
      </w:r>
    </w:p>
    <w:p w:rsidR="005C1D13" w:rsidRDefault="005C1D13" w:rsidP="0044046B">
      <w:pPr>
        <w:pStyle w:val="ListParagraph"/>
        <w:widowControl/>
        <w:numPr>
          <w:ilvl w:val="0"/>
          <w:numId w:val="22"/>
        </w:numPr>
        <w:contextualSpacing/>
      </w:pPr>
      <w:r>
        <w:t>Ensures quality service delivery to customers with special needs and maintains a current enhancement plan.</w:t>
      </w:r>
    </w:p>
    <w:p w:rsidR="005C1D13" w:rsidRDefault="005C1D13" w:rsidP="0044046B">
      <w:pPr>
        <w:pStyle w:val="ListParagraph"/>
        <w:widowControl/>
        <w:numPr>
          <w:ilvl w:val="0"/>
          <w:numId w:val="22"/>
        </w:numPr>
        <w:contextualSpacing/>
      </w:pPr>
      <w:r>
        <w:t>Capture data related to services, projections, costs, etc.; prepare reports and analysis of the data; and make recommendations for adjustments and improvements.</w:t>
      </w:r>
    </w:p>
    <w:p w:rsidR="005C1D13" w:rsidRDefault="005C1D13" w:rsidP="0044046B">
      <w:pPr>
        <w:pStyle w:val="ListParagraph"/>
        <w:widowControl/>
        <w:numPr>
          <w:ilvl w:val="0"/>
          <w:numId w:val="22"/>
        </w:numPr>
        <w:contextualSpacing/>
      </w:pPr>
      <w:r>
        <w:t>Maintain required metrics and data as required, including but not limited to foot traffic and workshop registration.</w:t>
      </w:r>
    </w:p>
    <w:p w:rsidR="005C1D13" w:rsidRDefault="005C1D13" w:rsidP="0044046B">
      <w:pPr>
        <w:pStyle w:val="ListParagraph"/>
        <w:widowControl/>
        <w:numPr>
          <w:ilvl w:val="0"/>
          <w:numId w:val="22"/>
        </w:numPr>
        <w:contextualSpacing/>
      </w:pPr>
      <w:r>
        <w:t>Know and understand the parameters under which the partners provide services and each partner’s performance measurement goals.</w:t>
      </w:r>
    </w:p>
    <w:p w:rsidR="005C1D13" w:rsidRDefault="005C1D13" w:rsidP="0044046B">
      <w:pPr>
        <w:pStyle w:val="ListParagraph"/>
        <w:widowControl/>
        <w:numPr>
          <w:ilvl w:val="0"/>
          <w:numId w:val="22"/>
        </w:numPr>
        <w:contextualSpacing/>
      </w:pPr>
      <w:r>
        <w:t>Identify workshop needs; engage with volunteers to put on workshops.</w:t>
      </w:r>
    </w:p>
    <w:p w:rsidR="005C1D13" w:rsidRDefault="005C1D13" w:rsidP="0044046B">
      <w:pPr>
        <w:pStyle w:val="ListParagraph"/>
        <w:widowControl/>
        <w:numPr>
          <w:ilvl w:val="0"/>
          <w:numId w:val="22"/>
        </w:numPr>
        <w:contextualSpacing/>
      </w:pPr>
      <w:r>
        <w:t xml:space="preserve">Recommends, maintains and retires </w:t>
      </w:r>
      <w:r w:rsidR="005212A3">
        <w:t>onsite technology</w:t>
      </w:r>
      <w:r>
        <w:t xml:space="preserve"> and services needed for the operation of the one-stop center.</w:t>
      </w:r>
    </w:p>
    <w:p w:rsidR="005C1D13" w:rsidRDefault="005C1D13" w:rsidP="0044046B">
      <w:pPr>
        <w:pStyle w:val="ListParagraph"/>
        <w:widowControl/>
        <w:numPr>
          <w:ilvl w:val="0"/>
          <w:numId w:val="22"/>
        </w:numPr>
        <w:contextualSpacing/>
      </w:pPr>
      <w:r>
        <w:t xml:space="preserve">Maintain PA </w:t>
      </w:r>
      <w:r w:rsidRPr="00A4171C">
        <w:t>CareerLink®</w:t>
      </w:r>
      <w:r>
        <w:t xml:space="preserve"> </w:t>
      </w:r>
      <w:r w:rsidR="005212A3">
        <w:t>centers</w:t>
      </w:r>
      <w:r>
        <w:t xml:space="preserve"> calendar </w:t>
      </w:r>
      <w:r w:rsidR="005212A3">
        <w:t xml:space="preserve">and </w:t>
      </w:r>
      <w:r>
        <w:t>scheduling.</w:t>
      </w:r>
    </w:p>
    <w:p w:rsidR="005C1D13" w:rsidRDefault="005C1D13" w:rsidP="0044046B">
      <w:pPr>
        <w:pStyle w:val="ListParagraph"/>
        <w:widowControl/>
        <w:numPr>
          <w:ilvl w:val="0"/>
          <w:numId w:val="22"/>
        </w:numPr>
        <w:contextualSpacing/>
      </w:pPr>
      <w:r>
        <w:t>Ensure that the Workforce Development Board mission and objectives are met and carried out.</w:t>
      </w:r>
    </w:p>
    <w:p w:rsidR="005C1D13" w:rsidRDefault="005C1D13" w:rsidP="0044046B">
      <w:pPr>
        <w:pStyle w:val="ListParagraph"/>
        <w:widowControl/>
        <w:numPr>
          <w:ilvl w:val="0"/>
          <w:numId w:val="22"/>
        </w:numPr>
        <w:contextualSpacing/>
      </w:pPr>
      <w:r>
        <w:t xml:space="preserve">Ensure the involvement and inclusion of and integration with the Youth, EARN Program, and all other programs at the PA </w:t>
      </w:r>
      <w:r w:rsidRPr="00A4171C">
        <w:t>CareerLink®</w:t>
      </w:r>
      <w:r>
        <w:t xml:space="preserve"> </w:t>
      </w:r>
      <w:r w:rsidR="005212A3">
        <w:t>centers</w:t>
      </w:r>
      <w:r>
        <w:t>.</w:t>
      </w:r>
    </w:p>
    <w:p w:rsidR="005C1D13" w:rsidRDefault="005C1D13" w:rsidP="0044046B">
      <w:pPr>
        <w:pStyle w:val="ListParagraph"/>
        <w:widowControl/>
        <w:numPr>
          <w:ilvl w:val="0"/>
          <w:numId w:val="22"/>
        </w:numPr>
        <w:contextualSpacing/>
      </w:pPr>
      <w:r>
        <w:t>Ensuring that customer service standards are met and that action is taken as needed to modify approaches.</w:t>
      </w:r>
    </w:p>
    <w:p w:rsidR="005C1D13" w:rsidRDefault="005C1D13" w:rsidP="0044046B">
      <w:pPr>
        <w:pStyle w:val="ListParagraph"/>
        <w:widowControl/>
        <w:numPr>
          <w:ilvl w:val="0"/>
          <w:numId w:val="22"/>
        </w:numPr>
        <w:contextualSpacing/>
      </w:pPr>
      <w:r>
        <w:t>Maintaining relationships with human service providers and educational providers and recruitment of additional service partners.</w:t>
      </w:r>
    </w:p>
    <w:p w:rsidR="005C1D13" w:rsidRDefault="005C1D13" w:rsidP="0044046B">
      <w:pPr>
        <w:pStyle w:val="ListParagraph"/>
        <w:widowControl/>
        <w:numPr>
          <w:ilvl w:val="0"/>
          <w:numId w:val="22"/>
        </w:numPr>
        <w:contextualSpacing/>
      </w:pPr>
      <w:r>
        <w:t>Continuously assess customer needs and feedback to make recommendations to partners and WDB for continuous improvement.</w:t>
      </w:r>
    </w:p>
    <w:p w:rsidR="005C1D13" w:rsidRDefault="00CE66F4" w:rsidP="0044046B">
      <w:pPr>
        <w:pStyle w:val="ListParagraph"/>
        <w:widowControl/>
        <w:numPr>
          <w:ilvl w:val="0"/>
          <w:numId w:val="22"/>
        </w:numPr>
        <w:contextualSpacing/>
      </w:pPr>
      <w:r>
        <w:t>Review, updating and continuous improvement of each center</w:t>
      </w:r>
      <w:r w:rsidR="005C1D13">
        <w:t xml:space="preserve"> customer flow to include, but not be limited to, triage of all customers to determine their needs and their applicable Priority of Service status, and ensure service delivery based on that status.</w:t>
      </w:r>
    </w:p>
    <w:p w:rsidR="005C1D13" w:rsidRDefault="005C1D13" w:rsidP="0044046B">
      <w:pPr>
        <w:pStyle w:val="ListParagraph"/>
        <w:widowControl/>
        <w:numPr>
          <w:ilvl w:val="0"/>
          <w:numId w:val="22"/>
        </w:numPr>
        <w:contextualSpacing/>
      </w:pPr>
      <w:r>
        <w:t xml:space="preserve">Disseminating applicable updates from the </w:t>
      </w:r>
      <w:r w:rsidR="00397F74">
        <w:t>SCWDB</w:t>
      </w:r>
      <w:r>
        <w:t>, Pennsylvania Department of Labor and Industry, and the Federal Department of Labor Employment &amp; Training Administration.</w:t>
      </w:r>
    </w:p>
    <w:p w:rsidR="005C1D13" w:rsidRDefault="005C1D13" w:rsidP="000F0207">
      <w:pPr>
        <w:pStyle w:val="NoSpacing"/>
        <w:ind w:left="480"/>
        <w:rPr>
          <w:rFonts w:eastAsia="Arial" w:cs="Arial"/>
        </w:rPr>
      </w:pPr>
    </w:p>
    <w:p w:rsidR="002979D6" w:rsidRPr="001E072E" w:rsidRDefault="008C01B9" w:rsidP="00FA44B4">
      <w:pPr>
        <w:pStyle w:val="Heading2"/>
        <w:numPr>
          <w:ilvl w:val="0"/>
          <w:numId w:val="4"/>
        </w:numPr>
      </w:pPr>
      <w:bookmarkStart w:id="22" w:name="B._PRICE"/>
      <w:bookmarkStart w:id="23" w:name="_Toc476145274"/>
      <w:bookmarkEnd w:id="22"/>
      <w:r w:rsidRPr="001E072E">
        <w:t>BUDGET</w:t>
      </w:r>
      <w:bookmarkEnd w:id="23"/>
    </w:p>
    <w:p w:rsidR="00335898" w:rsidRPr="001E072E" w:rsidRDefault="00D071F9" w:rsidP="00F738A6">
      <w:pPr>
        <w:pStyle w:val="NoSpacing"/>
        <w:ind w:left="480"/>
      </w:pPr>
      <w:r w:rsidRPr="001E072E">
        <w:t>All Offeror</w:t>
      </w:r>
      <w:r w:rsidR="00335898" w:rsidRPr="001E072E">
        <w:t xml:space="preserve">s must provide a line item budget of costs associated with serving as Operator of the PA CareerLink® centers in the Southwest Corner Workforce Development Area.  At this time, available funds have not been determined.  </w:t>
      </w:r>
      <w:r w:rsidR="001E072E" w:rsidRPr="001E072E">
        <w:t xml:space="preserve">Funded staff members are provided in the form of current site administrators.  These costs are already included on the site resource sharing agreements.  </w:t>
      </w:r>
      <w:r w:rsidR="00335898" w:rsidRPr="001E072E">
        <w:t>As cost will be part of the proposal evaluation, please provide an accurate account of Offeror costs.</w:t>
      </w:r>
      <w:r w:rsidR="001E072E" w:rsidRPr="001E072E">
        <w:t xml:space="preserve">  Feasibility of cost and amounts will be determined during contracting.</w:t>
      </w:r>
    </w:p>
    <w:p w:rsidR="002979D6" w:rsidRPr="00FA44B4" w:rsidRDefault="002979D6" w:rsidP="00F47C42">
      <w:pPr>
        <w:pStyle w:val="NoSpacing"/>
        <w:rPr>
          <w:rFonts w:eastAsia="Arial" w:cs="Arial"/>
          <w:highlight w:val="yellow"/>
        </w:rPr>
      </w:pPr>
    </w:p>
    <w:p w:rsidR="002979D6" w:rsidRPr="00F47C42" w:rsidRDefault="00E90C11" w:rsidP="00FA44B4">
      <w:pPr>
        <w:pStyle w:val="Heading2"/>
        <w:numPr>
          <w:ilvl w:val="0"/>
          <w:numId w:val="4"/>
        </w:numPr>
      </w:pPr>
      <w:bookmarkStart w:id="24" w:name="C._PAYMENT"/>
      <w:bookmarkStart w:id="25" w:name="D._CONFIDENTIALITY"/>
      <w:bookmarkStart w:id="26" w:name="_Toc476145275"/>
      <w:bookmarkEnd w:id="24"/>
      <w:bookmarkEnd w:id="25"/>
      <w:r w:rsidRPr="00F47C42">
        <w:t>CONFIDENTIALITY</w:t>
      </w:r>
      <w:bookmarkEnd w:id="26"/>
    </w:p>
    <w:p w:rsidR="002979D6" w:rsidRPr="00F47C42" w:rsidRDefault="006B510E" w:rsidP="006B510E">
      <w:pPr>
        <w:pStyle w:val="NoSpacing"/>
        <w:ind w:left="480"/>
      </w:pPr>
      <w:r w:rsidRPr="00F47C42">
        <w:t>SCWDB</w:t>
      </w:r>
      <w:r w:rsidRPr="00F47C42">
        <w:rPr>
          <w:spacing w:val="-1"/>
        </w:rPr>
        <w:t xml:space="preserve"> </w:t>
      </w:r>
      <w:r w:rsidR="00E90C11" w:rsidRPr="00F47C42">
        <w:rPr>
          <w:spacing w:val="-1"/>
        </w:rPr>
        <w:t>must</w:t>
      </w:r>
      <w:r w:rsidR="00E90C11" w:rsidRPr="00F47C42">
        <w:rPr>
          <w:spacing w:val="24"/>
        </w:rPr>
        <w:t xml:space="preserve"> </w:t>
      </w:r>
      <w:r w:rsidR="00E90C11" w:rsidRPr="00F47C42">
        <w:rPr>
          <w:spacing w:val="-1"/>
        </w:rPr>
        <w:t>comply</w:t>
      </w:r>
      <w:r w:rsidR="00E90C11" w:rsidRPr="00F47C42">
        <w:rPr>
          <w:spacing w:val="23"/>
        </w:rPr>
        <w:t xml:space="preserve"> </w:t>
      </w:r>
      <w:r w:rsidR="00E90C11" w:rsidRPr="00F47C42">
        <w:rPr>
          <w:spacing w:val="-1"/>
        </w:rPr>
        <w:t>with</w:t>
      </w:r>
      <w:r w:rsidR="00E90C11" w:rsidRPr="00F47C42">
        <w:rPr>
          <w:spacing w:val="23"/>
        </w:rPr>
        <w:t xml:space="preserve"> </w:t>
      </w:r>
      <w:r w:rsidR="00E90C11" w:rsidRPr="00F47C42">
        <w:rPr>
          <w:spacing w:val="-2"/>
        </w:rPr>
        <w:t>Pennsylvania’s</w:t>
      </w:r>
      <w:r w:rsidR="00E90C11" w:rsidRPr="00F47C42">
        <w:rPr>
          <w:spacing w:val="23"/>
        </w:rPr>
        <w:t xml:space="preserve"> </w:t>
      </w:r>
      <w:r w:rsidR="00E90C11" w:rsidRPr="00F47C42">
        <w:rPr>
          <w:spacing w:val="-1"/>
        </w:rPr>
        <w:t>Right-To-Know</w:t>
      </w:r>
      <w:r w:rsidR="00E90C11" w:rsidRPr="00F47C42">
        <w:rPr>
          <w:spacing w:val="23"/>
        </w:rPr>
        <w:t xml:space="preserve"> </w:t>
      </w:r>
      <w:r w:rsidR="00E90C11" w:rsidRPr="00F47C42">
        <w:rPr>
          <w:spacing w:val="-1"/>
        </w:rPr>
        <w:t>Law,</w:t>
      </w:r>
      <w:r w:rsidR="00E90C11" w:rsidRPr="00F47C42">
        <w:rPr>
          <w:spacing w:val="24"/>
        </w:rPr>
        <w:t xml:space="preserve"> </w:t>
      </w:r>
      <w:r w:rsidR="00E90C11" w:rsidRPr="00F47C42">
        <w:t>Act</w:t>
      </w:r>
      <w:r w:rsidR="00E90C11" w:rsidRPr="00F47C42">
        <w:rPr>
          <w:spacing w:val="24"/>
        </w:rPr>
        <w:t xml:space="preserve"> </w:t>
      </w:r>
      <w:r w:rsidR="00E90C11" w:rsidRPr="00F47C42">
        <w:t>3</w:t>
      </w:r>
      <w:r w:rsidR="00E90C11" w:rsidRPr="00F47C42">
        <w:rPr>
          <w:spacing w:val="23"/>
        </w:rPr>
        <w:t xml:space="preserve"> </w:t>
      </w:r>
      <w:r w:rsidR="00E90C11" w:rsidRPr="00F47C42">
        <w:t>of</w:t>
      </w:r>
      <w:r w:rsidR="00E90C11" w:rsidRPr="00F47C42">
        <w:rPr>
          <w:spacing w:val="24"/>
        </w:rPr>
        <w:t xml:space="preserve"> </w:t>
      </w:r>
      <w:r w:rsidR="00E90C11" w:rsidRPr="00F47C42">
        <w:rPr>
          <w:spacing w:val="-1"/>
        </w:rPr>
        <w:t>2008,</w:t>
      </w:r>
      <w:r w:rsidR="00E90C11" w:rsidRPr="00F47C42">
        <w:rPr>
          <w:spacing w:val="24"/>
        </w:rPr>
        <w:t xml:space="preserve"> </w:t>
      </w:r>
      <w:r w:rsidR="00E90C11" w:rsidRPr="00F47C42">
        <w:rPr>
          <w:spacing w:val="-1"/>
        </w:rPr>
        <w:t>and</w:t>
      </w:r>
      <w:r w:rsidR="00E90C11" w:rsidRPr="00F47C42">
        <w:t xml:space="preserve"> </w:t>
      </w:r>
      <w:r w:rsidR="00E90C11" w:rsidRPr="00F47C42">
        <w:rPr>
          <w:spacing w:val="-1"/>
        </w:rPr>
        <w:t>may</w:t>
      </w:r>
      <w:r w:rsidR="00E90C11" w:rsidRPr="00F47C42">
        <w:t xml:space="preserve"> be </w:t>
      </w:r>
      <w:r w:rsidR="00E90C11" w:rsidRPr="00F47C42">
        <w:rPr>
          <w:spacing w:val="-1"/>
        </w:rPr>
        <w:t>requested</w:t>
      </w:r>
      <w:r w:rsidR="00E90C11" w:rsidRPr="00F47C42">
        <w:t xml:space="preserve"> and </w:t>
      </w:r>
      <w:r w:rsidR="00E90C11" w:rsidRPr="00F47C42">
        <w:rPr>
          <w:spacing w:val="-1"/>
        </w:rPr>
        <w:t>required</w:t>
      </w:r>
      <w:r w:rsidR="00E90C11" w:rsidRPr="00F47C42">
        <w:t xml:space="preserve"> to </w:t>
      </w:r>
      <w:r w:rsidR="00E90C11" w:rsidRPr="00F47C42">
        <w:rPr>
          <w:spacing w:val="-1"/>
        </w:rPr>
        <w:t>release</w:t>
      </w:r>
      <w:r w:rsidR="00E90C11" w:rsidRPr="00F47C42">
        <w:t xml:space="preserve"> </w:t>
      </w:r>
      <w:r w:rsidR="00E90C11" w:rsidRPr="00F47C42">
        <w:rPr>
          <w:spacing w:val="-1"/>
        </w:rPr>
        <w:t>information</w:t>
      </w:r>
      <w:r w:rsidR="00E90C11" w:rsidRPr="00F47C42">
        <w:t xml:space="preserve"> from </w:t>
      </w:r>
      <w:r w:rsidR="00E90C11" w:rsidRPr="00F47C42">
        <w:rPr>
          <w:spacing w:val="-1"/>
        </w:rPr>
        <w:t>proposals</w:t>
      </w:r>
      <w:r w:rsidR="00E90C11" w:rsidRPr="00F47C42">
        <w:t xml:space="preserve"> </w:t>
      </w:r>
      <w:r w:rsidR="00E90C11" w:rsidRPr="00F47C42">
        <w:rPr>
          <w:spacing w:val="-1"/>
        </w:rPr>
        <w:t>received</w:t>
      </w:r>
      <w:r w:rsidR="00E90C11" w:rsidRPr="00F47C42">
        <w:t xml:space="preserve"> in </w:t>
      </w:r>
      <w:r w:rsidR="00E90C11" w:rsidRPr="00F47C42">
        <w:rPr>
          <w:spacing w:val="-1"/>
        </w:rPr>
        <w:t>response</w:t>
      </w:r>
      <w:r w:rsidR="001E072E">
        <w:rPr>
          <w:spacing w:val="69"/>
        </w:rPr>
        <w:t xml:space="preserve"> </w:t>
      </w:r>
      <w:r w:rsidR="00E90C11" w:rsidRPr="00F47C42">
        <w:rPr>
          <w:spacing w:val="-1"/>
        </w:rPr>
        <w:t>to this</w:t>
      </w:r>
      <w:r w:rsidR="00E90C11" w:rsidRPr="00F47C42">
        <w:t xml:space="preserve"> </w:t>
      </w:r>
      <w:r w:rsidR="00E90C11" w:rsidRPr="00F47C42">
        <w:rPr>
          <w:spacing w:val="-1"/>
        </w:rPr>
        <w:t>RFP.</w:t>
      </w:r>
    </w:p>
    <w:p w:rsidR="002979D6" w:rsidRPr="00F47C42" w:rsidRDefault="002979D6" w:rsidP="00F47C42">
      <w:pPr>
        <w:pStyle w:val="NoSpacing"/>
        <w:sectPr w:rsidR="002979D6" w:rsidRPr="00F47C42" w:rsidSect="00BF774D">
          <w:headerReference w:type="default" r:id="rId12"/>
          <w:footerReference w:type="default" r:id="rId13"/>
          <w:pgSz w:w="12240" w:h="15840"/>
          <w:pgMar w:top="1380" w:right="1320" w:bottom="920" w:left="1320" w:header="0" w:footer="708" w:gutter="0"/>
          <w:cols w:space="720"/>
          <w:titlePg/>
          <w:docGrid w:linePitch="299"/>
        </w:sectPr>
      </w:pPr>
    </w:p>
    <w:p w:rsidR="002979D6" w:rsidRPr="00F47C42" w:rsidRDefault="00E90C11" w:rsidP="00FA44B4">
      <w:pPr>
        <w:pStyle w:val="Heading1"/>
        <w:numPr>
          <w:ilvl w:val="0"/>
          <w:numId w:val="1"/>
        </w:numPr>
      </w:pPr>
      <w:bookmarkStart w:id="27" w:name="III._OFFEROR’S_QUALIFICATIONS"/>
      <w:bookmarkStart w:id="28" w:name="IV._PROPOSAL_EVALUATION"/>
      <w:bookmarkStart w:id="29" w:name="_Toc476145276"/>
      <w:bookmarkEnd w:id="27"/>
      <w:bookmarkEnd w:id="28"/>
      <w:r w:rsidRPr="00F47C42">
        <w:lastRenderedPageBreak/>
        <w:t>PROPOSAL EVALUATION</w:t>
      </w:r>
      <w:bookmarkEnd w:id="29"/>
    </w:p>
    <w:p w:rsidR="002979D6" w:rsidRPr="00F47C42" w:rsidRDefault="002979D6" w:rsidP="00F47C42">
      <w:pPr>
        <w:pStyle w:val="NoSpacing"/>
        <w:rPr>
          <w:rFonts w:eastAsia="Arial" w:cs="Arial"/>
          <w:b/>
          <w:bCs/>
        </w:rPr>
      </w:pPr>
    </w:p>
    <w:p w:rsidR="002979D6" w:rsidRPr="00F47C42" w:rsidRDefault="00E90C11" w:rsidP="0044046B">
      <w:pPr>
        <w:pStyle w:val="Heading2"/>
        <w:numPr>
          <w:ilvl w:val="0"/>
          <w:numId w:val="5"/>
        </w:numPr>
      </w:pPr>
      <w:bookmarkStart w:id="30" w:name="A._SUBMISSION_OF_PROPOSALS"/>
      <w:bookmarkStart w:id="31" w:name="_Toc476145277"/>
      <w:bookmarkEnd w:id="30"/>
      <w:r w:rsidRPr="00F47C42">
        <w:t>SUBMISSION</w:t>
      </w:r>
      <w:r w:rsidRPr="00F47C42">
        <w:rPr>
          <w:spacing w:val="-15"/>
        </w:rPr>
        <w:t xml:space="preserve"> </w:t>
      </w:r>
      <w:r w:rsidRPr="00F47C42">
        <w:t>OF</w:t>
      </w:r>
      <w:r w:rsidRPr="00F47C42">
        <w:rPr>
          <w:spacing w:val="-15"/>
        </w:rPr>
        <w:t xml:space="preserve"> </w:t>
      </w:r>
      <w:r w:rsidRPr="00F47C42">
        <w:t>PROPOSALS</w:t>
      </w:r>
      <w:bookmarkEnd w:id="31"/>
    </w:p>
    <w:p w:rsidR="006526A1" w:rsidRDefault="006526A1" w:rsidP="008B0EB2">
      <w:pPr>
        <w:pStyle w:val="NoSpacing"/>
        <w:ind w:left="360"/>
      </w:pPr>
      <w:r w:rsidRPr="00F47C42">
        <w:t>One</w:t>
      </w:r>
      <w:r w:rsidRPr="00F47C42">
        <w:rPr>
          <w:spacing w:val="2"/>
        </w:rPr>
        <w:t xml:space="preserve"> </w:t>
      </w:r>
      <w:r w:rsidRPr="00F47C42">
        <w:t>(1)</w:t>
      </w:r>
      <w:r w:rsidRPr="00F47C42">
        <w:rPr>
          <w:spacing w:val="3"/>
        </w:rPr>
        <w:t xml:space="preserve"> </w:t>
      </w:r>
      <w:r w:rsidRPr="00F47C42">
        <w:t>electronic</w:t>
      </w:r>
      <w:r w:rsidRPr="00F47C42">
        <w:rPr>
          <w:spacing w:val="3"/>
        </w:rPr>
        <w:t xml:space="preserve"> </w:t>
      </w:r>
      <w:r w:rsidRPr="00F47C42">
        <w:t>copy</w:t>
      </w:r>
      <w:r w:rsidRPr="00F47C42">
        <w:rPr>
          <w:spacing w:val="3"/>
        </w:rPr>
        <w:t xml:space="preserve"> and </w:t>
      </w:r>
      <w:r w:rsidRPr="00F47C42">
        <w:t>one</w:t>
      </w:r>
      <w:r w:rsidRPr="00F47C42">
        <w:rPr>
          <w:spacing w:val="2"/>
        </w:rPr>
        <w:t xml:space="preserve"> </w:t>
      </w:r>
      <w:r w:rsidRPr="00F47C42">
        <w:t>(1)</w:t>
      </w:r>
      <w:r w:rsidRPr="00F47C42">
        <w:rPr>
          <w:spacing w:val="2"/>
        </w:rPr>
        <w:t xml:space="preserve"> </w:t>
      </w:r>
      <w:r w:rsidRPr="00F47C42">
        <w:t>original</w:t>
      </w:r>
      <w:r w:rsidRPr="00F47C42">
        <w:rPr>
          <w:spacing w:val="3"/>
        </w:rPr>
        <w:t xml:space="preserve"> </w:t>
      </w:r>
      <w:r w:rsidRPr="00F47C42">
        <w:t>hard</w:t>
      </w:r>
      <w:r w:rsidRPr="00F47C42">
        <w:rPr>
          <w:spacing w:val="2"/>
        </w:rPr>
        <w:t xml:space="preserve"> </w:t>
      </w:r>
      <w:r w:rsidRPr="00F47C42">
        <w:t>copy</w:t>
      </w:r>
      <w:r w:rsidRPr="00F47C42">
        <w:rPr>
          <w:spacing w:val="3"/>
        </w:rPr>
        <w:t xml:space="preserve"> </w:t>
      </w:r>
      <w:r w:rsidRPr="00F47C42">
        <w:t>and</w:t>
      </w:r>
      <w:r w:rsidRPr="00F47C42">
        <w:rPr>
          <w:spacing w:val="3"/>
        </w:rPr>
        <w:t xml:space="preserve"> </w:t>
      </w:r>
      <w:r w:rsidRPr="00F47C42">
        <w:t>three</w:t>
      </w:r>
      <w:r w:rsidRPr="00F47C42">
        <w:rPr>
          <w:spacing w:val="3"/>
        </w:rPr>
        <w:t xml:space="preserve"> </w:t>
      </w:r>
      <w:r w:rsidRPr="00F47C42">
        <w:t>(3)</w:t>
      </w:r>
      <w:r w:rsidRPr="00F47C42">
        <w:rPr>
          <w:spacing w:val="3"/>
        </w:rPr>
        <w:t xml:space="preserve"> </w:t>
      </w:r>
      <w:r w:rsidRPr="00F47C42">
        <w:t>additional</w:t>
      </w:r>
      <w:r w:rsidRPr="00F47C42">
        <w:rPr>
          <w:spacing w:val="3"/>
        </w:rPr>
        <w:t xml:space="preserve"> </w:t>
      </w:r>
      <w:r w:rsidRPr="00F47C42">
        <w:t>hard</w:t>
      </w:r>
      <w:r w:rsidRPr="00F47C42">
        <w:rPr>
          <w:spacing w:val="3"/>
        </w:rPr>
        <w:t xml:space="preserve"> </w:t>
      </w:r>
      <w:r w:rsidRPr="00F47C42">
        <w:t>copies</w:t>
      </w:r>
      <w:r w:rsidRPr="00F47C42">
        <w:rPr>
          <w:spacing w:val="3"/>
        </w:rPr>
        <w:t xml:space="preserve"> </w:t>
      </w:r>
      <w:r w:rsidRPr="00F47C42">
        <w:t>of</w:t>
      </w:r>
      <w:r w:rsidRPr="00F47C42">
        <w:rPr>
          <w:spacing w:val="67"/>
        </w:rPr>
        <w:t xml:space="preserve"> </w:t>
      </w:r>
      <w:r w:rsidRPr="00F47C42">
        <w:t>the</w:t>
      </w:r>
      <w:r w:rsidRPr="00F47C42">
        <w:rPr>
          <w:spacing w:val="11"/>
        </w:rPr>
        <w:t xml:space="preserve"> </w:t>
      </w:r>
      <w:r w:rsidRPr="00F47C42">
        <w:t>proposal</w:t>
      </w:r>
      <w:r w:rsidRPr="00F47C42">
        <w:rPr>
          <w:spacing w:val="11"/>
        </w:rPr>
        <w:t xml:space="preserve"> </w:t>
      </w:r>
      <w:r w:rsidRPr="00F47C42">
        <w:t>must</w:t>
      </w:r>
      <w:r w:rsidRPr="00F47C42">
        <w:rPr>
          <w:spacing w:val="11"/>
        </w:rPr>
        <w:t xml:space="preserve"> </w:t>
      </w:r>
      <w:r w:rsidRPr="00F47C42">
        <w:t>be</w:t>
      </w:r>
      <w:r w:rsidRPr="00F47C42">
        <w:rPr>
          <w:spacing w:val="10"/>
        </w:rPr>
        <w:t xml:space="preserve"> </w:t>
      </w:r>
      <w:r w:rsidRPr="00F47C42">
        <w:t>submitted</w:t>
      </w:r>
      <w:r w:rsidRPr="00F47C42">
        <w:rPr>
          <w:spacing w:val="11"/>
        </w:rPr>
        <w:t xml:space="preserve"> </w:t>
      </w:r>
      <w:r w:rsidRPr="00F47C42">
        <w:t>no</w:t>
      </w:r>
      <w:r w:rsidRPr="00F47C42">
        <w:rPr>
          <w:spacing w:val="11"/>
        </w:rPr>
        <w:t xml:space="preserve"> </w:t>
      </w:r>
      <w:r w:rsidRPr="00F47C42">
        <w:t>later</w:t>
      </w:r>
      <w:r w:rsidRPr="00F47C42">
        <w:rPr>
          <w:spacing w:val="11"/>
        </w:rPr>
        <w:t xml:space="preserve"> </w:t>
      </w:r>
      <w:r w:rsidRPr="00F47C42">
        <w:t>than</w:t>
      </w:r>
      <w:r w:rsidRPr="00F47C42">
        <w:rPr>
          <w:spacing w:val="11"/>
        </w:rPr>
        <w:t xml:space="preserve"> 4</w:t>
      </w:r>
      <w:r w:rsidRPr="00F47C42">
        <w:t>:00</w:t>
      </w:r>
      <w:r w:rsidRPr="00F47C42">
        <w:rPr>
          <w:spacing w:val="11"/>
        </w:rPr>
        <w:t xml:space="preserve"> </w:t>
      </w:r>
      <w:r w:rsidRPr="00F47C42">
        <w:t>p.m.</w:t>
      </w:r>
      <w:r w:rsidRPr="00F47C42">
        <w:rPr>
          <w:spacing w:val="11"/>
        </w:rPr>
        <w:t xml:space="preserve"> </w:t>
      </w:r>
      <w:r w:rsidRPr="00F47C42">
        <w:t>on</w:t>
      </w:r>
      <w:r w:rsidRPr="00F47C42">
        <w:rPr>
          <w:spacing w:val="11"/>
        </w:rPr>
        <w:t xml:space="preserve"> </w:t>
      </w:r>
      <w:r w:rsidR="002323F7" w:rsidRPr="002323F7">
        <w:t>M</w:t>
      </w:r>
      <w:r w:rsidR="002323F7">
        <w:t>arch 31</w:t>
      </w:r>
      <w:r w:rsidR="002323F7" w:rsidRPr="002323F7">
        <w:rPr>
          <w:spacing w:val="-2"/>
        </w:rPr>
        <w:t>,</w:t>
      </w:r>
      <w:r w:rsidR="002323F7" w:rsidRPr="002323F7">
        <w:t xml:space="preserve"> 2017</w:t>
      </w:r>
      <w:r w:rsidRPr="00F47C42">
        <w:t>.</w:t>
      </w:r>
      <w:r>
        <w:t xml:space="preserve">  Submission must include all requested information in this document, as well as a signed certification </w:t>
      </w:r>
      <w:r w:rsidR="0067796F">
        <w:t xml:space="preserve">document </w:t>
      </w:r>
      <w:r>
        <w:t>attesting to the accuracy of the contents within</w:t>
      </w:r>
      <w:r w:rsidR="002323F7">
        <w:t xml:space="preserve"> (included below)</w:t>
      </w:r>
      <w:r>
        <w:t>.</w:t>
      </w:r>
    </w:p>
    <w:p w:rsidR="002979D6" w:rsidRPr="00F47C42" w:rsidRDefault="002979D6" w:rsidP="00F47C42">
      <w:pPr>
        <w:pStyle w:val="NoSpacing"/>
        <w:rPr>
          <w:rFonts w:eastAsia="Arial" w:cs="Arial"/>
        </w:rPr>
      </w:pPr>
    </w:p>
    <w:p w:rsidR="002979D6" w:rsidRPr="00F47C42" w:rsidRDefault="00E90C11" w:rsidP="0044046B">
      <w:pPr>
        <w:pStyle w:val="Heading2"/>
        <w:numPr>
          <w:ilvl w:val="0"/>
          <w:numId w:val="5"/>
        </w:numPr>
      </w:pPr>
      <w:bookmarkStart w:id="32" w:name="B._NONRESPONSIVE_PROPOSALS"/>
      <w:bookmarkStart w:id="33" w:name="_Toc476145278"/>
      <w:bookmarkEnd w:id="32"/>
      <w:r w:rsidRPr="00F47C42">
        <w:t>NONRESPONSIVE</w:t>
      </w:r>
      <w:r w:rsidRPr="00F47C42">
        <w:rPr>
          <w:spacing w:val="-33"/>
        </w:rPr>
        <w:t xml:space="preserve"> </w:t>
      </w:r>
      <w:r w:rsidRPr="00F47C42">
        <w:t>PROPOSALS</w:t>
      </w:r>
      <w:bookmarkEnd w:id="33"/>
    </w:p>
    <w:p w:rsidR="002979D6" w:rsidRPr="00F47C42" w:rsidRDefault="00E90C11" w:rsidP="008B0EB2">
      <w:pPr>
        <w:pStyle w:val="NoSpacing"/>
        <w:ind w:left="360"/>
      </w:pPr>
      <w:r w:rsidRPr="00F47C42">
        <w:rPr>
          <w:spacing w:val="-1"/>
        </w:rPr>
        <w:t>Proposals</w:t>
      </w:r>
      <w:r w:rsidRPr="00F47C42">
        <w:rPr>
          <w:spacing w:val="51"/>
        </w:rPr>
        <w:t xml:space="preserve"> </w:t>
      </w:r>
      <w:r w:rsidRPr="00F47C42">
        <w:rPr>
          <w:spacing w:val="-1"/>
        </w:rPr>
        <w:t>may</w:t>
      </w:r>
      <w:r w:rsidRPr="00F47C42">
        <w:rPr>
          <w:spacing w:val="51"/>
        </w:rPr>
        <w:t xml:space="preserve"> </w:t>
      </w:r>
      <w:r w:rsidRPr="00F47C42">
        <w:t>be</w:t>
      </w:r>
      <w:r w:rsidRPr="00F47C42">
        <w:rPr>
          <w:spacing w:val="50"/>
        </w:rPr>
        <w:t xml:space="preserve"> </w:t>
      </w:r>
      <w:r w:rsidRPr="00F47C42">
        <w:rPr>
          <w:spacing w:val="-1"/>
        </w:rPr>
        <w:t>judged</w:t>
      </w:r>
      <w:r w:rsidRPr="00F47C42">
        <w:rPr>
          <w:spacing w:val="51"/>
        </w:rPr>
        <w:t xml:space="preserve"> </w:t>
      </w:r>
      <w:r w:rsidRPr="00F47C42">
        <w:rPr>
          <w:spacing w:val="-1"/>
        </w:rPr>
        <w:t>non-responsive</w:t>
      </w:r>
      <w:r w:rsidRPr="00F47C42">
        <w:rPr>
          <w:spacing w:val="51"/>
        </w:rPr>
        <w:t xml:space="preserve"> </w:t>
      </w:r>
      <w:r w:rsidRPr="00F47C42">
        <w:t>and</w:t>
      </w:r>
      <w:r w:rsidRPr="00F47C42">
        <w:rPr>
          <w:spacing w:val="50"/>
        </w:rPr>
        <w:t xml:space="preserve"> </w:t>
      </w:r>
      <w:r w:rsidRPr="00F47C42">
        <w:rPr>
          <w:spacing w:val="-1"/>
        </w:rPr>
        <w:t>removed</w:t>
      </w:r>
      <w:r w:rsidRPr="00F47C42">
        <w:rPr>
          <w:spacing w:val="53"/>
        </w:rPr>
        <w:t xml:space="preserve"> </w:t>
      </w:r>
      <w:r w:rsidRPr="00F47C42">
        <w:t>from</w:t>
      </w:r>
      <w:r w:rsidRPr="00F47C42">
        <w:rPr>
          <w:spacing w:val="49"/>
        </w:rPr>
        <w:t xml:space="preserve"> </w:t>
      </w:r>
      <w:r w:rsidRPr="00F47C42">
        <w:t>further</w:t>
      </w:r>
      <w:r w:rsidRPr="00F47C42">
        <w:rPr>
          <w:spacing w:val="50"/>
        </w:rPr>
        <w:t xml:space="preserve"> </w:t>
      </w:r>
      <w:r w:rsidRPr="00F47C42">
        <w:rPr>
          <w:spacing w:val="-1"/>
        </w:rPr>
        <w:t>consideration</w:t>
      </w:r>
      <w:r w:rsidRPr="00F47C42">
        <w:rPr>
          <w:spacing w:val="51"/>
        </w:rPr>
        <w:t xml:space="preserve"> </w:t>
      </w:r>
      <w:r w:rsidRPr="00F47C42">
        <w:t>if</w:t>
      </w:r>
      <w:r w:rsidRPr="00F47C42">
        <w:rPr>
          <w:spacing w:val="50"/>
        </w:rPr>
        <w:t xml:space="preserve"> </w:t>
      </w:r>
      <w:r w:rsidRPr="00F47C42">
        <w:t>any</w:t>
      </w:r>
      <w:r w:rsidRPr="00F47C42">
        <w:rPr>
          <w:spacing w:val="51"/>
        </w:rPr>
        <w:t xml:space="preserve"> </w:t>
      </w:r>
      <w:r w:rsidRPr="00F47C42">
        <w:t>of</w:t>
      </w:r>
      <w:r w:rsidRPr="00F47C42">
        <w:rPr>
          <w:spacing w:val="50"/>
        </w:rPr>
        <w:t xml:space="preserve"> </w:t>
      </w:r>
      <w:r w:rsidRPr="00F47C42">
        <w:t>the</w:t>
      </w:r>
      <w:r w:rsidRPr="00F47C42">
        <w:rPr>
          <w:spacing w:val="71"/>
        </w:rPr>
        <w:t xml:space="preserve"> </w:t>
      </w:r>
      <w:r w:rsidRPr="00F47C42">
        <w:rPr>
          <w:spacing w:val="-1"/>
        </w:rPr>
        <w:t>following occur:</w:t>
      </w:r>
    </w:p>
    <w:p w:rsidR="002979D6" w:rsidRPr="00F47C42" w:rsidRDefault="00E90C11" w:rsidP="0044046B">
      <w:pPr>
        <w:pStyle w:val="NoSpacing"/>
        <w:numPr>
          <w:ilvl w:val="0"/>
          <w:numId w:val="6"/>
        </w:numPr>
        <w:ind w:left="1080"/>
      </w:pPr>
      <w:r w:rsidRPr="00F47C42">
        <w:rPr>
          <w:spacing w:val="-1"/>
        </w:rPr>
        <w:t>The proposal</w:t>
      </w:r>
      <w:r w:rsidRPr="00F47C42">
        <w:rPr>
          <w:spacing w:val="-2"/>
        </w:rPr>
        <w:t xml:space="preserve"> </w:t>
      </w:r>
      <w:r w:rsidRPr="00F47C42">
        <w:rPr>
          <w:spacing w:val="-1"/>
        </w:rPr>
        <w:t xml:space="preserve">is not </w:t>
      </w:r>
      <w:r w:rsidRPr="00F47C42">
        <w:rPr>
          <w:spacing w:val="-2"/>
        </w:rPr>
        <w:t>received</w:t>
      </w:r>
      <w:r w:rsidRPr="00F47C42">
        <w:rPr>
          <w:spacing w:val="-1"/>
        </w:rPr>
        <w:t xml:space="preserve"> timely in</w:t>
      </w:r>
      <w:r w:rsidRPr="00F47C42">
        <w:rPr>
          <w:spacing w:val="1"/>
        </w:rPr>
        <w:t xml:space="preserve"> </w:t>
      </w:r>
      <w:r w:rsidRPr="00F47C42">
        <w:rPr>
          <w:spacing w:val="-1"/>
        </w:rPr>
        <w:t>accordance</w:t>
      </w:r>
      <w:r w:rsidRPr="00F47C42">
        <w:rPr>
          <w:spacing w:val="-2"/>
        </w:rPr>
        <w:t xml:space="preserve"> </w:t>
      </w:r>
      <w:r w:rsidRPr="00F47C42">
        <w:rPr>
          <w:spacing w:val="-1"/>
        </w:rPr>
        <w:t>with the terms</w:t>
      </w:r>
      <w:r w:rsidRPr="00F47C42">
        <w:t xml:space="preserve"> </w:t>
      </w:r>
      <w:r w:rsidRPr="00F47C42">
        <w:rPr>
          <w:spacing w:val="-1"/>
        </w:rPr>
        <w:t>of</w:t>
      </w:r>
      <w:r w:rsidRPr="00F47C42">
        <w:rPr>
          <w:spacing w:val="-3"/>
        </w:rPr>
        <w:t xml:space="preserve"> </w:t>
      </w:r>
      <w:r w:rsidRPr="00F47C42">
        <w:rPr>
          <w:spacing w:val="-1"/>
        </w:rPr>
        <w:t>this</w:t>
      </w:r>
      <w:r w:rsidRPr="00F47C42">
        <w:t xml:space="preserve"> </w:t>
      </w:r>
      <w:r w:rsidRPr="00F47C42">
        <w:rPr>
          <w:spacing w:val="-1"/>
        </w:rPr>
        <w:t>RFP.</w:t>
      </w:r>
    </w:p>
    <w:p w:rsidR="002979D6" w:rsidRPr="00F47C42" w:rsidRDefault="00E90C11" w:rsidP="0044046B">
      <w:pPr>
        <w:pStyle w:val="NoSpacing"/>
        <w:numPr>
          <w:ilvl w:val="0"/>
          <w:numId w:val="6"/>
        </w:numPr>
        <w:ind w:left="1080"/>
      </w:pPr>
      <w:r w:rsidRPr="00F47C42">
        <w:t>The</w:t>
      </w:r>
      <w:r w:rsidRPr="00F47C42">
        <w:rPr>
          <w:spacing w:val="-1"/>
        </w:rPr>
        <w:t xml:space="preserve"> proposal</w:t>
      </w:r>
      <w:r w:rsidRPr="00F47C42">
        <w:rPr>
          <w:spacing w:val="-2"/>
        </w:rPr>
        <w:t xml:space="preserve"> </w:t>
      </w:r>
      <w:r w:rsidRPr="00F47C42">
        <w:rPr>
          <w:spacing w:val="-1"/>
        </w:rPr>
        <w:t xml:space="preserve">does </w:t>
      </w:r>
      <w:r w:rsidRPr="00F47C42">
        <w:t>not</w:t>
      </w:r>
      <w:r w:rsidRPr="00F47C42">
        <w:rPr>
          <w:spacing w:val="-1"/>
        </w:rPr>
        <w:t xml:space="preserve"> follow </w:t>
      </w:r>
      <w:r w:rsidRPr="00F47C42">
        <w:t>the</w:t>
      </w:r>
      <w:r w:rsidRPr="00F47C42">
        <w:rPr>
          <w:spacing w:val="-1"/>
        </w:rPr>
        <w:t xml:space="preserve"> specified </w:t>
      </w:r>
      <w:r w:rsidRPr="00F47C42">
        <w:t>format.</w:t>
      </w:r>
    </w:p>
    <w:p w:rsidR="002979D6" w:rsidRPr="00F47C42" w:rsidRDefault="00E90C11" w:rsidP="0044046B">
      <w:pPr>
        <w:pStyle w:val="NoSpacing"/>
        <w:numPr>
          <w:ilvl w:val="0"/>
          <w:numId w:val="6"/>
        </w:numPr>
        <w:ind w:left="1080"/>
      </w:pPr>
      <w:r w:rsidRPr="00F47C42">
        <w:t>The</w:t>
      </w:r>
      <w:r w:rsidRPr="00F47C42">
        <w:rPr>
          <w:spacing w:val="-1"/>
        </w:rPr>
        <w:t xml:space="preserve"> proposal</w:t>
      </w:r>
      <w:r w:rsidRPr="00F47C42">
        <w:rPr>
          <w:spacing w:val="-2"/>
        </w:rPr>
        <w:t xml:space="preserve"> </w:t>
      </w:r>
      <w:r w:rsidRPr="00F47C42">
        <w:rPr>
          <w:spacing w:val="-1"/>
        </w:rPr>
        <w:t xml:space="preserve">does </w:t>
      </w:r>
      <w:r w:rsidRPr="00F47C42">
        <w:t>not</w:t>
      </w:r>
      <w:r w:rsidRPr="00F47C42">
        <w:rPr>
          <w:spacing w:val="-1"/>
        </w:rPr>
        <w:t xml:space="preserve"> include </w:t>
      </w:r>
      <w:r w:rsidRPr="00F47C42">
        <w:t>the</w:t>
      </w:r>
      <w:r w:rsidRPr="00F47C42">
        <w:rPr>
          <w:spacing w:val="-1"/>
        </w:rPr>
        <w:t xml:space="preserve"> Certifications.</w:t>
      </w:r>
    </w:p>
    <w:p w:rsidR="002979D6" w:rsidRPr="00F47C42" w:rsidRDefault="002979D6" w:rsidP="00F47C42">
      <w:pPr>
        <w:pStyle w:val="NoSpacing"/>
        <w:rPr>
          <w:rFonts w:eastAsia="Arial" w:cs="Arial"/>
        </w:rPr>
      </w:pPr>
    </w:p>
    <w:p w:rsidR="002979D6" w:rsidRPr="00F47C42" w:rsidRDefault="00E90C11" w:rsidP="0044046B">
      <w:pPr>
        <w:pStyle w:val="Heading2"/>
        <w:numPr>
          <w:ilvl w:val="0"/>
          <w:numId w:val="5"/>
        </w:numPr>
      </w:pPr>
      <w:bookmarkStart w:id="34" w:name="C._EVALUATION"/>
      <w:bookmarkStart w:id="35" w:name="_Toc476145279"/>
      <w:bookmarkEnd w:id="34"/>
      <w:r w:rsidRPr="00F47C42">
        <w:t>EVALUATION</w:t>
      </w:r>
      <w:bookmarkEnd w:id="35"/>
    </w:p>
    <w:p w:rsidR="002979D6" w:rsidRDefault="00E90C11" w:rsidP="008B0EB2">
      <w:pPr>
        <w:pStyle w:val="NoSpacing"/>
        <w:ind w:left="360"/>
        <w:rPr>
          <w:spacing w:val="-1"/>
        </w:rPr>
      </w:pPr>
      <w:r w:rsidRPr="00F47C42">
        <w:rPr>
          <w:spacing w:val="-1"/>
        </w:rPr>
        <w:t>Evaluation of each proposal will be based on the following</w:t>
      </w:r>
      <w:r w:rsidRPr="00F47C42">
        <w:rPr>
          <w:spacing w:val="-2"/>
        </w:rPr>
        <w:t xml:space="preserve"> </w:t>
      </w:r>
      <w:r w:rsidRPr="00F47C42">
        <w:rPr>
          <w:spacing w:val="-1"/>
        </w:rPr>
        <w:t>criteria:</w:t>
      </w:r>
    </w:p>
    <w:p w:rsidR="00CC63AC" w:rsidRDefault="00CC63AC" w:rsidP="00F47C42">
      <w:pPr>
        <w:pStyle w:val="NoSpacing"/>
        <w:rPr>
          <w:spacing w:val="-1"/>
        </w:rPr>
      </w:pPr>
    </w:p>
    <w:tbl>
      <w:tblPr>
        <w:tblStyle w:val="TableGrid"/>
        <w:tblW w:w="0" w:type="auto"/>
        <w:jc w:val="center"/>
        <w:tblLook w:val="04A0" w:firstRow="1" w:lastRow="0" w:firstColumn="1" w:lastColumn="0" w:noHBand="0" w:noVBand="1"/>
      </w:tblPr>
      <w:tblGrid>
        <w:gridCol w:w="4795"/>
        <w:gridCol w:w="1590"/>
      </w:tblGrid>
      <w:tr w:rsidR="00CC63AC" w:rsidTr="00CC63AC">
        <w:trPr>
          <w:jc w:val="center"/>
        </w:trPr>
        <w:tc>
          <w:tcPr>
            <w:tcW w:w="4795" w:type="dxa"/>
          </w:tcPr>
          <w:p w:rsidR="00CC63AC" w:rsidRPr="00CC63AC" w:rsidRDefault="00CC63AC" w:rsidP="00F47C42">
            <w:pPr>
              <w:pStyle w:val="NoSpacing"/>
              <w:rPr>
                <w:b/>
                <w:spacing w:val="-1"/>
              </w:rPr>
            </w:pPr>
            <w:r w:rsidRPr="00CC63AC">
              <w:rPr>
                <w:b/>
                <w:spacing w:val="-1"/>
              </w:rPr>
              <w:t>Factors</w:t>
            </w:r>
          </w:p>
        </w:tc>
        <w:tc>
          <w:tcPr>
            <w:tcW w:w="1590" w:type="dxa"/>
          </w:tcPr>
          <w:p w:rsidR="00CC63AC" w:rsidRPr="00CC63AC" w:rsidRDefault="00CC63AC" w:rsidP="00F47C42">
            <w:pPr>
              <w:pStyle w:val="NoSpacing"/>
              <w:rPr>
                <w:b/>
                <w:spacing w:val="-1"/>
              </w:rPr>
            </w:pPr>
            <w:r w:rsidRPr="00CC63AC">
              <w:rPr>
                <w:b/>
                <w:spacing w:val="-1"/>
              </w:rPr>
              <w:t>Point Range</w:t>
            </w:r>
          </w:p>
        </w:tc>
      </w:tr>
      <w:tr w:rsidR="00CC63AC" w:rsidTr="00CC63AC">
        <w:trPr>
          <w:jc w:val="center"/>
        </w:trPr>
        <w:tc>
          <w:tcPr>
            <w:tcW w:w="4795" w:type="dxa"/>
          </w:tcPr>
          <w:p w:rsidR="00CC63AC" w:rsidRDefault="00CC63AC" w:rsidP="007E1615">
            <w:pPr>
              <w:pStyle w:val="NoSpacing"/>
              <w:rPr>
                <w:spacing w:val="-1"/>
              </w:rPr>
            </w:pPr>
            <w:r w:rsidRPr="00F47C42">
              <w:rPr>
                <w:spacing w:val="-1"/>
              </w:rPr>
              <w:t>1.</w:t>
            </w:r>
            <w:r w:rsidRPr="00F47C42">
              <w:t xml:space="preserve">  </w:t>
            </w:r>
            <w:r w:rsidRPr="00F47C42">
              <w:rPr>
                <w:spacing w:val="26"/>
              </w:rPr>
              <w:t xml:space="preserve"> </w:t>
            </w:r>
            <w:r w:rsidR="007E1615">
              <w:rPr>
                <w:spacing w:val="-1"/>
              </w:rPr>
              <w:t>Experience with Workforce Programs</w:t>
            </w:r>
          </w:p>
        </w:tc>
        <w:tc>
          <w:tcPr>
            <w:tcW w:w="1590" w:type="dxa"/>
          </w:tcPr>
          <w:p w:rsidR="00CC63AC" w:rsidRDefault="00B95422" w:rsidP="00F47C42">
            <w:pPr>
              <w:pStyle w:val="NoSpacing"/>
              <w:rPr>
                <w:spacing w:val="-1"/>
              </w:rPr>
            </w:pPr>
            <w:r>
              <w:rPr>
                <w:spacing w:val="-1"/>
              </w:rPr>
              <w:t>0-15</w:t>
            </w:r>
          </w:p>
        </w:tc>
      </w:tr>
      <w:tr w:rsidR="00CC63AC" w:rsidTr="00CC63AC">
        <w:trPr>
          <w:jc w:val="center"/>
        </w:trPr>
        <w:tc>
          <w:tcPr>
            <w:tcW w:w="4795" w:type="dxa"/>
          </w:tcPr>
          <w:p w:rsidR="003816AD" w:rsidRDefault="00CC63AC" w:rsidP="007E1615">
            <w:pPr>
              <w:pStyle w:val="NoSpacing"/>
              <w:rPr>
                <w:spacing w:val="-1"/>
              </w:rPr>
            </w:pPr>
            <w:r w:rsidRPr="00F47C42">
              <w:t xml:space="preserve">2.  </w:t>
            </w:r>
            <w:r w:rsidRPr="00F47C42">
              <w:rPr>
                <w:spacing w:val="26"/>
              </w:rPr>
              <w:t xml:space="preserve"> </w:t>
            </w:r>
            <w:r w:rsidR="007E1615">
              <w:rPr>
                <w:spacing w:val="-1"/>
              </w:rPr>
              <w:t>Experience with PA CareerLink®</w:t>
            </w:r>
          </w:p>
        </w:tc>
        <w:tc>
          <w:tcPr>
            <w:tcW w:w="1590" w:type="dxa"/>
          </w:tcPr>
          <w:p w:rsidR="00CC63AC" w:rsidRDefault="00CC63AC" w:rsidP="00F47C42">
            <w:pPr>
              <w:pStyle w:val="NoSpacing"/>
              <w:rPr>
                <w:spacing w:val="-1"/>
              </w:rPr>
            </w:pPr>
            <w:r>
              <w:rPr>
                <w:spacing w:val="-1"/>
              </w:rPr>
              <w:t>0</w:t>
            </w:r>
            <w:r w:rsidR="00B95422">
              <w:rPr>
                <w:spacing w:val="-1"/>
              </w:rPr>
              <w:t>-15</w:t>
            </w:r>
          </w:p>
        </w:tc>
      </w:tr>
      <w:tr w:rsidR="003816AD" w:rsidTr="00CC63AC">
        <w:trPr>
          <w:jc w:val="center"/>
        </w:trPr>
        <w:tc>
          <w:tcPr>
            <w:tcW w:w="4795" w:type="dxa"/>
          </w:tcPr>
          <w:p w:rsidR="003816AD" w:rsidRPr="00F47C42" w:rsidRDefault="003816AD" w:rsidP="003816AD">
            <w:pPr>
              <w:pStyle w:val="NoSpacing"/>
            </w:pPr>
            <w:r>
              <w:t>3</w:t>
            </w:r>
            <w:r w:rsidRPr="00F47C42">
              <w:t xml:space="preserve">.  </w:t>
            </w:r>
            <w:r w:rsidRPr="00F47C42">
              <w:rPr>
                <w:spacing w:val="26"/>
              </w:rPr>
              <w:t xml:space="preserve"> </w:t>
            </w:r>
            <w:r>
              <w:rPr>
                <w:spacing w:val="-1"/>
              </w:rPr>
              <w:t>Experience as Operator for PA CareerLink® centers</w:t>
            </w:r>
          </w:p>
        </w:tc>
        <w:tc>
          <w:tcPr>
            <w:tcW w:w="1590" w:type="dxa"/>
          </w:tcPr>
          <w:p w:rsidR="003816AD" w:rsidRDefault="003816AD" w:rsidP="00F47C42">
            <w:pPr>
              <w:pStyle w:val="NoSpacing"/>
              <w:rPr>
                <w:spacing w:val="-1"/>
              </w:rPr>
            </w:pPr>
            <w:r>
              <w:rPr>
                <w:spacing w:val="-1"/>
              </w:rPr>
              <w:t>0-5</w:t>
            </w:r>
          </w:p>
        </w:tc>
      </w:tr>
      <w:tr w:rsidR="00CC63AC" w:rsidTr="00CC63AC">
        <w:trPr>
          <w:jc w:val="center"/>
        </w:trPr>
        <w:tc>
          <w:tcPr>
            <w:tcW w:w="4795" w:type="dxa"/>
          </w:tcPr>
          <w:p w:rsidR="00CC63AC" w:rsidRDefault="003816AD" w:rsidP="007E1615">
            <w:pPr>
              <w:pStyle w:val="NoSpacing"/>
              <w:rPr>
                <w:spacing w:val="-1"/>
              </w:rPr>
            </w:pPr>
            <w:r>
              <w:rPr>
                <w:spacing w:val="-1"/>
              </w:rPr>
              <w:t>4</w:t>
            </w:r>
            <w:r w:rsidR="00CC63AC" w:rsidRPr="00F47C42">
              <w:rPr>
                <w:spacing w:val="-1"/>
              </w:rPr>
              <w:t>.</w:t>
            </w:r>
            <w:r w:rsidR="00CC63AC" w:rsidRPr="00F47C42">
              <w:t xml:space="preserve">  </w:t>
            </w:r>
            <w:r w:rsidR="00CC63AC" w:rsidRPr="00F47C42">
              <w:rPr>
                <w:spacing w:val="26"/>
              </w:rPr>
              <w:t xml:space="preserve"> </w:t>
            </w:r>
            <w:r w:rsidR="003A1091">
              <w:rPr>
                <w:spacing w:val="-1"/>
              </w:rPr>
              <w:t>Demonstrated connection to local job seeker, educational, and employer community</w:t>
            </w:r>
          </w:p>
        </w:tc>
        <w:tc>
          <w:tcPr>
            <w:tcW w:w="1590" w:type="dxa"/>
          </w:tcPr>
          <w:p w:rsidR="00CC63AC" w:rsidRDefault="00CC63AC" w:rsidP="00F47C42">
            <w:pPr>
              <w:pStyle w:val="NoSpacing"/>
              <w:rPr>
                <w:spacing w:val="-1"/>
              </w:rPr>
            </w:pPr>
            <w:r>
              <w:rPr>
                <w:spacing w:val="-1"/>
              </w:rPr>
              <w:t>0</w:t>
            </w:r>
            <w:r w:rsidR="003A1091">
              <w:rPr>
                <w:spacing w:val="-1"/>
              </w:rPr>
              <w:t>-20</w:t>
            </w:r>
          </w:p>
        </w:tc>
      </w:tr>
      <w:tr w:rsidR="003A1091" w:rsidTr="00CC63AC">
        <w:trPr>
          <w:jc w:val="center"/>
        </w:trPr>
        <w:tc>
          <w:tcPr>
            <w:tcW w:w="4795" w:type="dxa"/>
          </w:tcPr>
          <w:p w:rsidR="003A1091" w:rsidRPr="00F47C42" w:rsidRDefault="003816AD" w:rsidP="003A1091">
            <w:pPr>
              <w:pStyle w:val="NoSpacing"/>
              <w:rPr>
                <w:spacing w:val="-1"/>
              </w:rPr>
            </w:pPr>
            <w:r>
              <w:rPr>
                <w:spacing w:val="-1"/>
              </w:rPr>
              <w:t>5</w:t>
            </w:r>
            <w:r w:rsidR="003A1091">
              <w:rPr>
                <w:spacing w:val="-1"/>
              </w:rPr>
              <w:t>.   Proposed Delivery and Innovative Methods</w:t>
            </w:r>
          </w:p>
        </w:tc>
        <w:tc>
          <w:tcPr>
            <w:tcW w:w="1590" w:type="dxa"/>
          </w:tcPr>
          <w:p w:rsidR="003A1091" w:rsidRDefault="003816AD" w:rsidP="003A1091">
            <w:pPr>
              <w:pStyle w:val="NoSpacing"/>
              <w:rPr>
                <w:spacing w:val="-1"/>
              </w:rPr>
            </w:pPr>
            <w:r>
              <w:rPr>
                <w:spacing w:val="-1"/>
              </w:rPr>
              <w:t>0-30</w:t>
            </w:r>
          </w:p>
        </w:tc>
      </w:tr>
      <w:tr w:rsidR="00B95422" w:rsidTr="00CC63AC">
        <w:trPr>
          <w:jc w:val="center"/>
        </w:trPr>
        <w:tc>
          <w:tcPr>
            <w:tcW w:w="4795" w:type="dxa"/>
          </w:tcPr>
          <w:p w:rsidR="00B95422" w:rsidRDefault="003816AD" w:rsidP="003A1091">
            <w:pPr>
              <w:pStyle w:val="NoSpacing"/>
              <w:rPr>
                <w:spacing w:val="-1"/>
              </w:rPr>
            </w:pPr>
            <w:r>
              <w:rPr>
                <w:spacing w:val="-1"/>
              </w:rPr>
              <w:t>6</w:t>
            </w:r>
            <w:r w:rsidR="00B95422">
              <w:rPr>
                <w:spacing w:val="-1"/>
              </w:rPr>
              <w:t>.   Cost</w:t>
            </w:r>
          </w:p>
        </w:tc>
        <w:tc>
          <w:tcPr>
            <w:tcW w:w="1590" w:type="dxa"/>
          </w:tcPr>
          <w:p w:rsidR="00B95422" w:rsidRDefault="00B95422" w:rsidP="003A1091">
            <w:pPr>
              <w:pStyle w:val="NoSpacing"/>
              <w:rPr>
                <w:spacing w:val="-1"/>
              </w:rPr>
            </w:pPr>
            <w:r>
              <w:rPr>
                <w:spacing w:val="-1"/>
              </w:rPr>
              <w:t>0-10</w:t>
            </w:r>
          </w:p>
        </w:tc>
      </w:tr>
      <w:tr w:rsidR="00CC63AC" w:rsidTr="00CC63AC">
        <w:trPr>
          <w:jc w:val="center"/>
        </w:trPr>
        <w:tc>
          <w:tcPr>
            <w:tcW w:w="4795" w:type="dxa"/>
          </w:tcPr>
          <w:p w:rsidR="00CC63AC" w:rsidRDefault="003816AD" w:rsidP="00F47C42">
            <w:pPr>
              <w:pStyle w:val="NoSpacing"/>
              <w:rPr>
                <w:spacing w:val="-1"/>
              </w:rPr>
            </w:pPr>
            <w:r>
              <w:t>7</w:t>
            </w:r>
            <w:r w:rsidR="00CC63AC" w:rsidRPr="00F47C42">
              <w:t xml:space="preserve">.  </w:t>
            </w:r>
            <w:r w:rsidR="00B95422">
              <w:rPr>
                <w:spacing w:val="26"/>
              </w:rPr>
              <w:t xml:space="preserve"> </w:t>
            </w:r>
            <w:r w:rsidR="00CC63AC" w:rsidRPr="00F47C42">
              <w:t>Small</w:t>
            </w:r>
            <w:r w:rsidR="00CC63AC" w:rsidRPr="00F47C42">
              <w:rPr>
                <w:spacing w:val="-1"/>
              </w:rPr>
              <w:t xml:space="preserve"> </w:t>
            </w:r>
            <w:r w:rsidR="00CC63AC" w:rsidRPr="00F47C42">
              <w:t>and/or</w:t>
            </w:r>
            <w:r w:rsidR="00CC63AC" w:rsidRPr="00F47C42">
              <w:rPr>
                <w:spacing w:val="-2"/>
              </w:rPr>
              <w:t xml:space="preserve"> </w:t>
            </w:r>
            <w:r w:rsidR="00CC63AC" w:rsidRPr="00F47C42">
              <w:rPr>
                <w:spacing w:val="-1"/>
              </w:rPr>
              <w:t>Minority-Owned Businesses</w:t>
            </w:r>
          </w:p>
        </w:tc>
        <w:tc>
          <w:tcPr>
            <w:tcW w:w="1590" w:type="dxa"/>
          </w:tcPr>
          <w:p w:rsidR="00CC63AC" w:rsidRDefault="00CC63AC" w:rsidP="00F47C42">
            <w:pPr>
              <w:pStyle w:val="NoSpacing"/>
              <w:rPr>
                <w:spacing w:val="-1"/>
              </w:rPr>
            </w:pPr>
            <w:r>
              <w:rPr>
                <w:spacing w:val="-1"/>
              </w:rPr>
              <w:t>0-5</w:t>
            </w:r>
          </w:p>
        </w:tc>
      </w:tr>
      <w:tr w:rsidR="00CC63AC" w:rsidTr="00CC63AC">
        <w:trPr>
          <w:jc w:val="center"/>
        </w:trPr>
        <w:tc>
          <w:tcPr>
            <w:tcW w:w="4795" w:type="dxa"/>
          </w:tcPr>
          <w:p w:rsidR="00CC63AC" w:rsidRDefault="00CC63AC" w:rsidP="00F47C42">
            <w:pPr>
              <w:pStyle w:val="NoSpacing"/>
              <w:rPr>
                <w:spacing w:val="-1"/>
              </w:rPr>
            </w:pPr>
            <w:r w:rsidRPr="00F47C42">
              <w:rPr>
                <w:b/>
                <w:spacing w:val="-1"/>
              </w:rPr>
              <w:t>MAXIMUM POINTS:</w:t>
            </w:r>
          </w:p>
        </w:tc>
        <w:tc>
          <w:tcPr>
            <w:tcW w:w="1590" w:type="dxa"/>
          </w:tcPr>
          <w:p w:rsidR="00CC63AC" w:rsidRDefault="00CC63AC" w:rsidP="00F47C42">
            <w:pPr>
              <w:pStyle w:val="NoSpacing"/>
              <w:rPr>
                <w:spacing w:val="-1"/>
              </w:rPr>
            </w:pPr>
            <w:r>
              <w:rPr>
                <w:spacing w:val="-1"/>
              </w:rPr>
              <w:t>100</w:t>
            </w:r>
          </w:p>
        </w:tc>
      </w:tr>
    </w:tbl>
    <w:p w:rsidR="00CC63AC" w:rsidRDefault="00CC63AC" w:rsidP="00F47C42">
      <w:pPr>
        <w:pStyle w:val="NoSpacing"/>
        <w:rPr>
          <w:spacing w:val="-1"/>
        </w:rPr>
      </w:pPr>
    </w:p>
    <w:p w:rsidR="002979D6" w:rsidRPr="00F47C42" w:rsidRDefault="00E90C11" w:rsidP="0044046B">
      <w:pPr>
        <w:pStyle w:val="Heading2"/>
        <w:numPr>
          <w:ilvl w:val="0"/>
          <w:numId w:val="5"/>
        </w:numPr>
      </w:pPr>
      <w:bookmarkStart w:id="36" w:name="D._REVIEW_PROCESS"/>
      <w:bookmarkStart w:id="37" w:name="_Toc476145280"/>
      <w:bookmarkEnd w:id="36"/>
      <w:r w:rsidRPr="00F47C42">
        <w:t>REVIEW</w:t>
      </w:r>
      <w:r w:rsidRPr="00F47C42">
        <w:rPr>
          <w:spacing w:val="-20"/>
        </w:rPr>
        <w:t xml:space="preserve"> </w:t>
      </w:r>
      <w:r w:rsidRPr="00F47C42">
        <w:t>PROCESS</w:t>
      </w:r>
      <w:bookmarkEnd w:id="37"/>
    </w:p>
    <w:p w:rsidR="002979D6" w:rsidRPr="00F47C42" w:rsidRDefault="00E90C11" w:rsidP="008B0EB2">
      <w:pPr>
        <w:pStyle w:val="NoSpacing"/>
        <w:ind w:left="360"/>
      </w:pPr>
      <w:r w:rsidRPr="00F47C42">
        <w:rPr>
          <w:spacing w:val="-1"/>
        </w:rPr>
        <w:t>The</w:t>
      </w:r>
      <w:r w:rsidRPr="00F47C42">
        <w:rPr>
          <w:spacing w:val="1"/>
        </w:rPr>
        <w:t xml:space="preserve"> </w:t>
      </w:r>
      <w:r w:rsidR="006526A1">
        <w:rPr>
          <w:spacing w:val="-1"/>
        </w:rPr>
        <w:t>SCWDB</w:t>
      </w:r>
      <w:r w:rsidRPr="00F47C42">
        <w:rPr>
          <w:spacing w:val="1"/>
        </w:rPr>
        <w:t xml:space="preserve"> </w:t>
      </w:r>
      <w:r w:rsidRPr="00F47C42">
        <w:rPr>
          <w:spacing w:val="-1"/>
        </w:rPr>
        <w:t>may,</w:t>
      </w:r>
      <w:r w:rsidRPr="00F47C42">
        <w:rPr>
          <w:spacing w:val="3"/>
        </w:rPr>
        <w:t xml:space="preserve"> </w:t>
      </w:r>
      <w:r w:rsidRPr="00F47C42">
        <w:rPr>
          <w:spacing w:val="-1"/>
        </w:rPr>
        <w:t>at</w:t>
      </w:r>
      <w:r w:rsidRPr="00F47C42">
        <w:rPr>
          <w:spacing w:val="3"/>
        </w:rPr>
        <w:t xml:space="preserve"> </w:t>
      </w:r>
      <w:r w:rsidRPr="00F47C42">
        <w:rPr>
          <w:spacing w:val="-1"/>
        </w:rPr>
        <w:t>its</w:t>
      </w:r>
      <w:r w:rsidRPr="00F47C42">
        <w:rPr>
          <w:spacing w:val="3"/>
        </w:rPr>
        <w:t xml:space="preserve"> </w:t>
      </w:r>
      <w:r w:rsidRPr="00F47C42">
        <w:rPr>
          <w:spacing w:val="-1"/>
        </w:rPr>
        <w:t>discretion,</w:t>
      </w:r>
      <w:r w:rsidRPr="00F47C42">
        <w:rPr>
          <w:spacing w:val="1"/>
        </w:rPr>
        <w:t xml:space="preserve"> </w:t>
      </w:r>
      <w:r w:rsidRPr="00F47C42">
        <w:rPr>
          <w:spacing w:val="-1"/>
        </w:rPr>
        <w:t>request</w:t>
      </w:r>
      <w:r w:rsidRPr="00F47C42">
        <w:rPr>
          <w:spacing w:val="3"/>
        </w:rPr>
        <w:t xml:space="preserve"> </w:t>
      </w:r>
      <w:r w:rsidR="007A6569">
        <w:rPr>
          <w:spacing w:val="-1"/>
        </w:rPr>
        <w:t>interpretation from</w:t>
      </w:r>
      <w:r w:rsidRPr="00F47C42">
        <w:rPr>
          <w:spacing w:val="1"/>
        </w:rPr>
        <w:t xml:space="preserve"> </w:t>
      </w:r>
      <w:r w:rsidRPr="00F47C42">
        <w:rPr>
          <w:spacing w:val="-1"/>
        </w:rPr>
        <w:t>any</w:t>
      </w:r>
      <w:r w:rsidRPr="00F47C42">
        <w:rPr>
          <w:spacing w:val="3"/>
        </w:rPr>
        <w:t xml:space="preserve"> </w:t>
      </w:r>
      <w:r w:rsidRPr="00F47C42">
        <w:rPr>
          <w:spacing w:val="-1"/>
        </w:rPr>
        <w:t>or</w:t>
      </w:r>
      <w:r w:rsidRPr="00F47C42">
        <w:rPr>
          <w:spacing w:val="3"/>
        </w:rPr>
        <w:t xml:space="preserve"> </w:t>
      </w:r>
      <w:r w:rsidRPr="00F47C42">
        <w:rPr>
          <w:spacing w:val="-1"/>
        </w:rPr>
        <w:t>all</w:t>
      </w:r>
      <w:r w:rsidRPr="00F47C42">
        <w:rPr>
          <w:spacing w:val="3"/>
        </w:rPr>
        <w:t xml:space="preserve"> </w:t>
      </w:r>
      <w:r w:rsidRPr="00F47C42">
        <w:rPr>
          <w:spacing w:val="-1"/>
        </w:rPr>
        <w:t>Offerors,</w:t>
      </w:r>
      <w:r w:rsidRPr="00F47C42">
        <w:rPr>
          <w:spacing w:val="1"/>
        </w:rPr>
        <w:t xml:space="preserve"> </w:t>
      </w:r>
      <w:r w:rsidRPr="00F47C42">
        <w:rPr>
          <w:spacing w:val="-1"/>
        </w:rPr>
        <w:t>to</w:t>
      </w:r>
      <w:r w:rsidRPr="00F47C42">
        <w:rPr>
          <w:spacing w:val="3"/>
        </w:rPr>
        <w:t xml:space="preserve"> </w:t>
      </w:r>
      <w:r w:rsidRPr="00F47C42">
        <w:rPr>
          <w:spacing w:val="-1"/>
        </w:rPr>
        <w:t>clarify</w:t>
      </w:r>
      <w:r w:rsidRPr="00F47C42">
        <w:rPr>
          <w:spacing w:val="3"/>
        </w:rPr>
        <w:t xml:space="preserve"> </w:t>
      </w:r>
      <w:r w:rsidRPr="00F47C42">
        <w:rPr>
          <w:spacing w:val="-1"/>
        </w:rPr>
        <w:t>or</w:t>
      </w:r>
      <w:r w:rsidRPr="00F47C42">
        <w:rPr>
          <w:spacing w:val="3"/>
        </w:rPr>
        <w:t xml:space="preserve"> </w:t>
      </w:r>
      <w:r w:rsidRPr="00F47C42">
        <w:rPr>
          <w:spacing w:val="-2"/>
        </w:rPr>
        <w:t>negotiate</w:t>
      </w:r>
      <w:r w:rsidRPr="00F47C42">
        <w:rPr>
          <w:spacing w:val="42"/>
        </w:rPr>
        <w:t xml:space="preserve"> </w:t>
      </w:r>
      <w:r w:rsidRPr="00F47C42">
        <w:rPr>
          <w:spacing w:val="-1"/>
        </w:rPr>
        <w:t>modifications to the Offeror’s</w:t>
      </w:r>
      <w:r w:rsidRPr="00F47C42">
        <w:t xml:space="preserve"> </w:t>
      </w:r>
      <w:r w:rsidRPr="00F47C42">
        <w:rPr>
          <w:spacing w:val="-1"/>
        </w:rPr>
        <w:t>proposals.</w:t>
      </w:r>
      <w:r w:rsidR="007A6569">
        <w:t xml:space="preserve">  </w:t>
      </w:r>
      <w:r w:rsidRPr="00F47C42">
        <w:rPr>
          <w:spacing w:val="-1"/>
        </w:rPr>
        <w:t>However,</w:t>
      </w:r>
      <w:r w:rsidRPr="00F47C42">
        <w:rPr>
          <w:spacing w:val="21"/>
        </w:rPr>
        <w:t xml:space="preserve"> </w:t>
      </w:r>
      <w:r w:rsidR="006526A1">
        <w:rPr>
          <w:spacing w:val="-1"/>
        </w:rPr>
        <w:t>SCWDB</w:t>
      </w:r>
      <w:r w:rsidR="006526A1" w:rsidRPr="00F47C42">
        <w:rPr>
          <w:spacing w:val="1"/>
        </w:rPr>
        <w:t xml:space="preserve"> </w:t>
      </w:r>
      <w:r w:rsidRPr="00F47C42">
        <w:rPr>
          <w:spacing w:val="-1"/>
        </w:rPr>
        <w:t>reserves</w:t>
      </w:r>
      <w:r w:rsidRPr="00F47C42">
        <w:rPr>
          <w:spacing w:val="23"/>
        </w:rPr>
        <w:t xml:space="preserve"> </w:t>
      </w:r>
      <w:r w:rsidRPr="00F47C42">
        <w:t>the</w:t>
      </w:r>
      <w:r w:rsidRPr="00F47C42">
        <w:rPr>
          <w:spacing w:val="21"/>
        </w:rPr>
        <w:t xml:space="preserve"> </w:t>
      </w:r>
      <w:r w:rsidRPr="00F47C42">
        <w:rPr>
          <w:spacing w:val="-1"/>
        </w:rPr>
        <w:t>right</w:t>
      </w:r>
      <w:r w:rsidRPr="00F47C42">
        <w:rPr>
          <w:spacing w:val="22"/>
        </w:rPr>
        <w:t xml:space="preserve"> </w:t>
      </w:r>
      <w:r w:rsidRPr="00F47C42">
        <w:t>to</w:t>
      </w:r>
      <w:r w:rsidRPr="00F47C42">
        <w:rPr>
          <w:spacing w:val="21"/>
        </w:rPr>
        <w:t xml:space="preserve"> </w:t>
      </w:r>
      <w:r w:rsidRPr="00F47C42">
        <w:rPr>
          <w:spacing w:val="-1"/>
        </w:rPr>
        <w:t>make</w:t>
      </w:r>
      <w:r w:rsidRPr="00F47C42">
        <w:rPr>
          <w:spacing w:val="21"/>
        </w:rPr>
        <w:t xml:space="preserve"> </w:t>
      </w:r>
      <w:r w:rsidRPr="00F47C42">
        <w:t>an</w:t>
      </w:r>
      <w:r w:rsidRPr="00F47C42">
        <w:rPr>
          <w:spacing w:val="21"/>
        </w:rPr>
        <w:t xml:space="preserve"> </w:t>
      </w:r>
      <w:r w:rsidRPr="00F47C42">
        <w:rPr>
          <w:spacing w:val="-1"/>
        </w:rPr>
        <w:t>award</w:t>
      </w:r>
      <w:r w:rsidRPr="00F47C42">
        <w:rPr>
          <w:spacing w:val="21"/>
        </w:rPr>
        <w:t xml:space="preserve"> </w:t>
      </w:r>
      <w:r w:rsidRPr="00F47C42">
        <w:rPr>
          <w:spacing w:val="-1"/>
        </w:rPr>
        <w:t>without</w:t>
      </w:r>
      <w:r w:rsidRPr="00F47C42">
        <w:rPr>
          <w:spacing w:val="22"/>
        </w:rPr>
        <w:t xml:space="preserve"> </w:t>
      </w:r>
      <w:r w:rsidRPr="00F47C42">
        <w:rPr>
          <w:spacing w:val="-1"/>
        </w:rPr>
        <w:t>further</w:t>
      </w:r>
      <w:r w:rsidRPr="00F47C42">
        <w:rPr>
          <w:spacing w:val="22"/>
        </w:rPr>
        <w:t xml:space="preserve"> </w:t>
      </w:r>
      <w:r w:rsidRPr="00F47C42">
        <w:rPr>
          <w:spacing w:val="-1"/>
        </w:rPr>
        <w:t>discussion</w:t>
      </w:r>
      <w:r w:rsidRPr="00F47C42">
        <w:rPr>
          <w:spacing w:val="21"/>
        </w:rPr>
        <w:t xml:space="preserve"> </w:t>
      </w:r>
      <w:r w:rsidRPr="00F47C42">
        <w:t>of</w:t>
      </w:r>
      <w:r w:rsidRPr="00F47C42">
        <w:rPr>
          <w:spacing w:val="22"/>
        </w:rPr>
        <w:t xml:space="preserve"> </w:t>
      </w:r>
      <w:r w:rsidRPr="00F47C42">
        <w:t>the</w:t>
      </w:r>
      <w:r w:rsidRPr="00F47C42">
        <w:rPr>
          <w:spacing w:val="21"/>
        </w:rPr>
        <w:t xml:space="preserve"> </w:t>
      </w:r>
      <w:r w:rsidRPr="00F47C42">
        <w:rPr>
          <w:spacing w:val="-1"/>
        </w:rPr>
        <w:t>proposals</w:t>
      </w:r>
      <w:r w:rsidRPr="00F47C42">
        <w:rPr>
          <w:spacing w:val="73"/>
        </w:rPr>
        <w:t xml:space="preserve"> </w:t>
      </w:r>
      <w:r w:rsidRPr="00F47C42">
        <w:t>submitted.</w:t>
      </w:r>
      <w:r w:rsidRPr="00F47C42">
        <w:rPr>
          <w:spacing w:val="14"/>
        </w:rPr>
        <w:t xml:space="preserve"> </w:t>
      </w:r>
      <w:r w:rsidRPr="00F47C42">
        <w:rPr>
          <w:spacing w:val="-1"/>
        </w:rPr>
        <w:t>Therefore,</w:t>
      </w:r>
      <w:r w:rsidRPr="00F47C42">
        <w:rPr>
          <w:spacing w:val="14"/>
        </w:rPr>
        <w:t xml:space="preserve"> </w:t>
      </w:r>
      <w:r w:rsidRPr="00F47C42">
        <w:rPr>
          <w:spacing w:val="-1"/>
        </w:rPr>
        <w:t>proposals</w:t>
      </w:r>
      <w:r w:rsidRPr="00F47C42">
        <w:rPr>
          <w:spacing w:val="14"/>
        </w:rPr>
        <w:t xml:space="preserve"> </w:t>
      </w:r>
      <w:r w:rsidRPr="00F47C42">
        <w:rPr>
          <w:spacing w:val="-1"/>
        </w:rPr>
        <w:t>should</w:t>
      </w:r>
      <w:r w:rsidRPr="00F47C42">
        <w:rPr>
          <w:spacing w:val="12"/>
        </w:rPr>
        <w:t xml:space="preserve"> </w:t>
      </w:r>
      <w:r w:rsidRPr="00F47C42">
        <w:t>be</w:t>
      </w:r>
      <w:r w:rsidRPr="00F47C42">
        <w:rPr>
          <w:spacing w:val="14"/>
        </w:rPr>
        <w:t xml:space="preserve"> </w:t>
      </w:r>
      <w:r w:rsidRPr="00F47C42">
        <w:rPr>
          <w:spacing w:val="-1"/>
        </w:rPr>
        <w:t>submitted</w:t>
      </w:r>
      <w:r w:rsidRPr="00F47C42">
        <w:rPr>
          <w:spacing w:val="13"/>
        </w:rPr>
        <w:t xml:space="preserve"> </w:t>
      </w:r>
      <w:r w:rsidRPr="00F47C42">
        <w:t>initially</w:t>
      </w:r>
      <w:r w:rsidRPr="00F47C42">
        <w:rPr>
          <w:spacing w:val="14"/>
        </w:rPr>
        <w:t xml:space="preserve"> </w:t>
      </w:r>
      <w:r w:rsidRPr="00F47C42">
        <w:t>on</w:t>
      </w:r>
      <w:r w:rsidRPr="00F47C42">
        <w:rPr>
          <w:spacing w:val="14"/>
        </w:rPr>
        <w:t xml:space="preserve"> </w:t>
      </w:r>
      <w:r w:rsidRPr="00F47C42">
        <w:t>the</w:t>
      </w:r>
      <w:r w:rsidRPr="00F47C42">
        <w:rPr>
          <w:spacing w:val="13"/>
        </w:rPr>
        <w:t xml:space="preserve"> </w:t>
      </w:r>
      <w:r w:rsidRPr="00F47C42">
        <w:rPr>
          <w:spacing w:val="-1"/>
        </w:rPr>
        <w:t>most</w:t>
      </w:r>
      <w:r w:rsidRPr="00F47C42">
        <w:rPr>
          <w:spacing w:val="14"/>
        </w:rPr>
        <w:t xml:space="preserve"> </w:t>
      </w:r>
      <w:r w:rsidRPr="00F47C42">
        <w:rPr>
          <w:spacing w:val="-1"/>
        </w:rPr>
        <w:t>favorable</w:t>
      </w:r>
      <w:r w:rsidRPr="00F47C42">
        <w:rPr>
          <w:spacing w:val="14"/>
        </w:rPr>
        <w:t xml:space="preserve"> </w:t>
      </w:r>
      <w:r w:rsidRPr="00F47C42">
        <w:rPr>
          <w:spacing w:val="-1"/>
        </w:rPr>
        <w:t>terms,</w:t>
      </w:r>
      <w:r w:rsidRPr="00F47C42">
        <w:rPr>
          <w:spacing w:val="14"/>
        </w:rPr>
        <w:t xml:space="preserve"> </w:t>
      </w:r>
      <w:r w:rsidRPr="00F47C42">
        <w:rPr>
          <w:spacing w:val="-1"/>
        </w:rPr>
        <w:t>from</w:t>
      </w:r>
      <w:r w:rsidRPr="00F47C42">
        <w:rPr>
          <w:spacing w:val="14"/>
        </w:rPr>
        <w:t xml:space="preserve"> </w:t>
      </w:r>
      <w:r w:rsidRPr="00F47C42">
        <w:rPr>
          <w:spacing w:val="-1"/>
        </w:rPr>
        <w:t>both</w:t>
      </w:r>
      <w:r w:rsidRPr="00F47C42">
        <w:rPr>
          <w:spacing w:val="48"/>
        </w:rPr>
        <w:t xml:space="preserve"> </w:t>
      </w:r>
      <w:r w:rsidRPr="00F47C42">
        <w:rPr>
          <w:spacing w:val="-1"/>
        </w:rPr>
        <w:t>technical and</w:t>
      </w:r>
      <w:r w:rsidRPr="00F47C42">
        <w:rPr>
          <w:spacing w:val="-2"/>
        </w:rPr>
        <w:t xml:space="preserve"> </w:t>
      </w:r>
      <w:r w:rsidRPr="00F47C42">
        <w:t>price</w:t>
      </w:r>
      <w:r w:rsidRPr="00F47C42">
        <w:rPr>
          <w:spacing w:val="-2"/>
        </w:rPr>
        <w:t xml:space="preserve"> </w:t>
      </w:r>
      <w:r w:rsidRPr="00F47C42">
        <w:rPr>
          <w:spacing w:val="-1"/>
        </w:rPr>
        <w:t>standpoints, which the Offeror can propose.</w:t>
      </w:r>
    </w:p>
    <w:p w:rsidR="002979D6" w:rsidRPr="00F47C42" w:rsidRDefault="002979D6" w:rsidP="008B0EB2">
      <w:pPr>
        <w:pStyle w:val="NoSpacing"/>
        <w:ind w:left="360"/>
        <w:rPr>
          <w:rFonts w:eastAsia="Arial" w:cs="Arial"/>
        </w:rPr>
      </w:pPr>
    </w:p>
    <w:p w:rsidR="002979D6" w:rsidRPr="00F47C42" w:rsidRDefault="006526A1" w:rsidP="008B0EB2">
      <w:pPr>
        <w:pStyle w:val="NoSpacing"/>
        <w:ind w:left="360"/>
      </w:pPr>
      <w:r>
        <w:rPr>
          <w:spacing w:val="-1"/>
        </w:rPr>
        <w:t>SCWDB</w:t>
      </w:r>
      <w:r w:rsidRPr="00F47C42">
        <w:rPr>
          <w:spacing w:val="1"/>
        </w:rPr>
        <w:t xml:space="preserve"> </w:t>
      </w:r>
      <w:r w:rsidR="00E90C11" w:rsidRPr="00F47C42">
        <w:rPr>
          <w:spacing w:val="-2"/>
        </w:rPr>
        <w:t>contemplates</w:t>
      </w:r>
      <w:r w:rsidR="00E90C11" w:rsidRPr="00F47C42">
        <w:t xml:space="preserve"> </w:t>
      </w:r>
      <w:r w:rsidR="00E90C11" w:rsidRPr="00F47C42">
        <w:rPr>
          <w:spacing w:val="-1"/>
        </w:rPr>
        <w:t xml:space="preserve">award of the contract </w:t>
      </w:r>
      <w:r w:rsidR="00E90C11" w:rsidRPr="00F47C42">
        <w:t>to</w:t>
      </w:r>
      <w:r w:rsidR="00E90C11" w:rsidRPr="00F47C42">
        <w:rPr>
          <w:spacing w:val="-1"/>
        </w:rPr>
        <w:t xml:space="preserve"> </w:t>
      </w:r>
      <w:r w:rsidR="00E90C11" w:rsidRPr="00F47C42">
        <w:t>the</w:t>
      </w:r>
      <w:r w:rsidR="00E90C11" w:rsidRPr="00F47C42">
        <w:rPr>
          <w:spacing w:val="-1"/>
        </w:rPr>
        <w:t xml:space="preserve"> responsible Offeror </w:t>
      </w:r>
      <w:r w:rsidR="00E90C11" w:rsidRPr="00F47C42">
        <w:t>with</w:t>
      </w:r>
      <w:r w:rsidR="00E90C11" w:rsidRPr="00F47C42">
        <w:rPr>
          <w:spacing w:val="-1"/>
        </w:rPr>
        <w:t xml:space="preserve"> </w:t>
      </w:r>
      <w:r w:rsidR="00E90C11" w:rsidRPr="00F47C42">
        <w:t>the</w:t>
      </w:r>
      <w:r w:rsidR="00E90C11" w:rsidRPr="00F47C42">
        <w:rPr>
          <w:spacing w:val="-2"/>
        </w:rPr>
        <w:t xml:space="preserve"> </w:t>
      </w:r>
      <w:r w:rsidR="00E90C11" w:rsidRPr="00F47C42">
        <w:rPr>
          <w:spacing w:val="-1"/>
        </w:rPr>
        <w:t xml:space="preserve">highest </w:t>
      </w:r>
      <w:r w:rsidR="00E90C11" w:rsidRPr="00F47C42">
        <w:t>total</w:t>
      </w:r>
      <w:r w:rsidR="00E90C11" w:rsidRPr="00F47C42">
        <w:rPr>
          <w:spacing w:val="-1"/>
        </w:rPr>
        <w:t xml:space="preserve"> </w:t>
      </w:r>
      <w:r w:rsidR="00E90C11" w:rsidRPr="00F47C42">
        <w:t>points.</w:t>
      </w:r>
    </w:p>
    <w:p w:rsidR="002979D6" w:rsidRPr="00F47C42" w:rsidRDefault="002979D6" w:rsidP="00F47C42">
      <w:pPr>
        <w:pStyle w:val="NoSpacing"/>
        <w:rPr>
          <w:rFonts w:eastAsia="Arial" w:cs="Arial"/>
        </w:rPr>
      </w:pPr>
    </w:p>
    <w:p w:rsidR="002979D6" w:rsidRPr="00F47C42" w:rsidRDefault="00E90C11" w:rsidP="0044046B">
      <w:pPr>
        <w:pStyle w:val="Heading2"/>
        <w:numPr>
          <w:ilvl w:val="0"/>
          <w:numId w:val="5"/>
        </w:numPr>
      </w:pPr>
      <w:bookmarkStart w:id="38" w:name="E._PROJECT_COMMENCEMENT"/>
      <w:bookmarkStart w:id="39" w:name="_Toc476145281"/>
      <w:bookmarkEnd w:id="38"/>
      <w:r w:rsidRPr="00F47C42">
        <w:t>PROJECT</w:t>
      </w:r>
      <w:r w:rsidRPr="00F47C42">
        <w:rPr>
          <w:spacing w:val="-29"/>
        </w:rPr>
        <w:t xml:space="preserve"> </w:t>
      </w:r>
      <w:r w:rsidRPr="00F47C42">
        <w:t>COMMENCEMENT</w:t>
      </w:r>
      <w:bookmarkEnd w:id="39"/>
    </w:p>
    <w:p w:rsidR="002979D6" w:rsidRPr="00F47C42" w:rsidRDefault="007A6569" w:rsidP="008B0EB2">
      <w:pPr>
        <w:pStyle w:val="NoSpacing"/>
        <w:ind w:left="360"/>
      </w:pPr>
      <w:r>
        <w:t>SCWDB anticipates this contracted relationship to begin in Program Year 2017 (July 1, 2017).</w:t>
      </w:r>
    </w:p>
    <w:p w:rsidR="002979D6" w:rsidRPr="00F47C42" w:rsidRDefault="002979D6" w:rsidP="00F47C42">
      <w:pPr>
        <w:pStyle w:val="NoSpacing"/>
        <w:sectPr w:rsidR="002979D6" w:rsidRPr="00F47C42">
          <w:pgSz w:w="12240" w:h="15840"/>
          <w:pgMar w:top="1380" w:right="1320" w:bottom="900" w:left="1320" w:header="0" w:footer="708" w:gutter="0"/>
          <w:cols w:space="720"/>
        </w:sectPr>
      </w:pPr>
    </w:p>
    <w:p w:rsidR="002979D6" w:rsidRDefault="00E90C11" w:rsidP="0044046B">
      <w:pPr>
        <w:pStyle w:val="Heading2"/>
        <w:numPr>
          <w:ilvl w:val="0"/>
          <w:numId w:val="5"/>
        </w:numPr>
      </w:pPr>
      <w:bookmarkStart w:id="40" w:name="F._IMPORTANT_DATES"/>
      <w:bookmarkStart w:id="41" w:name="_Toc476145282"/>
      <w:bookmarkEnd w:id="40"/>
      <w:r w:rsidRPr="00F47C42">
        <w:lastRenderedPageBreak/>
        <w:t>IMPORTANT</w:t>
      </w:r>
      <w:r w:rsidRPr="00F47C42">
        <w:rPr>
          <w:spacing w:val="-21"/>
        </w:rPr>
        <w:t xml:space="preserve"> </w:t>
      </w:r>
      <w:r w:rsidRPr="00F47C42">
        <w:t>DATES</w:t>
      </w:r>
      <w:bookmarkEnd w:id="41"/>
    </w:p>
    <w:p w:rsidR="006526A1" w:rsidRDefault="006526A1" w:rsidP="006526A1">
      <w:pPr>
        <w:pStyle w:val="NoSpacing"/>
      </w:pPr>
      <w:r w:rsidRPr="00F47C42">
        <w:t>The following</w:t>
      </w:r>
      <w:r w:rsidRPr="00F47C42">
        <w:rPr>
          <w:spacing w:val="-2"/>
        </w:rPr>
        <w:t xml:space="preserve"> </w:t>
      </w:r>
      <w:r w:rsidRPr="00F47C42">
        <w:t>is the timeline guide for the procurement of services outlined within this RFP</w:t>
      </w:r>
    </w:p>
    <w:tbl>
      <w:tblPr>
        <w:tblStyle w:val="TableGrid"/>
        <w:tblpPr w:leftFromText="180" w:rightFromText="180" w:vertAnchor="page" w:horzAnchor="margin" w:tblpY="1989"/>
        <w:tblW w:w="8820" w:type="dxa"/>
        <w:tblLook w:val="04A0" w:firstRow="1" w:lastRow="0" w:firstColumn="1" w:lastColumn="0" w:noHBand="0" w:noVBand="1"/>
      </w:tblPr>
      <w:tblGrid>
        <w:gridCol w:w="4050"/>
        <w:gridCol w:w="4770"/>
      </w:tblGrid>
      <w:tr w:rsidR="003B2EBE" w:rsidTr="003B2EBE">
        <w:tc>
          <w:tcPr>
            <w:tcW w:w="4050" w:type="dxa"/>
          </w:tcPr>
          <w:p w:rsidR="003B2EBE" w:rsidRPr="003B2EBE" w:rsidRDefault="003B2EBE" w:rsidP="003B2EBE">
            <w:pPr>
              <w:pStyle w:val="NoSpacing"/>
              <w:rPr>
                <w:b/>
              </w:rPr>
            </w:pPr>
            <w:r w:rsidRPr="003B2EBE">
              <w:rPr>
                <w:b/>
              </w:rPr>
              <w:t>Request</w:t>
            </w:r>
            <w:r w:rsidRPr="003B2EBE">
              <w:rPr>
                <w:b/>
                <w:spacing w:val="-10"/>
              </w:rPr>
              <w:t xml:space="preserve"> </w:t>
            </w:r>
            <w:r w:rsidRPr="003B2EBE">
              <w:rPr>
                <w:b/>
              </w:rPr>
              <w:t>for</w:t>
            </w:r>
            <w:r w:rsidRPr="003B2EBE">
              <w:rPr>
                <w:b/>
                <w:spacing w:val="-10"/>
              </w:rPr>
              <w:t xml:space="preserve"> </w:t>
            </w:r>
            <w:r w:rsidRPr="003B2EBE">
              <w:rPr>
                <w:b/>
              </w:rPr>
              <w:t>Proposal</w:t>
            </w:r>
            <w:r w:rsidRPr="003B2EBE">
              <w:rPr>
                <w:b/>
                <w:spacing w:val="-9"/>
              </w:rPr>
              <w:t xml:space="preserve"> </w:t>
            </w:r>
            <w:r w:rsidRPr="003B2EBE">
              <w:rPr>
                <w:b/>
              </w:rPr>
              <w:t>issued:</w:t>
            </w:r>
          </w:p>
        </w:tc>
        <w:tc>
          <w:tcPr>
            <w:tcW w:w="4770" w:type="dxa"/>
          </w:tcPr>
          <w:p w:rsidR="003B2EBE" w:rsidRPr="006526A1" w:rsidRDefault="002323F7" w:rsidP="003B2EBE">
            <w:pPr>
              <w:pStyle w:val="NoSpacing"/>
            </w:pPr>
            <w:r>
              <w:t>March 1, 2017</w:t>
            </w:r>
          </w:p>
        </w:tc>
      </w:tr>
      <w:tr w:rsidR="003B2EBE" w:rsidTr="003B2EBE">
        <w:tc>
          <w:tcPr>
            <w:tcW w:w="4050" w:type="dxa"/>
          </w:tcPr>
          <w:p w:rsidR="003B2EBE" w:rsidRPr="003B2EBE" w:rsidRDefault="003B2EBE" w:rsidP="003B2EBE">
            <w:pPr>
              <w:pStyle w:val="NoSpacing"/>
              <w:rPr>
                <w:b/>
              </w:rPr>
            </w:pPr>
            <w:r w:rsidRPr="003B2EBE">
              <w:rPr>
                <w:b/>
              </w:rPr>
              <w:t>Notice</w:t>
            </w:r>
            <w:r w:rsidRPr="003B2EBE">
              <w:rPr>
                <w:b/>
                <w:spacing w:val="-7"/>
              </w:rPr>
              <w:t xml:space="preserve"> </w:t>
            </w:r>
            <w:r w:rsidRPr="003B2EBE">
              <w:rPr>
                <w:b/>
              </w:rPr>
              <w:t>of</w:t>
            </w:r>
            <w:r w:rsidRPr="003B2EBE">
              <w:rPr>
                <w:b/>
                <w:spacing w:val="-7"/>
              </w:rPr>
              <w:t xml:space="preserve"> </w:t>
            </w:r>
            <w:r w:rsidRPr="003B2EBE">
              <w:rPr>
                <w:b/>
              </w:rPr>
              <w:t>intent</w:t>
            </w:r>
            <w:r w:rsidRPr="003B2EBE">
              <w:rPr>
                <w:b/>
                <w:spacing w:val="-6"/>
              </w:rPr>
              <w:t xml:space="preserve"> </w:t>
            </w:r>
            <w:r w:rsidRPr="003B2EBE">
              <w:rPr>
                <w:b/>
              </w:rPr>
              <w:t>to</w:t>
            </w:r>
            <w:r w:rsidRPr="003B2EBE">
              <w:rPr>
                <w:b/>
                <w:spacing w:val="-7"/>
              </w:rPr>
              <w:t xml:space="preserve"> </w:t>
            </w:r>
            <w:r w:rsidRPr="003B2EBE">
              <w:rPr>
                <w:b/>
              </w:rPr>
              <w:t>respond:</w:t>
            </w:r>
          </w:p>
        </w:tc>
        <w:tc>
          <w:tcPr>
            <w:tcW w:w="4770" w:type="dxa"/>
          </w:tcPr>
          <w:p w:rsidR="003B2EBE" w:rsidRPr="006526A1" w:rsidRDefault="002323F7" w:rsidP="003B2EBE">
            <w:pPr>
              <w:pStyle w:val="NoSpacing"/>
            </w:pPr>
            <w:r>
              <w:t>March 17, 2017</w:t>
            </w:r>
          </w:p>
        </w:tc>
      </w:tr>
      <w:tr w:rsidR="003B2EBE" w:rsidTr="003B2EBE">
        <w:tc>
          <w:tcPr>
            <w:tcW w:w="4050" w:type="dxa"/>
          </w:tcPr>
          <w:p w:rsidR="003B2EBE" w:rsidRPr="003B2EBE" w:rsidRDefault="003B2EBE" w:rsidP="003B2EBE">
            <w:pPr>
              <w:pStyle w:val="NoSpacing"/>
              <w:rPr>
                <w:rFonts w:cs="Arial"/>
                <w:b/>
              </w:rPr>
            </w:pPr>
            <w:r w:rsidRPr="003B2EBE">
              <w:rPr>
                <w:b/>
              </w:rPr>
              <w:t>Technical</w:t>
            </w:r>
            <w:r w:rsidRPr="003B2EBE">
              <w:rPr>
                <w:b/>
                <w:spacing w:val="-15"/>
              </w:rPr>
              <w:t xml:space="preserve"> </w:t>
            </w:r>
            <w:r w:rsidRPr="003B2EBE">
              <w:rPr>
                <w:b/>
              </w:rPr>
              <w:t>assistance</w:t>
            </w:r>
            <w:r w:rsidRPr="003B2EBE">
              <w:rPr>
                <w:b/>
                <w:spacing w:val="-14"/>
              </w:rPr>
              <w:t xml:space="preserve"> </w:t>
            </w:r>
            <w:r w:rsidRPr="003B2EBE">
              <w:rPr>
                <w:b/>
              </w:rPr>
              <w:t>questions</w:t>
            </w:r>
            <w:r w:rsidRPr="003B2EBE">
              <w:rPr>
                <w:b/>
                <w:spacing w:val="-15"/>
              </w:rPr>
              <w:t xml:space="preserve"> </w:t>
            </w:r>
            <w:r w:rsidRPr="003B2EBE">
              <w:rPr>
                <w:b/>
              </w:rPr>
              <w:t>submitted:</w:t>
            </w:r>
          </w:p>
        </w:tc>
        <w:tc>
          <w:tcPr>
            <w:tcW w:w="4770" w:type="dxa"/>
          </w:tcPr>
          <w:p w:rsidR="003B2EBE" w:rsidRPr="006526A1" w:rsidRDefault="002323F7" w:rsidP="003B2EBE">
            <w:pPr>
              <w:pStyle w:val="NoSpacing"/>
            </w:pPr>
            <w:r w:rsidRPr="002323F7">
              <w:t>March 17, 2017</w:t>
            </w:r>
          </w:p>
        </w:tc>
      </w:tr>
      <w:tr w:rsidR="003B2EBE" w:rsidTr="003B2EBE">
        <w:tc>
          <w:tcPr>
            <w:tcW w:w="4050" w:type="dxa"/>
          </w:tcPr>
          <w:p w:rsidR="003B2EBE" w:rsidRPr="003B2EBE" w:rsidRDefault="003B2EBE" w:rsidP="003B2EBE">
            <w:pPr>
              <w:pStyle w:val="NoSpacing"/>
              <w:rPr>
                <w:rFonts w:cs="Arial"/>
                <w:b/>
              </w:rPr>
            </w:pPr>
            <w:r w:rsidRPr="003B2EBE">
              <w:rPr>
                <w:b/>
              </w:rPr>
              <w:t>Technical</w:t>
            </w:r>
            <w:r w:rsidRPr="003B2EBE">
              <w:rPr>
                <w:b/>
                <w:spacing w:val="-14"/>
              </w:rPr>
              <w:t xml:space="preserve"> </w:t>
            </w:r>
            <w:r w:rsidRPr="003B2EBE">
              <w:rPr>
                <w:b/>
              </w:rPr>
              <w:t>assistance</w:t>
            </w:r>
            <w:r w:rsidRPr="003B2EBE">
              <w:rPr>
                <w:b/>
                <w:spacing w:val="-13"/>
              </w:rPr>
              <w:t xml:space="preserve"> </w:t>
            </w:r>
            <w:r w:rsidRPr="003B2EBE">
              <w:rPr>
                <w:b/>
              </w:rPr>
              <w:t>answers</w:t>
            </w:r>
            <w:r w:rsidRPr="003B2EBE">
              <w:rPr>
                <w:b/>
                <w:spacing w:val="-13"/>
              </w:rPr>
              <w:t xml:space="preserve"> </w:t>
            </w:r>
            <w:r w:rsidRPr="003B2EBE">
              <w:rPr>
                <w:b/>
              </w:rPr>
              <w:t>returned:</w:t>
            </w:r>
          </w:p>
        </w:tc>
        <w:tc>
          <w:tcPr>
            <w:tcW w:w="4770" w:type="dxa"/>
          </w:tcPr>
          <w:p w:rsidR="003B2EBE" w:rsidRPr="006526A1" w:rsidRDefault="003B2EBE" w:rsidP="003B2EBE">
            <w:pPr>
              <w:pStyle w:val="NoSpacing"/>
            </w:pPr>
            <w:r w:rsidRPr="006526A1">
              <w:t>Within</w:t>
            </w:r>
            <w:r w:rsidRPr="006526A1">
              <w:rPr>
                <w:spacing w:val="51"/>
              </w:rPr>
              <w:t xml:space="preserve"> </w:t>
            </w:r>
            <w:r w:rsidRPr="006526A1">
              <w:t>3</w:t>
            </w:r>
            <w:r w:rsidRPr="006526A1">
              <w:rPr>
                <w:spacing w:val="17"/>
              </w:rPr>
              <w:t xml:space="preserve"> </w:t>
            </w:r>
            <w:r w:rsidRPr="006526A1">
              <w:t>business</w:t>
            </w:r>
            <w:r w:rsidRPr="006526A1">
              <w:rPr>
                <w:spacing w:val="17"/>
              </w:rPr>
              <w:t xml:space="preserve"> </w:t>
            </w:r>
            <w:r w:rsidRPr="006526A1">
              <w:t>days</w:t>
            </w:r>
            <w:r w:rsidRPr="006526A1">
              <w:rPr>
                <w:spacing w:val="17"/>
              </w:rPr>
              <w:t xml:space="preserve"> </w:t>
            </w:r>
            <w:r w:rsidRPr="006526A1">
              <w:t>of</w:t>
            </w:r>
            <w:r w:rsidRPr="006526A1">
              <w:rPr>
                <w:spacing w:val="16"/>
              </w:rPr>
              <w:t xml:space="preserve"> </w:t>
            </w:r>
            <w:r w:rsidRPr="006526A1">
              <w:t>receiving</w:t>
            </w:r>
            <w:r w:rsidRPr="006526A1">
              <w:rPr>
                <w:spacing w:val="16"/>
              </w:rPr>
              <w:t xml:space="preserve"> </w:t>
            </w:r>
            <w:r w:rsidRPr="006526A1">
              <w:t>the</w:t>
            </w:r>
            <w:r w:rsidRPr="006526A1">
              <w:rPr>
                <w:spacing w:val="16"/>
              </w:rPr>
              <w:t xml:space="preserve"> </w:t>
            </w:r>
            <w:r w:rsidRPr="006526A1">
              <w:t>question</w:t>
            </w:r>
          </w:p>
        </w:tc>
      </w:tr>
      <w:tr w:rsidR="003B2EBE" w:rsidTr="003B2EBE">
        <w:tc>
          <w:tcPr>
            <w:tcW w:w="4050" w:type="dxa"/>
          </w:tcPr>
          <w:p w:rsidR="003B2EBE" w:rsidRPr="003B2EBE" w:rsidRDefault="003B2EBE" w:rsidP="003B2EBE">
            <w:pPr>
              <w:pStyle w:val="NoSpacing"/>
              <w:rPr>
                <w:b/>
              </w:rPr>
            </w:pPr>
            <w:r w:rsidRPr="003B2EBE">
              <w:rPr>
                <w:b/>
              </w:rPr>
              <w:t>Proposals</w:t>
            </w:r>
            <w:r w:rsidRPr="003B2EBE">
              <w:rPr>
                <w:b/>
                <w:spacing w:val="-13"/>
              </w:rPr>
              <w:t xml:space="preserve"> </w:t>
            </w:r>
            <w:r w:rsidRPr="003B2EBE">
              <w:rPr>
                <w:b/>
              </w:rPr>
              <w:t>submitted</w:t>
            </w:r>
            <w:r w:rsidRPr="003B2EBE">
              <w:rPr>
                <w:b/>
                <w:spacing w:val="-12"/>
              </w:rPr>
              <w:t xml:space="preserve"> </w:t>
            </w:r>
            <w:r w:rsidRPr="003B2EBE">
              <w:rPr>
                <w:b/>
                <w:spacing w:val="-1"/>
              </w:rPr>
              <w:t>by:</w:t>
            </w:r>
          </w:p>
        </w:tc>
        <w:tc>
          <w:tcPr>
            <w:tcW w:w="4770" w:type="dxa"/>
          </w:tcPr>
          <w:p w:rsidR="003B2EBE" w:rsidRPr="006526A1" w:rsidRDefault="002323F7" w:rsidP="003B2EBE">
            <w:pPr>
              <w:pStyle w:val="NoSpacing"/>
            </w:pPr>
            <w:r>
              <w:t>March 31, 2017</w:t>
            </w:r>
          </w:p>
        </w:tc>
      </w:tr>
      <w:tr w:rsidR="003B2EBE" w:rsidTr="003B2EBE">
        <w:tc>
          <w:tcPr>
            <w:tcW w:w="4050" w:type="dxa"/>
          </w:tcPr>
          <w:p w:rsidR="003B2EBE" w:rsidRPr="003B2EBE" w:rsidRDefault="002323F7" w:rsidP="003B2EBE">
            <w:pPr>
              <w:pStyle w:val="NoSpacing"/>
              <w:rPr>
                <w:b/>
              </w:rPr>
            </w:pPr>
            <w:r>
              <w:rPr>
                <w:b/>
              </w:rPr>
              <w:t>May CLEO Meeting</w:t>
            </w:r>
            <w:r w:rsidR="003B2EBE" w:rsidRPr="003B2EBE">
              <w:rPr>
                <w:b/>
                <w:spacing w:val="-1"/>
              </w:rPr>
              <w:t>:</w:t>
            </w:r>
          </w:p>
        </w:tc>
        <w:tc>
          <w:tcPr>
            <w:tcW w:w="4770" w:type="dxa"/>
          </w:tcPr>
          <w:p w:rsidR="003B2EBE" w:rsidRPr="006526A1" w:rsidRDefault="002323F7" w:rsidP="003B2EBE">
            <w:pPr>
              <w:pStyle w:val="NoSpacing"/>
            </w:pPr>
            <w:r>
              <w:t>May 22, 2017</w:t>
            </w:r>
          </w:p>
        </w:tc>
      </w:tr>
      <w:tr w:rsidR="003B2EBE" w:rsidTr="003B2EBE">
        <w:tc>
          <w:tcPr>
            <w:tcW w:w="4050" w:type="dxa"/>
          </w:tcPr>
          <w:p w:rsidR="003B2EBE" w:rsidRPr="003B2EBE" w:rsidRDefault="002323F7" w:rsidP="003B2EBE">
            <w:pPr>
              <w:pStyle w:val="NoSpacing"/>
              <w:rPr>
                <w:b/>
              </w:rPr>
            </w:pPr>
            <w:r>
              <w:rPr>
                <w:b/>
              </w:rPr>
              <w:t>Quarterly SCWDB Meeting</w:t>
            </w:r>
            <w:r w:rsidR="003B2EBE" w:rsidRPr="003B2EBE">
              <w:rPr>
                <w:b/>
              </w:rPr>
              <w:t>:</w:t>
            </w:r>
          </w:p>
        </w:tc>
        <w:tc>
          <w:tcPr>
            <w:tcW w:w="4770" w:type="dxa"/>
          </w:tcPr>
          <w:p w:rsidR="003B2EBE" w:rsidRPr="006526A1" w:rsidRDefault="002323F7" w:rsidP="003B2EBE">
            <w:pPr>
              <w:pStyle w:val="NoSpacing"/>
            </w:pPr>
            <w:r>
              <w:t>May 30, 2017</w:t>
            </w:r>
          </w:p>
        </w:tc>
      </w:tr>
      <w:tr w:rsidR="003B2EBE" w:rsidTr="003B2EBE">
        <w:tc>
          <w:tcPr>
            <w:tcW w:w="4050" w:type="dxa"/>
          </w:tcPr>
          <w:p w:rsidR="003B2EBE" w:rsidRPr="003B2EBE" w:rsidRDefault="002323F7" w:rsidP="003B2EBE">
            <w:pPr>
              <w:pStyle w:val="NoSpacing"/>
              <w:rPr>
                <w:b/>
              </w:rPr>
            </w:pPr>
            <w:r>
              <w:rPr>
                <w:b/>
              </w:rPr>
              <w:t>Notification to Operator</w:t>
            </w:r>
            <w:r w:rsidR="003B2EBE" w:rsidRPr="003B2EBE">
              <w:rPr>
                <w:b/>
              </w:rPr>
              <w:t>:</w:t>
            </w:r>
          </w:p>
        </w:tc>
        <w:tc>
          <w:tcPr>
            <w:tcW w:w="4770" w:type="dxa"/>
          </w:tcPr>
          <w:p w:rsidR="003B2EBE" w:rsidRPr="006526A1" w:rsidRDefault="002323F7" w:rsidP="003B2EBE">
            <w:pPr>
              <w:pStyle w:val="NoSpacing"/>
            </w:pPr>
            <w:r>
              <w:t>May 31, 2017</w:t>
            </w:r>
          </w:p>
        </w:tc>
      </w:tr>
    </w:tbl>
    <w:p w:rsidR="006526A1" w:rsidRDefault="006526A1" w:rsidP="007953EC">
      <w:pPr>
        <w:pStyle w:val="NoSpacing"/>
      </w:pPr>
    </w:p>
    <w:p w:rsidR="003B2EBE" w:rsidRDefault="003B2EBE" w:rsidP="00CC63AC">
      <w:pPr>
        <w:pStyle w:val="NoSpacing"/>
      </w:pPr>
    </w:p>
    <w:p w:rsidR="003B2EBE" w:rsidRDefault="003B2EBE" w:rsidP="00CC63AC">
      <w:pPr>
        <w:pStyle w:val="NoSpacing"/>
      </w:pPr>
    </w:p>
    <w:p w:rsidR="003B2EBE" w:rsidRDefault="003B2EBE" w:rsidP="00CC63AC">
      <w:pPr>
        <w:pStyle w:val="NoSpacing"/>
      </w:pPr>
    </w:p>
    <w:p w:rsidR="003B2EBE" w:rsidRDefault="003B2EBE" w:rsidP="00CC63AC">
      <w:pPr>
        <w:pStyle w:val="NoSpacing"/>
      </w:pPr>
    </w:p>
    <w:p w:rsidR="003B2EBE" w:rsidRDefault="003B2EBE" w:rsidP="00CC63AC">
      <w:pPr>
        <w:pStyle w:val="NoSpacing"/>
      </w:pPr>
    </w:p>
    <w:p w:rsidR="003B2EBE" w:rsidRDefault="003B2EBE" w:rsidP="00CC63AC">
      <w:pPr>
        <w:pStyle w:val="NoSpacing"/>
      </w:pPr>
    </w:p>
    <w:p w:rsidR="003B2EBE" w:rsidRDefault="003B2EBE" w:rsidP="00CC63AC">
      <w:pPr>
        <w:pStyle w:val="NoSpacing"/>
      </w:pPr>
    </w:p>
    <w:p w:rsidR="003B2EBE" w:rsidRDefault="003B2EBE" w:rsidP="00CC63AC">
      <w:pPr>
        <w:pStyle w:val="NoSpacing"/>
      </w:pPr>
    </w:p>
    <w:p w:rsidR="002979D6" w:rsidRPr="00CC63AC" w:rsidRDefault="00CC63AC" w:rsidP="00CC63AC">
      <w:pPr>
        <w:pStyle w:val="NoSpacing"/>
      </w:pPr>
      <w:r w:rsidRPr="00CC63AC">
        <w:t>The</w:t>
      </w:r>
      <w:r w:rsidR="00E90C11" w:rsidRPr="00CC63AC">
        <w:t xml:space="preserve"> </w:t>
      </w:r>
      <w:r w:rsidRPr="00CC63AC">
        <w:t>proposal submission</w:t>
      </w:r>
      <w:r w:rsidR="00E90C11" w:rsidRPr="00CC63AC">
        <w:t xml:space="preserve"> </w:t>
      </w:r>
      <w:r>
        <w:t>date</w:t>
      </w:r>
      <w:r w:rsidR="00E90C11" w:rsidRPr="00CC63AC">
        <w:t xml:space="preserve"> is </w:t>
      </w:r>
      <w:r>
        <w:t>a</w:t>
      </w:r>
      <w:r w:rsidR="00E90C11" w:rsidRPr="00CC63AC">
        <w:t xml:space="preserve"> firm date unless changed </w:t>
      </w:r>
      <w:r>
        <w:t>by</w:t>
      </w:r>
      <w:r w:rsidR="00E90C11" w:rsidRPr="00CC63AC">
        <w:t xml:space="preserve"> the </w:t>
      </w:r>
      <w:r>
        <w:t>SCWDB</w:t>
      </w:r>
      <w:r w:rsidR="00E90C11" w:rsidRPr="00CC63AC">
        <w:t xml:space="preserve"> with </w:t>
      </w:r>
      <w:r>
        <w:t>the</w:t>
      </w:r>
      <w:r w:rsidR="00E90C11" w:rsidRPr="00CC63AC">
        <w:t xml:space="preserve"> proper notification. All other dates are estimated and may change or be extended without notification.</w:t>
      </w:r>
    </w:p>
    <w:p w:rsidR="002979D6" w:rsidRPr="00F47C42" w:rsidRDefault="002979D6" w:rsidP="00F47C42">
      <w:pPr>
        <w:pStyle w:val="NoSpacing"/>
        <w:rPr>
          <w:rFonts w:eastAsia="Arial" w:cs="Arial"/>
        </w:rPr>
      </w:pPr>
    </w:p>
    <w:p w:rsidR="002979D6" w:rsidRPr="00F47C42" w:rsidRDefault="00E90C11" w:rsidP="0044046B">
      <w:pPr>
        <w:pStyle w:val="Heading2"/>
        <w:numPr>
          <w:ilvl w:val="0"/>
          <w:numId w:val="5"/>
        </w:numPr>
      </w:pPr>
      <w:bookmarkStart w:id="42" w:name="G._OTHER_TERMS_AND_CONDITIONS"/>
      <w:bookmarkStart w:id="43" w:name="_Toc476145283"/>
      <w:bookmarkEnd w:id="42"/>
      <w:r w:rsidRPr="00F47C42">
        <w:t>OTHER</w:t>
      </w:r>
      <w:r w:rsidRPr="00F47C42">
        <w:rPr>
          <w:spacing w:val="-12"/>
        </w:rPr>
        <w:t xml:space="preserve"> </w:t>
      </w:r>
      <w:r w:rsidRPr="00F47C42">
        <w:t>TERMS</w:t>
      </w:r>
      <w:r w:rsidRPr="00F47C42">
        <w:rPr>
          <w:spacing w:val="-10"/>
        </w:rPr>
        <w:t xml:space="preserve"> </w:t>
      </w:r>
      <w:r w:rsidRPr="00F47C42">
        <w:t>AND</w:t>
      </w:r>
      <w:r w:rsidRPr="00F47C42">
        <w:rPr>
          <w:spacing w:val="-10"/>
        </w:rPr>
        <w:t xml:space="preserve"> </w:t>
      </w:r>
      <w:r w:rsidRPr="00F47C42">
        <w:t>CONDITIONS</w:t>
      </w:r>
      <w:bookmarkEnd w:id="43"/>
    </w:p>
    <w:p w:rsidR="002979D6" w:rsidRPr="00D24A6A" w:rsidRDefault="00E90C11" w:rsidP="0044046B">
      <w:pPr>
        <w:pStyle w:val="Heading3"/>
        <w:numPr>
          <w:ilvl w:val="0"/>
          <w:numId w:val="7"/>
        </w:numPr>
        <w:rPr>
          <w:rFonts w:asciiTheme="minorHAnsi" w:hAnsiTheme="minorHAnsi" w:cstheme="minorHAnsi"/>
          <w:sz w:val="22"/>
          <w:szCs w:val="22"/>
        </w:rPr>
      </w:pPr>
      <w:bookmarkStart w:id="44" w:name="_Toc476145284"/>
      <w:r w:rsidRPr="00D24A6A">
        <w:rPr>
          <w:rFonts w:asciiTheme="minorHAnsi" w:hAnsiTheme="minorHAnsi" w:cstheme="minorHAnsi"/>
          <w:sz w:val="22"/>
          <w:szCs w:val="22"/>
          <w:u w:color="000000"/>
        </w:rPr>
        <w:t>Allowable Expenditures</w:t>
      </w:r>
      <w:bookmarkEnd w:id="44"/>
    </w:p>
    <w:p w:rsidR="002979D6" w:rsidRPr="00D24A6A" w:rsidRDefault="00E90C11" w:rsidP="00CC63AC">
      <w:pPr>
        <w:pStyle w:val="NoSpacing"/>
        <w:ind w:left="479"/>
        <w:rPr>
          <w:rFonts w:cstheme="minorHAnsi"/>
        </w:rPr>
      </w:pPr>
      <w:r w:rsidRPr="00D24A6A">
        <w:rPr>
          <w:rFonts w:cstheme="minorHAnsi"/>
        </w:rPr>
        <w:t>The</w:t>
      </w:r>
      <w:r w:rsidRPr="00D24A6A">
        <w:rPr>
          <w:rFonts w:cstheme="minorHAnsi"/>
          <w:spacing w:val="5"/>
        </w:rPr>
        <w:t xml:space="preserve"> </w:t>
      </w:r>
      <w:r w:rsidR="00CC63AC" w:rsidRPr="00D24A6A">
        <w:rPr>
          <w:rFonts w:cstheme="minorHAnsi"/>
        </w:rPr>
        <w:t xml:space="preserve">SCWDB </w:t>
      </w:r>
      <w:r w:rsidRPr="00D24A6A">
        <w:rPr>
          <w:rFonts w:cstheme="minorHAnsi"/>
        </w:rPr>
        <w:t>is</w:t>
      </w:r>
      <w:r w:rsidRPr="00D24A6A">
        <w:rPr>
          <w:rFonts w:cstheme="minorHAnsi"/>
          <w:spacing w:val="7"/>
        </w:rPr>
        <w:t xml:space="preserve"> </w:t>
      </w:r>
      <w:r w:rsidRPr="00D24A6A">
        <w:rPr>
          <w:rFonts w:cstheme="minorHAnsi"/>
        </w:rPr>
        <w:t>not</w:t>
      </w:r>
      <w:r w:rsidRPr="00D24A6A">
        <w:rPr>
          <w:rFonts w:cstheme="minorHAnsi"/>
          <w:spacing w:val="5"/>
        </w:rPr>
        <w:t xml:space="preserve"> </w:t>
      </w:r>
      <w:r w:rsidRPr="00D24A6A">
        <w:rPr>
          <w:rFonts w:cstheme="minorHAnsi"/>
          <w:spacing w:val="-1"/>
        </w:rPr>
        <w:t>responsible</w:t>
      </w:r>
      <w:r w:rsidRPr="00D24A6A">
        <w:rPr>
          <w:rFonts w:cstheme="minorHAnsi"/>
          <w:spacing w:val="7"/>
        </w:rPr>
        <w:t xml:space="preserve"> </w:t>
      </w:r>
      <w:r w:rsidRPr="00D24A6A">
        <w:rPr>
          <w:rFonts w:cstheme="minorHAnsi"/>
          <w:spacing w:val="-1"/>
        </w:rPr>
        <w:t>for</w:t>
      </w:r>
      <w:r w:rsidRPr="00D24A6A">
        <w:rPr>
          <w:rFonts w:cstheme="minorHAnsi"/>
          <w:spacing w:val="7"/>
        </w:rPr>
        <w:t xml:space="preserve"> </w:t>
      </w:r>
      <w:r w:rsidRPr="00D24A6A">
        <w:rPr>
          <w:rFonts w:cstheme="minorHAnsi"/>
          <w:spacing w:val="-1"/>
        </w:rPr>
        <w:t>any</w:t>
      </w:r>
      <w:r w:rsidRPr="00D24A6A">
        <w:rPr>
          <w:rFonts w:cstheme="minorHAnsi"/>
          <w:spacing w:val="6"/>
        </w:rPr>
        <w:t xml:space="preserve"> </w:t>
      </w:r>
      <w:r w:rsidRPr="00D24A6A">
        <w:rPr>
          <w:rFonts w:cstheme="minorHAnsi"/>
          <w:spacing w:val="-1"/>
        </w:rPr>
        <w:t>costs</w:t>
      </w:r>
      <w:r w:rsidRPr="00D24A6A">
        <w:rPr>
          <w:rFonts w:cstheme="minorHAnsi"/>
          <w:spacing w:val="7"/>
        </w:rPr>
        <w:t xml:space="preserve"> </w:t>
      </w:r>
      <w:r w:rsidRPr="00D24A6A">
        <w:rPr>
          <w:rFonts w:cstheme="minorHAnsi"/>
          <w:spacing w:val="-1"/>
        </w:rPr>
        <w:t>incurred</w:t>
      </w:r>
      <w:r w:rsidRPr="00D24A6A">
        <w:rPr>
          <w:rFonts w:cstheme="minorHAnsi"/>
          <w:spacing w:val="6"/>
        </w:rPr>
        <w:t xml:space="preserve"> </w:t>
      </w:r>
      <w:r w:rsidRPr="00D24A6A">
        <w:rPr>
          <w:rFonts w:cstheme="minorHAnsi"/>
        </w:rPr>
        <w:t>by</w:t>
      </w:r>
      <w:r w:rsidRPr="00D24A6A">
        <w:rPr>
          <w:rFonts w:cstheme="minorHAnsi"/>
          <w:spacing w:val="6"/>
        </w:rPr>
        <w:t xml:space="preserve"> </w:t>
      </w:r>
      <w:r w:rsidRPr="00D24A6A">
        <w:rPr>
          <w:rFonts w:cstheme="minorHAnsi"/>
          <w:spacing w:val="-1"/>
        </w:rPr>
        <w:t>respondents</w:t>
      </w:r>
      <w:r w:rsidRPr="00D24A6A">
        <w:rPr>
          <w:rFonts w:cstheme="minorHAnsi"/>
          <w:spacing w:val="6"/>
        </w:rPr>
        <w:t xml:space="preserve"> </w:t>
      </w:r>
      <w:r w:rsidRPr="00D24A6A">
        <w:rPr>
          <w:rFonts w:cstheme="minorHAnsi"/>
          <w:spacing w:val="-1"/>
        </w:rPr>
        <w:t>prior</w:t>
      </w:r>
      <w:r w:rsidRPr="00D24A6A">
        <w:rPr>
          <w:rFonts w:cstheme="minorHAnsi"/>
          <w:spacing w:val="6"/>
        </w:rPr>
        <w:t xml:space="preserve"> </w:t>
      </w:r>
      <w:r w:rsidRPr="00D24A6A">
        <w:rPr>
          <w:rFonts w:cstheme="minorHAnsi"/>
        </w:rPr>
        <w:t>to</w:t>
      </w:r>
      <w:r w:rsidRPr="00D24A6A">
        <w:rPr>
          <w:rFonts w:cstheme="minorHAnsi"/>
          <w:spacing w:val="6"/>
        </w:rPr>
        <w:t xml:space="preserve"> </w:t>
      </w:r>
      <w:r w:rsidRPr="00D24A6A">
        <w:rPr>
          <w:rFonts w:cstheme="minorHAnsi"/>
          <w:spacing w:val="-1"/>
        </w:rPr>
        <w:t>the</w:t>
      </w:r>
      <w:r w:rsidRPr="00D24A6A">
        <w:rPr>
          <w:rFonts w:cstheme="minorHAnsi"/>
          <w:spacing w:val="6"/>
        </w:rPr>
        <w:t xml:space="preserve"> </w:t>
      </w:r>
      <w:r w:rsidRPr="00D24A6A">
        <w:rPr>
          <w:rFonts w:cstheme="minorHAnsi"/>
          <w:spacing w:val="-1"/>
        </w:rPr>
        <w:t>selection.</w:t>
      </w:r>
      <w:r w:rsidRPr="00D24A6A">
        <w:rPr>
          <w:rFonts w:cstheme="minorHAnsi"/>
          <w:spacing w:val="5"/>
        </w:rPr>
        <w:t xml:space="preserve"> </w:t>
      </w:r>
      <w:r w:rsidRPr="00D24A6A">
        <w:rPr>
          <w:rFonts w:cstheme="minorHAnsi"/>
        </w:rPr>
        <w:t>The</w:t>
      </w:r>
      <w:r w:rsidRPr="00D24A6A">
        <w:rPr>
          <w:rFonts w:cstheme="minorHAnsi"/>
          <w:spacing w:val="5"/>
        </w:rPr>
        <w:t xml:space="preserve"> </w:t>
      </w:r>
      <w:r w:rsidRPr="00D24A6A">
        <w:rPr>
          <w:rFonts w:cstheme="minorHAnsi"/>
          <w:spacing w:val="-1"/>
        </w:rPr>
        <w:t>cost</w:t>
      </w:r>
      <w:r w:rsidRPr="00D24A6A">
        <w:rPr>
          <w:rFonts w:cstheme="minorHAnsi"/>
          <w:spacing w:val="59"/>
        </w:rPr>
        <w:t xml:space="preserve"> </w:t>
      </w:r>
      <w:r w:rsidRPr="00D24A6A">
        <w:rPr>
          <w:rFonts w:cstheme="minorHAnsi"/>
        </w:rPr>
        <w:t>to</w:t>
      </w:r>
      <w:r w:rsidRPr="00D24A6A">
        <w:rPr>
          <w:rFonts w:cstheme="minorHAnsi"/>
          <w:spacing w:val="-1"/>
        </w:rPr>
        <w:t xml:space="preserve"> </w:t>
      </w:r>
      <w:r w:rsidRPr="00D24A6A">
        <w:rPr>
          <w:rFonts w:cstheme="minorHAnsi"/>
        </w:rPr>
        <w:t>develop</w:t>
      </w:r>
      <w:r w:rsidRPr="00D24A6A">
        <w:rPr>
          <w:rFonts w:cstheme="minorHAnsi"/>
          <w:spacing w:val="-1"/>
        </w:rPr>
        <w:t xml:space="preserve"> and </w:t>
      </w:r>
      <w:r w:rsidRPr="00D24A6A">
        <w:rPr>
          <w:rFonts w:cstheme="minorHAnsi"/>
        </w:rPr>
        <w:t>submit</w:t>
      </w:r>
      <w:r w:rsidRPr="00D24A6A">
        <w:rPr>
          <w:rFonts w:cstheme="minorHAnsi"/>
          <w:spacing w:val="-1"/>
        </w:rPr>
        <w:t xml:space="preserve"> </w:t>
      </w:r>
      <w:r w:rsidRPr="00D24A6A">
        <w:rPr>
          <w:rFonts w:cstheme="minorHAnsi"/>
        </w:rPr>
        <w:t>a</w:t>
      </w:r>
      <w:r w:rsidRPr="00D24A6A">
        <w:rPr>
          <w:rFonts w:cstheme="minorHAnsi"/>
          <w:spacing w:val="-1"/>
        </w:rPr>
        <w:t xml:space="preserve"> proposal </w:t>
      </w:r>
      <w:r w:rsidRPr="00D24A6A">
        <w:rPr>
          <w:rFonts w:cstheme="minorHAnsi"/>
        </w:rPr>
        <w:t>in</w:t>
      </w:r>
      <w:r w:rsidRPr="00D24A6A">
        <w:rPr>
          <w:rFonts w:cstheme="minorHAnsi"/>
          <w:spacing w:val="-1"/>
        </w:rPr>
        <w:t xml:space="preserve"> response </w:t>
      </w:r>
      <w:r w:rsidRPr="00D24A6A">
        <w:rPr>
          <w:rFonts w:cstheme="minorHAnsi"/>
        </w:rPr>
        <w:t>to</w:t>
      </w:r>
      <w:r w:rsidRPr="00D24A6A">
        <w:rPr>
          <w:rFonts w:cstheme="minorHAnsi"/>
          <w:spacing w:val="-1"/>
        </w:rPr>
        <w:t xml:space="preserve"> </w:t>
      </w:r>
      <w:r w:rsidRPr="00D24A6A">
        <w:rPr>
          <w:rFonts w:cstheme="minorHAnsi"/>
        </w:rPr>
        <w:t>this</w:t>
      </w:r>
      <w:r w:rsidRPr="00D24A6A">
        <w:rPr>
          <w:rFonts w:cstheme="minorHAnsi"/>
          <w:spacing w:val="-2"/>
        </w:rPr>
        <w:t xml:space="preserve"> </w:t>
      </w:r>
      <w:r w:rsidRPr="00D24A6A">
        <w:rPr>
          <w:rFonts w:cstheme="minorHAnsi"/>
        </w:rPr>
        <w:t>RFP</w:t>
      </w:r>
      <w:r w:rsidRPr="00D24A6A">
        <w:rPr>
          <w:rFonts w:cstheme="minorHAnsi"/>
          <w:spacing w:val="-1"/>
        </w:rPr>
        <w:t xml:space="preserve"> </w:t>
      </w:r>
      <w:r w:rsidRPr="00D24A6A">
        <w:rPr>
          <w:rFonts w:cstheme="minorHAnsi"/>
        </w:rPr>
        <w:t>is</w:t>
      </w:r>
      <w:r w:rsidRPr="00D24A6A">
        <w:rPr>
          <w:rFonts w:cstheme="minorHAnsi"/>
          <w:spacing w:val="-1"/>
        </w:rPr>
        <w:t xml:space="preserve"> </w:t>
      </w:r>
      <w:r w:rsidRPr="00D24A6A">
        <w:rPr>
          <w:rFonts w:cstheme="minorHAnsi"/>
        </w:rPr>
        <w:t>not</w:t>
      </w:r>
      <w:r w:rsidRPr="00D24A6A">
        <w:rPr>
          <w:rFonts w:cstheme="minorHAnsi"/>
          <w:spacing w:val="-1"/>
        </w:rPr>
        <w:t xml:space="preserve"> reimbursable.</w:t>
      </w:r>
    </w:p>
    <w:p w:rsidR="002979D6" w:rsidRPr="00D24A6A" w:rsidRDefault="00E90C11" w:rsidP="0044046B">
      <w:pPr>
        <w:pStyle w:val="Heading3"/>
        <w:numPr>
          <w:ilvl w:val="0"/>
          <w:numId w:val="7"/>
        </w:numPr>
        <w:rPr>
          <w:rFonts w:asciiTheme="minorHAnsi" w:hAnsiTheme="minorHAnsi" w:cstheme="minorHAnsi"/>
          <w:sz w:val="22"/>
          <w:szCs w:val="22"/>
        </w:rPr>
      </w:pPr>
      <w:bookmarkStart w:id="45" w:name="_Toc476145285"/>
      <w:r w:rsidRPr="00D24A6A">
        <w:rPr>
          <w:rFonts w:asciiTheme="minorHAnsi" w:hAnsiTheme="minorHAnsi" w:cstheme="minorHAnsi"/>
          <w:sz w:val="22"/>
          <w:szCs w:val="22"/>
          <w:u w:color="000000"/>
        </w:rPr>
        <w:t>Availability of Funds</w:t>
      </w:r>
      <w:bookmarkEnd w:id="45"/>
    </w:p>
    <w:p w:rsidR="00DF6D4C" w:rsidRDefault="00DF6D4C" w:rsidP="00D24A6A">
      <w:pPr>
        <w:pStyle w:val="BodyText"/>
        <w:rPr>
          <w:rFonts w:asciiTheme="minorHAnsi" w:hAnsiTheme="minorHAnsi" w:cstheme="minorHAnsi"/>
          <w:b/>
          <w:bCs/>
          <w:sz w:val="22"/>
          <w:szCs w:val="22"/>
        </w:rPr>
      </w:pPr>
      <w:r w:rsidRPr="00D24A6A">
        <w:rPr>
          <w:rFonts w:asciiTheme="minorHAnsi" w:hAnsiTheme="minorHAnsi" w:cstheme="minorHAnsi"/>
          <w:sz w:val="22"/>
          <w:szCs w:val="22"/>
        </w:rPr>
        <w:t xml:space="preserve">Please be advised that the level of funding available is subject to change.  All funding is contingent upon the availability of state and federal funds and also upon the continued authorization of the Workforce Innovation and Opportunities Act activities in </w:t>
      </w:r>
      <w:r w:rsidRPr="00D24A6A">
        <w:rPr>
          <w:rFonts w:asciiTheme="minorHAnsi" w:hAnsiTheme="minorHAnsi" w:cstheme="minorHAnsi"/>
          <w:bCs/>
          <w:sz w:val="22"/>
          <w:szCs w:val="22"/>
        </w:rPr>
        <w:t xml:space="preserve">the Southwest Corner Workforce </w:t>
      </w:r>
      <w:r w:rsidR="00D24A6A" w:rsidRPr="00D24A6A">
        <w:rPr>
          <w:rFonts w:asciiTheme="minorHAnsi" w:hAnsiTheme="minorHAnsi" w:cstheme="minorHAnsi"/>
          <w:bCs/>
          <w:sz w:val="22"/>
          <w:szCs w:val="22"/>
        </w:rPr>
        <w:t>Development</w:t>
      </w:r>
      <w:r w:rsidRPr="00D24A6A">
        <w:rPr>
          <w:rFonts w:asciiTheme="minorHAnsi" w:hAnsiTheme="minorHAnsi" w:cstheme="minorHAnsi"/>
          <w:bCs/>
          <w:sz w:val="22"/>
          <w:szCs w:val="22"/>
        </w:rPr>
        <w:t xml:space="preserve"> Area</w:t>
      </w:r>
      <w:r w:rsidRPr="00D24A6A">
        <w:rPr>
          <w:rFonts w:asciiTheme="minorHAnsi" w:hAnsiTheme="minorHAnsi" w:cstheme="minorHAnsi"/>
          <w:b/>
          <w:bCs/>
          <w:sz w:val="22"/>
          <w:szCs w:val="22"/>
        </w:rPr>
        <w:t xml:space="preserve">.  </w:t>
      </w:r>
      <w:r w:rsidRPr="00D24A6A">
        <w:rPr>
          <w:rFonts w:asciiTheme="minorHAnsi" w:hAnsiTheme="minorHAnsi" w:cstheme="minorHAnsi"/>
          <w:sz w:val="22"/>
          <w:szCs w:val="22"/>
        </w:rPr>
        <w:t>Additionally, please be advised that any applicable budgetary items relating to profit will be negotiated separately at the time of contracting.</w:t>
      </w:r>
      <w:r w:rsidRPr="00D24A6A">
        <w:rPr>
          <w:rFonts w:asciiTheme="minorHAnsi" w:hAnsiTheme="minorHAnsi" w:cstheme="minorHAnsi"/>
          <w:b/>
          <w:bCs/>
          <w:sz w:val="22"/>
          <w:szCs w:val="22"/>
        </w:rPr>
        <w:t xml:space="preserve">  </w:t>
      </w:r>
    </w:p>
    <w:p w:rsidR="0066034C" w:rsidRPr="00D24A6A" w:rsidRDefault="0066034C" w:rsidP="00D24A6A">
      <w:pPr>
        <w:pStyle w:val="BodyText"/>
        <w:rPr>
          <w:rFonts w:asciiTheme="minorHAnsi" w:hAnsiTheme="minorHAnsi" w:cstheme="minorHAnsi"/>
          <w:b/>
          <w:bCs/>
          <w:sz w:val="22"/>
          <w:szCs w:val="22"/>
        </w:rPr>
      </w:pPr>
      <w:r>
        <w:rPr>
          <w:rFonts w:asciiTheme="minorHAnsi" w:hAnsiTheme="minorHAnsi" w:cstheme="minorHAnsi"/>
          <w:b/>
          <w:bCs/>
          <w:sz w:val="22"/>
          <w:szCs w:val="22"/>
        </w:rPr>
        <w:t xml:space="preserve">*SCWDB </w:t>
      </w:r>
      <w:r w:rsidR="00A0402A">
        <w:rPr>
          <w:rFonts w:asciiTheme="minorHAnsi" w:hAnsiTheme="minorHAnsi" w:cstheme="minorHAnsi"/>
          <w:b/>
          <w:bCs/>
          <w:sz w:val="22"/>
          <w:szCs w:val="22"/>
        </w:rPr>
        <w:t>will</w:t>
      </w:r>
      <w:r>
        <w:rPr>
          <w:rFonts w:asciiTheme="minorHAnsi" w:hAnsiTheme="minorHAnsi" w:cstheme="minorHAnsi"/>
          <w:b/>
          <w:bCs/>
          <w:sz w:val="22"/>
          <w:szCs w:val="22"/>
        </w:rPr>
        <w:t xml:space="preserve"> negotiate costs based on provided budget</w:t>
      </w:r>
      <w:r w:rsidR="00A0402A">
        <w:rPr>
          <w:rFonts w:asciiTheme="minorHAnsi" w:hAnsiTheme="minorHAnsi" w:cstheme="minorHAnsi"/>
          <w:b/>
          <w:bCs/>
          <w:sz w:val="22"/>
          <w:szCs w:val="22"/>
        </w:rPr>
        <w:t xml:space="preserve"> </w:t>
      </w:r>
      <w:r>
        <w:rPr>
          <w:rFonts w:asciiTheme="minorHAnsi" w:hAnsiTheme="minorHAnsi" w:cstheme="minorHAnsi"/>
          <w:b/>
          <w:bCs/>
          <w:sz w:val="22"/>
          <w:szCs w:val="22"/>
        </w:rPr>
        <w:t>information</w:t>
      </w:r>
      <w:r w:rsidR="00A0402A">
        <w:rPr>
          <w:rFonts w:asciiTheme="minorHAnsi" w:hAnsiTheme="minorHAnsi" w:cstheme="minorHAnsi"/>
          <w:b/>
          <w:bCs/>
          <w:sz w:val="22"/>
          <w:szCs w:val="22"/>
        </w:rPr>
        <w:t>, feasibility, available funds and tasks</w:t>
      </w:r>
      <w:r>
        <w:rPr>
          <w:rFonts w:asciiTheme="minorHAnsi" w:hAnsiTheme="minorHAnsi" w:cstheme="minorHAnsi"/>
          <w:b/>
          <w:bCs/>
          <w:sz w:val="22"/>
          <w:szCs w:val="22"/>
        </w:rPr>
        <w:t xml:space="preserve"> with successful applicant</w:t>
      </w:r>
      <w:r w:rsidR="00A0402A">
        <w:rPr>
          <w:rFonts w:asciiTheme="minorHAnsi" w:hAnsiTheme="minorHAnsi" w:cstheme="minorHAnsi"/>
          <w:b/>
          <w:bCs/>
          <w:sz w:val="22"/>
          <w:szCs w:val="22"/>
        </w:rPr>
        <w:t xml:space="preserve"> during final contracting</w:t>
      </w:r>
      <w:r>
        <w:rPr>
          <w:rFonts w:asciiTheme="minorHAnsi" w:hAnsiTheme="minorHAnsi" w:cstheme="minorHAnsi"/>
          <w:b/>
          <w:bCs/>
          <w:sz w:val="22"/>
          <w:szCs w:val="22"/>
        </w:rPr>
        <w:t>.</w:t>
      </w:r>
    </w:p>
    <w:p w:rsidR="002979D6" w:rsidRPr="00D24A6A" w:rsidRDefault="00E90C11" w:rsidP="0044046B">
      <w:pPr>
        <w:pStyle w:val="Heading3"/>
        <w:numPr>
          <w:ilvl w:val="0"/>
          <w:numId w:val="7"/>
        </w:numPr>
        <w:rPr>
          <w:rFonts w:asciiTheme="minorHAnsi" w:hAnsiTheme="minorHAnsi" w:cstheme="minorHAnsi"/>
          <w:sz w:val="22"/>
          <w:szCs w:val="22"/>
        </w:rPr>
      </w:pPr>
      <w:bookmarkStart w:id="46" w:name="_Toc476145286"/>
      <w:r w:rsidRPr="00D24A6A">
        <w:rPr>
          <w:rFonts w:asciiTheme="minorHAnsi" w:hAnsiTheme="minorHAnsi" w:cstheme="minorHAnsi"/>
          <w:sz w:val="22"/>
          <w:szCs w:val="22"/>
          <w:u w:color="000000"/>
        </w:rPr>
        <w:t>Disclosure of Proposal</w:t>
      </w:r>
      <w:r w:rsidRPr="00D24A6A">
        <w:rPr>
          <w:rFonts w:asciiTheme="minorHAnsi" w:hAnsiTheme="minorHAnsi" w:cstheme="minorHAnsi"/>
          <w:spacing w:val="-2"/>
          <w:sz w:val="22"/>
          <w:szCs w:val="22"/>
          <w:u w:color="000000"/>
        </w:rPr>
        <w:t xml:space="preserve"> </w:t>
      </w:r>
      <w:r w:rsidRPr="00D24A6A">
        <w:rPr>
          <w:rFonts w:asciiTheme="minorHAnsi" w:hAnsiTheme="minorHAnsi" w:cstheme="minorHAnsi"/>
          <w:sz w:val="22"/>
          <w:szCs w:val="22"/>
          <w:u w:color="000000"/>
        </w:rPr>
        <w:t>Contents</w:t>
      </w:r>
      <w:bookmarkEnd w:id="46"/>
    </w:p>
    <w:p w:rsidR="002979D6" w:rsidRPr="00D24A6A" w:rsidRDefault="00CC63AC" w:rsidP="00DF6D4C">
      <w:pPr>
        <w:pStyle w:val="NoSpacing"/>
        <w:ind w:left="479"/>
        <w:rPr>
          <w:rFonts w:eastAsia="Arial" w:cstheme="minorHAnsi"/>
        </w:rPr>
      </w:pPr>
      <w:r w:rsidRPr="00D24A6A">
        <w:rPr>
          <w:rFonts w:cstheme="minorHAnsi"/>
        </w:rPr>
        <w:t xml:space="preserve">SCWDB </w:t>
      </w:r>
      <w:r w:rsidR="00E90C11" w:rsidRPr="00D24A6A">
        <w:rPr>
          <w:rFonts w:cstheme="minorHAnsi"/>
          <w:spacing w:val="-1"/>
        </w:rPr>
        <w:t>must</w:t>
      </w:r>
      <w:r w:rsidR="00E90C11" w:rsidRPr="00D24A6A">
        <w:rPr>
          <w:rFonts w:cstheme="minorHAnsi"/>
          <w:spacing w:val="24"/>
        </w:rPr>
        <w:t xml:space="preserve"> </w:t>
      </w:r>
      <w:r w:rsidR="00E90C11" w:rsidRPr="00D24A6A">
        <w:rPr>
          <w:rFonts w:cstheme="minorHAnsi"/>
          <w:spacing w:val="-1"/>
        </w:rPr>
        <w:t>comply</w:t>
      </w:r>
      <w:r w:rsidR="00E90C11" w:rsidRPr="00D24A6A">
        <w:rPr>
          <w:rFonts w:cstheme="minorHAnsi"/>
          <w:spacing w:val="23"/>
        </w:rPr>
        <w:t xml:space="preserve"> </w:t>
      </w:r>
      <w:r w:rsidR="00E90C11" w:rsidRPr="00D24A6A">
        <w:rPr>
          <w:rFonts w:cstheme="minorHAnsi"/>
          <w:spacing w:val="-1"/>
        </w:rPr>
        <w:t>with</w:t>
      </w:r>
      <w:r w:rsidR="00E90C11" w:rsidRPr="00D24A6A">
        <w:rPr>
          <w:rFonts w:cstheme="minorHAnsi"/>
          <w:spacing w:val="23"/>
        </w:rPr>
        <w:t xml:space="preserve"> </w:t>
      </w:r>
      <w:r w:rsidR="00E90C11" w:rsidRPr="00D24A6A">
        <w:rPr>
          <w:rFonts w:cstheme="minorHAnsi"/>
          <w:spacing w:val="-2"/>
        </w:rPr>
        <w:t>Pennsylvania’s</w:t>
      </w:r>
      <w:r w:rsidR="00E90C11" w:rsidRPr="00D24A6A">
        <w:rPr>
          <w:rFonts w:cstheme="minorHAnsi"/>
          <w:spacing w:val="23"/>
        </w:rPr>
        <w:t xml:space="preserve"> </w:t>
      </w:r>
      <w:r w:rsidR="00E90C11" w:rsidRPr="00D24A6A">
        <w:rPr>
          <w:rFonts w:cstheme="minorHAnsi"/>
          <w:spacing w:val="-1"/>
        </w:rPr>
        <w:t>Right-To-Know</w:t>
      </w:r>
      <w:r w:rsidR="00E90C11" w:rsidRPr="00D24A6A">
        <w:rPr>
          <w:rFonts w:cstheme="minorHAnsi"/>
          <w:spacing w:val="23"/>
        </w:rPr>
        <w:t xml:space="preserve"> </w:t>
      </w:r>
      <w:r w:rsidR="00E90C11" w:rsidRPr="00D24A6A">
        <w:rPr>
          <w:rFonts w:cstheme="minorHAnsi"/>
          <w:spacing w:val="-1"/>
        </w:rPr>
        <w:t>Law,</w:t>
      </w:r>
      <w:r w:rsidR="00E90C11" w:rsidRPr="00D24A6A">
        <w:rPr>
          <w:rFonts w:cstheme="minorHAnsi"/>
          <w:spacing w:val="24"/>
        </w:rPr>
        <w:t xml:space="preserve"> </w:t>
      </w:r>
      <w:r w:rsidR="00E90C11" w:rsidRPr="00D24A6A">
        <w:rPr>
          <w:rFonts w:cstheme="minorHAnsi"/>
        </w:rPr>
        <w:t>Act</w:t>
      </w:r>
      <w:r w:rsidR="00E90C11" w:rsidRPr="00D24A6A">
        <w:rPr>
          <w:rFonts w:cstheme="minorHAnsi"/>
          <w:spacing w:val="24"/>
        </w:rPr>
        <w:t xml:space="preserve"> </w:t>
      </w:r>
      <w:r w:rsidR="00E90C11" w:rsidRPr="00D24A6A">
        <w:rPr>
          <w:rFonts w:cstheme="minorHAnsi"/>
        </w:rPr>
        <w:t>3</w:t>
      </w:r>
      <w:r w:rsidR="00E90C11" w:rsidRPr="00D24A6A">
        <w:rPr>
          <w:rFonts w:cstheme="minorHAnsi"/>
          <w:spacing w:val="23"/>
        </w:rPr>
        <w:t xml:space="preserve"> </w:t>
      </w:r>
      <w:r w:rsidR="00E90C11" w:rsidRPr="00D24A6A">
        <w:rPr>
          <w:rFonts w:cstheme="minorHAnsi"/>
        </w:rPr>
        <w:t>of</w:t>
      </w:r>
      <w:r w:rsidR="00E90C11" w:rsidRPr="00D24A6A">
        <w:rPr>
          <w:rFonts w:cstheme="minorHAnsi"/>
          <w:spacing w:val="24"/>
        </w:rPr>
        <w:t xml:space="preserve"> </w:t>
      </w:r>
      <w:r w:rsidR="00E90C11" w:rsidRPr="00D24A6A">
        <w:rPr>
          <w:rFonts w:cstheme="minorHAnsi"/>
          <w:spacing w:val="-1"/>
        </w:rPr>
        <w:t>2008,</w:t>
      </w:r>
      <w:r w:rsidR="00E90C11" w:rsidRPr="00D24A6A">
        <w:rPr>
          <w:rFonts w:cstheme="minorHAnsi"/>
          <w:spacing w:val="24"/>
        </w:rPr>
        <w:t xml:space="preserve"> </w:t>
      </w:r>
      <w:r w:rsidR="00E90C11" w:rsidRPr="00D24A6A">
        <w:rPr>
          <w:rFonts w:cstheme="minorHAnsi"/>
        </w:rPr>
        <w:t>effective</w:t>
      </w:r>
      <w:r w:rsidR="00E90C11" w:rsidRPr="00D24A6A">
        <w:rPr>
          <w:rFonts w:cstheme="minorHAnsi"/>
          <w:spacing w:val="23"/>
        </w:rPr>
        <w:t xml:space="preserve"> </w:t>
      </w:r>
      <w:r w:rsidR="00E90C11" w:rsidRPr="00D24A6A">
        <w:rPr>
          <w:rFonts w:cstheme="minorHAnsi"/>
          <w:spacing w:val="-1"/>
        </w:rPr>
        <w:t>January</w:t>
      </w:r>
      <w:r w:rsidR="00E90C11" w:rsidRPr="00D24A6A">
        <w:rPr>
          <w:rFonts w:cstheme="minorHAnsi"/>
          <w:spacing w:val="24"/>
        </w:rPr>
        <w:t xml:space="preserve"> </w:t>
      </w:r>
      <w:r w:rsidR="00E90C11" w:rsidRPr="00D24A6A">
        <w:rPr>
          <w:rFonts w:cstheme="minorHAnsi"/>
        </w:rPr>
        <w:t>1,</w:t>
      </w:r>
      <w:r w:rsidR="00E90C11" w:rsidRPr="00D24A6A">
        <w:rPr>
          <w:rFonts w:cstheme="minorHAnsi"/>
          <w:spacing w:val="63"/>
        </w:rPr>
        <w:t xml:space="preserve"> </w:t>
      </w:r>
      <w:r w:rsidR="00E90C11" w:rsidRPr="00D24A6A">
        <w:rPr>
          <w:rFonts w:cstheme="minorHAnsi"/>
        </w:rPr>
        <w:t xml:space="preserve">2009, </w:t>
      </w:r>
      <w:r w:rsidR="00E90C11" w:rsidRPr="00D24A6A">
        <w:rPr>
          <w:rFonts w:cstheme="minorHAnsi"/>
          <w:spacing w:val="-1"/>
        </w:rPr>
        <w:t>and</w:t>
      </w:r>
      <w:r w:rsidR="00E90C11" w:rsidRPr="00D24A6A">
        <w:rPr>
          <w:rFonts w:cstheme="minorHAnsi"/>
        </w:rPr>
        <w:t xml:space="preserve"> </w:t>
      </w:r>
      <w:r w:rsidR="00E90C11" w:rsidRPr="00D24A6A">
        <w:rPr>
          <w:rFonts w:cstheme="minorHAnsi"/>
          <w:spacing w:val="-1"/>
        </w:rPr>
        <w:t>may</w:t>
      </w:r>
      <w:r w:rsidR="00E90C11" w:rsidRPr="00D24A6A">
        <w:rPr>
          <w:rFonts w:cstheme="minorHAnsi"/>
        </w:rPr>
        <w:t xml:space="preserve"> be </w:t>
      </w:r>
      <w:r w:rsidR="00E90C11" w:rsidRPr="00D24A6A">
        <w:rPr>
          <w:rFonts w:cstheme="minorHAnsi"/>
          <w:spacing w:val="-1"/>
        </w:rPr>
        <w:t>requested</w:t>
      </w:r>
      <w:r w:rsidR="00E90C11" w:rsidRPr="00D24A6A">
        <w:rPr>
          <w:rFonts w:cstheme="minorHAnsi"/>
        </w:rPr>
        <w:t xml:space="preserve"> and </w:t>
      </w:r>
      <w:r w:rsidR="00E90C11" w:rsidRPr="00D24A6A">
        <w:rPr>
          <w:rFonts w:cstheme="minorHAnsi"/>
          <w:spacing w:val="-1"/>
        </w:rPr>
        <w:t>required</w:t>
      </w:r>
      <w:r w:rsidR="00E90C11" w:rsidRPr="00D24A6A">
        <w:rPr>
          <w:rFonts w:cstheme="minorHAnsi"/>
        </w:rPr>
        <w:t xml:space="preserve"> to </w:t>
      </w:r>
      <w:r w:rsidR="00E90C11" w:rsidRPr="00D24A6A">
        <w:rPr>
          <w:rFonts w:cstheme="minorHAnsi"/>
          <w:spacing w:val="-1"/>
        </w:rPr>
        <w:t>release</w:t>
      </w:r>
      <w:r w:rsidR="00E90C11" w:rsidRPr="00D24A6A">
        <w:rPr>
          <w:rFonts w:cstheme="minorHAnsi"/>
        </w:rPr>
        <w:t xml:space="preserve"> </w:t>
      </w:r>
      <w:r w:rsidR="00E90C11" w:rsidRPr="00D24A6A">
        <w:rPr>
          <w:rFonts w:cstheme="minorHAnsi"/>
          <w:spacing w:val="-1"/>
        </w:rPr>
        <w:t>information</w:t>
      </w:r>
      <w:r w:rsidR="00E90C11" w:rsidRPr="00D24A6A">
        <w:rPr>
          <w:rFonts w:cstheme="minorHAnsi"/>
        </w:rPr>
        <w:t xml:space="preserve"> from </w:t>
      </w:r>
      <w:r w:rsidR="00E90C11" w:rsidRPr="00D24A6A">
        <w:rPr>
          <w:rFonts w:cstheme="minorHAnsi"/>
          <w:spacing w:val="-1"/>
        </w:rPr>
        <w:t>proposals</w:t>
      </w:r>
      <w:r w:rsidR="00E90C11" w:rsidRPr="00D24A6A">
        <w:rPr>
          <w:rFonts w:cstheme="minorHAnsi"/>
        </w:rPr>
        <w:t xml:space="preserve"> </w:t>
      </w:r>
      <w:r w:rsidR="00E90C11" w:rsidRPr="00D24A6A">
        <w:rPr>
          <w:rFonts w:cstheme="minorHAnsi"/>
          <w:spacing w:val="-1"/>
        </w:rPr>
        <w:t>received</w:t>
      </w:r>
      <w:r w:rsidR="00E90C11" w:rsidRPr="00D24A6A">
        <w:rPr>
          <w:rFonts w:cstheme="minorHAnsi"/>
        </w:rPr>
        <w:t xml:space="preserve"> in </w:t>
      </w:r>
      <w:r w:rsidR="00E90C11" w:rsidRPr="00D24A6A">
        <w:rPr>
          <w:rFonts w:cstheme="minorHAnsi"/>
          <w:spacing w:val="-1"/>
        </w:rPr>
        <w:t>response</w:t>
      </w:r>
      <w:r w:rsidR="00E90C11" w:rsidRPr="00D24A6A">
        <w:rPr>
          <w:rFonts w:cstheme="minorHAnsi"/>
          <w:spacing w:val="69"/>
        </w:rPr>
        <w:t xml:space="preserve"> </w:t>
      </w:r>
      <w:r w:rsidR="00E90C11" w:rsidRPr="00D24A6A">
        <w:rPr>
          <w:rFonts w:cstheme="minorHAnsi"/>
          <w:spacing w:val="-1"/>
        </w:rPr>
        <w:t>to this</w:t>
      </w:r>
      <w:r w:rsidR="00E90C11" w:rsidRPr="00D24A6A">
        <w:rPr>
          <w:rFonts w:cstheme="minorHAnsi"/>
        </w:rPr>
        <w:t xml:space="preserve"> </w:t>
      </w:r>
      <w:r w:rsidR="00E90C11" w:rsidRPr="00D24A6A">
        <w:rPr>
          <w:rFonts w:cstheme="minorHAnsi"/>
          <w:spacing w:val="-1"/>
        </w:rPr>
        <w:t>RFP.</w:t>
      </w:r>
    </w:p>
    <w:p w:rsidR="002979D6" w:rsidRPr="00D24A6A" w:rsidRDefault="00E90C11" w:rsidP="0044046B">
      <w:pPr>
        <w:pStyle w:val="Heading3"/>
        <w:numPr>
          <w:ilvl w:val="0"/>
          <w:numId w:val="7"/>
        </w:numPr>
        <w:rPr>
          <w:rFonts w:asciiTheme="minorHAnsi" w:hAnsiTheme="minorHAnsi" w:cstheme="minorHAnsi"/>
          <w:sz w:val="22"/>
          <w:szCs w:val="22"/>
        </w:rPr>
      </w:pPr>
      <w:bookmarkStart w:id="47" w:name="_Toc476145287"/>
      <w:r w:rsidRPr="00D24A6A">
        <w:rPr>
          <w:rFonts w:asciiTheme="minorHAnsi" w:hAnsiTheme="minorHAnsi" w:cstheme="minorHAnsi"/>
          <w:sz w:val="22"/>
          <w:szCs w:val="22"/>
          <w:u w:color="000000"/>
        </w:rPr>
        <w:t>Rejection of</w:t>
      </w:r>
      <w:r w:rsidRPr="00D24A6A">
        <w:rPr>
          <w:rFonts w:asciiTheme="minorHAnsi" w:hAnsiTheme="minorHAnsi" w:cstheme="minorHAnsi"/>
          <w:spacing w:val="-2"/>
          <w:sz w:val="22"/>
          <w:szCs w:val="22"/>
          <w:u w:color="000000"/>
        </w:rPr>
        <w:t xml:space="preserve"> </w:t>
      </w:r>
      <w:r w:rsidRPr="00D24A6A">
        <w:rPr>
          <w:rFonts w:asciiTheme="minorHAnsi" w:hAnsiTheme="minorHAnsi" w:cstheme="minorHAnsi"/>
          <w:sz w:val="22"/>
          <w:szCs w:val="22"/>
          <w:u w:color="000000"/>
        </w:rPr>
        <w:t>Proposals</w:t>
      </w:r>
      <w:bookmarkEnd w:id="47"/>
    </w:p>
    <w:p w:rsidR="002979D6" w:rsidRPr="00D24A6A" w:rsidRDefault="00CC63AC" w:rsidP="00CC63AC">
      <w:pPr>
        <w:pStyle w:val="NoSpacing"/>
        <w:ind w:left="479"/>
        <w:rPr>
          <w:rFonts w:cstheme="minorHAnsi"/>
        </w:rPr>
      </w:pPr>
      <w:r w:rsidRPr="00D24A6A">
        <w:rPr>
          <w:rFonts w:cstheme="minorHAnsi"/>
        </w:rPr>
        <w:t xml:space="preserve">SCWDB </w:t>
      </w:r>
      <w:r w:rsidR="00E90C11" w:rsidRPr="00D24A6A">
        <w:rPr>
          <w:rFonts w:cstheme="minorHAnsi"/>
          <w:spacing w:val="-1"/>
        </w:rPr>
        <w:t>reserves</w:t>
      </w:r>
      <w:r w:rsidR="00E90C11" w:rsidRPr="00D24A6A">
        <w:rPr>
          <w:rFonts w:cstheme="minorHAnsi"/>
          <w:spacing w:val="17"/>
        </w:rPr>
        <w:t xml:space="preserve"> </w:t>
      </w:r>
      <w:r w:rsidR="00E90C11" w:rsidRPr="00D24A6A">
        <w:rPr>
          <w:rFonts w:cstheme="minorHAnsi"/>
          <w:spacing w:val="-1"/>
        </w:rPr>
        <w:t>the</w:t>
      </w:r>
      <w:r w:rsidR="00E90C11" w:rsidRPr="00D24A6A">
        <w:rPr>
          <w:rFonts w:cstheme="minorHAnsi"/>
          <w:spacing w:val="17"/>
        </w:rPr>
        <w:t xml:space="preserve"> </w:t>
      </w:r>
      <w:r w:rsidR="00E90C11" w:rsidRPr="00D24A6A">
        <w:rPr>
          <w:rFonts w:cstheme="minorHAnsi"/>
          <w:spacing w:val="-1"/>
        </w:rPr>
        <w:t>right</w:t>
      </w:r>
      <w:r w:rsidR="00E90C11" w:rsidRPr="00D24A6A">
        <w:rPr>
          <w:rFonts w:cstheme="minorHAnsi"/>
          <w:spacing w:val="16"/>
        </w:rPr>
        <w:t xml:space="preserve"> </w:t>
      </w:r>
      <w:r w:rsidR="00E90C11" w:rsidRPr="00D24A6A">
        <w:rPr>
          <w:rFonts w:cstheme="minorHAnsi"/>
          <w:spacing w:val="-1"/>
        </w:rPr>
        <w:t>to</w:t>
      </w:r>
      <w:r w:rsidR="00E90C11" w:rsidRPr="00D24A6A">
        <w:rPr>
          <w:rFonts w:cstheme="minorHAnsi"/>
          <w:spacing w:val="17"/>
        </w:rPr>
        <w:t xml:space="preserve"> </w:t>
      </w:r>
      <w:r w:rsidR="00E90C11" w:rsidRPr="00D24A6A">
        <w:rPr>
          <w:rFonts w:cstheme="minorHAnsi"/>
          <w:spacing w:val="-1"/>
        </w:rPr>
        <w:t>reject</w:t>
      </w:r>
      <w:r w:rsidR="00E90C11" w:rsidRPr="00D24A6A">
        <w:rPr>
          <w:rFonts w:cstheme="minorHAnsi"/>
          <w:spacing w:val="16"/>
        </w:rPr>
        <w:t xml:space="preserve"> </w:t>
      </w:r>
      <w:r w:rsidR="00E90C11" w:rsidRPr="00D24A6A">
        <w:rPr>
          <w:rFonts w:cstheme="minorHAnsi"/>
          <w:spacing w:val="-1"/>
        </w:rPr>
        <w:t>any</w:t>
      </w:r>
      <w:r w:rsidR="00E90C11" w:rsidRPr="00D24A6A">
        <w:rPr>
          <w:rFonts w:cstheme="minorHAnsi"/>
          <w:spacing w:val="17"/>
        </w:rPr>
        <w:t xml:space="preserve"> </w:t>
      </w:r>
      <w:r w:rsidR="00E90C11" w:rsidRPr="00D24A6A">
        <w:rPr>
          <w:rFonts w:cstheme="minorHAnsi"/>
          <w:spacing w:val="-1"/>
        </w:rPr>
        <w:t>or</w:t>
      </w:r>
      <w:r w:rsidR="00E90C11" w:rsidRPr="00D24A6A">
        <w:rPr>
          <w:rFonts w:cstheme="minorHAnsi"/>
          <w:spacing w:val="16"/>
        </w:rPr>
        <w:t xml:space="preserve"> </w:t>
      </w:r>
      <w:r w:rsidR="00E90C11" w:rsidRPr="00D24A6A">
        <w:rPr>
          <w:rFonts w:cstheme="minorHAnsi"/>
          <w:spacing w:val="-1"/>
        </w:rPr>
        <w:t>all</w:t>
      </w:r>
      <w:r w:rsidR="00E90C11" w:rsidRPr="00D24A6A">
        <w:rPr>
          <w:rFonts w:cstheme="minorHAnsi"/>
          <w:spacing w:val="17"/>
        </w:rPr>
        <w:t xml:space="preserve"> </w:t>
      </w:r>
      <w:r w:rsidR="00E90C11" w:rsidRPr="00D24A6A">
        <w:rPr>
          <w:rFonts w:cstheme="minorHAnsi"/>
          <w:spacing w:val="-1"/>
        </w:rPr>
        <w:t>proposals,</w:t>
      </w:r>
      <w:r w:rsidR="00E90C11" w:rsidRPr="00D24A6A">
        <w:rPr>
          <w:rFonts w:cstheme="minorHAnsi"/>
          <w:spacing w:val="17"/>
        </w:rPr>
        <w:t xml:space="preserve"> </w:t>
      </w:r>
      <w:r w:rsidR="00E90C11" w:rsidRPr="00D24A6A">
        <w:rPr>
          <w:rFonts w:cstheme="minorHAnsi"/>
        </w:rPr>
        <w:t>in</w:t>
      </w:r>
      <w:r w:rsidR="00E90C11" w:rsidRPr="00D24A6A">
        <w:rPr>
          <w:rFonts w:cstheme="minorHAnsi"/>
          <w:spacing w:val="16"/>
        </w:rPr>
        <w:t xml:space="preserve"> </w:t>
      </w:r>
      <w:r w:rsidR="00E90C11" w:rsidRPr="00D24A6A">
        <w:rPr>
          <w:rFonts w:cstheme="minorHAnsi"/>
          <w:spacing w:val="-1"/>
        </w:rPr>
        <w:t>whole</w:t>
      </w:r>
      <w:r w:rsidR="00E90C11" w:rsidRPr="00D24A6A">
        <w:rPr>
          <w:rFonts w:cstheme="minorHAnsi"/>
          <w:spacing w:val="16"/>
        </w:rPr>
        <w:t xml:space="preserve"> </w:t>
      </w:r>
      <w:r w:rsidR="00E90C11" w:rsidRPr="00D24A6A">
        <w:rPr>
          <w:rFonts w:cstheme="minorHAnsi"/>
        </w:rPr>
        <w:t>or</w:t>
      </w:r>
      <w:r w:rsidR="00E90C11" w:rsidRPr="00D24A6A">
        <w:rPr>
          <w:rFonts w:cstheme="minorHAnsi"/>
          <w:spacing w:val="17"/>
        </w:rPr>
        <w:t xml:space="preserve"> </w:t>
      </w:r>
      <w:r w:rsidR="00E90C11" w:rsidRPr="00D24A6A">
        <w:rPr>
          <w:rFonts w:cstheme="minorHAnsi"/>
        </w:rPr>
        <w:t>in</w:t>
      </w:r>
      <w:r w:rsidR="00E90C11" w:rsidRPr="00D24A6A">
        <w:rPr>
          <w:rFonts w:cstheme="minorHAnsi"/>
          <w:spacing w:val="16"/>
        </w:rPr>
        <w:t xml:space="preserve"> </w:t>
      </w:r>
      <w:r w:rsidR="00E90C11" w:rsidRPr="00D24A6A">
        <w:rPr>
          <w:rFonts w:cstheme="minorHAnsi"/>
          <w:spacing w:val="-1"/>
        </w:rPr>
        <w:t>part,</w:t>
      </w:r>
      <w:r w:rsidR="00E90C11" w:rsidRPr="00D24A6A">
        <w:rPr>
          <w:rFonts w:cstheme="minorHAnsi"/>
          <w:spacing w:val="17"/>
        </w:rPr>
        <w:t xml:space="preserve"> </w:t>
      </w:r>
      <w:r w:rsidR="00E90C11" w:rsidRPr="00D24A6A">
        <w:rPr>
          <w:rFonts w:cstheme="minorHAnsi"/>
          <w:spacing w:val="-1"/>
        </w:rPr>
        <w:t>received</w:t>
      </w:r>
      <w:r w:rsidR="00E90C11" w:rsidRPr="00D24A6A">
        <w:rPr>
          <w:rFonts w:cstheme="minorHAnsi"/>
          <w:spacing w:val="16"/>
        </w:rPr>
        <w:t xml:space="preserve"> </w:t>
      </w:r>
      <w:r w:rsidR="00E90C11" w:rsidRPr="00D24A6A">
        <w:rPr>
          <w:rFonts w:cstheme="minorHAnsi"/>
        </w:rPr>
        <w:t>as</w:t>
      </w:r>
      <w:r w:rsidR="00E90C11" w:rsidRPr="00D24A6A">
        <w:rPr>
          <w:rFonts w:cstheme="minorHAnsi"/>
          <w:spacing w:val="17"/>
        </w:rPr>
        <w:t xml:space="preserve"> </w:t>
      </w:r>
      <w:r w:rsidR="00E90C11" w:rsidRPr="00D24A6A">
        <w:rPr>
          <w:rFonts w:cstheme="minorHAnsi"/>
        </w:rPr>
        <w:t>a</w:t>
      </w:r>
      <w:r w:rsidR="00E90C11" w:rsidRPr="00D24A6A">
        <w:rPr>
          <w:rFonts w:cstheme="minorHAnsi"/>
          <w:spacing w:val="16"/>
        </w:rPr>
        <w:t xml:space="preserve"> </w:t>
      </w:r>
      <w:r w:rsidR="00E90C11" w:rsidRPr="00D24A6A">
        <w:rPr>
          <w:rFonts w:cstheme="minorHAnsi"/>
        </w:rPr>
        <w:t>result</w:t>
      </w:r>
      <w:r w:rsidR="00E90C11" w:rsidRPr="00D24A6A">
        <w:rPr>
          <w:rFonts w:cstheme="minorHAnsi"/>
          <w:spacing w:val="16"/>
        </w:rPr>
        <w:t xml:space="preserve"> </w:t>
      </w:r>
      <w:r w:rsidR="00E90C11" w:rsidRPr="00D24A6A">
        <w:rPr>
          <w:rFonts w:cstheme="minorHAnsi"/>
        </w:rPr>
        <w:t>of</w:t>
      </w:r>
      <w:r w:rsidR="00E90C11" w:rsidRPr="00D24A6A">
        <w:rPr>
          <w:rFonts w:cstheme="minorHAnsi"/>
          <w:spacing w:val="47"/>
        </w:rPr>
        <w:t xml:space="preserve"> </w:t>
      </w:r>
      <w:r w:rsidR="00E90C11" w:rsidRPr="00D24A6A">
        <w:rPr>
          <w:rFonts w:cstheme="minorHAnsi"/>
          <w:spacing w:val="-1"/>
        </w:rPr>
        <w:t>this</w:t>
      </w:r>
      <w:r w:rsidR="00E90C11" w:rsidRPr="00D24A6A">
        <w:rPr>
          <w:rFonts w:cstheme="minorHAnsi"/>
          <w:spacing w:val="6"/>
        </w:rPr>
        <w:t xml:space="preserve"> </w:t>
      </w:r>
      <w:r w:rsidR="00E90C11" w:rsidRPr="00D24A6A">
        <w:rPr>
          <w:rFonts w:cstheme="minorHAnsi"/>
          <w:spacing w:val="-1"/>
        </w:rPr>
        <w:t>request</w:t>
      </w:r>
      <w:r w:rsidR="00E90C11" w:rsidRPr="00D24A6A">
        <w:rPr>
          <w:rFonts w:cstheme="minorHAnsi"/>
          <w:spacing w:val="6"/>
        </w:rPr>
        <w:t xml:space="preserve"> </w:t>
      </w:r>
      <w:r w:rsidR="00E90C11" w:rsidRPr="00D24A6A">
        <w:rPr>
          <w:rFonts w:cstheme="minorHAnsi"/>
          <w:spacing w:val="-1"/>
        </w:rPr>
        <w:t>or</w:t>
      </w:r>
      <w:r w:rsidR="00E90C11" w:rsidRPr="00D24A6A">
        <w:rPr>
          <w:rFonts w:cstheme="minorHAnsi"/>
          <w:spacing w:val="7"/>
        </w:rPr>
        <w:t xml:space="preserve"> </w:t>
      </w:r>
      <w:r w:rsidR="00E90C11" w:rsidRPr="00D24A6A">
        <w:rPr>
          <w:rFonts w:cstheme="minorHAnsi"/>
          <w:spacing w:val="-1"/>
        </w:rPr>
        <w:t>to</w:t>
      </w:r>
      <w:r w:rsidR="00E90C11" w:rsidRPr="00D24A6A">
        <w:rPr>
          <w:rFonts w:cstheme="minorHAnsi"/>
          <w:spacing w:val="6"/>
        </w:rPr>
        <w:t xml:space="preserve"> </w:t>
      </w:r>
      <w:r w:rsidR="00E90C11" w:rsidRPr="00D24A6A">
        <w:rPr>
          <w:rFonts w:cstheme="minorHAnsi"/>
          <w:spacing w:val="-1"/>
        </w:rPr>
        <w:t>negotiate</w:t>
      </w:r>
      <w:r w:rsidR="00E90C11" w:rsidRPr="00D24A6A">
        <w:rPr>
          <w:rFonts w:cstheme="minorHAnsi"/>
          <w:spacing w:val="5"/>
        </w:rPr>
        <w:t xml:space="preserve"> </w:t>
      </w:r>
      <w:r w:rsidR="00E90C11" w:rsidRPr="00D24A6A">
        <w:rPr>
          <w:rFonts w:cstheme="minorHAnsi"/>
          <w:spacing w:val="-1"/>
        </w:rPr>
        <w:t>separately</w:t>
      </w:r>
      <w:r w:rsidR="00E90C11" w:rsidRPr="00D24A6A">
        <w:rPr>
          <w:rFonts w:cstheme="minorHAnsi"/>
          <w:spacing w:val="5"/>
        </w:rPr>
        <w:t xml:space="preserve"> </w:t>
      </w:r>
      <w:r w:rsidR="00E90C11" w:rsidRPr="00D24A6A">
        <w:rPr>
          <w:rFonts w:cstheme="minorHAnsi"/>
          <w:spacing w:val="-1"/>
        </w:rPr>
        <w:t>with</w:t>
      </w:r>
      <w:r w:rsidR="00E90C11" w:rsidRPr="00D24A6A">
        <w:rPr>
          <w:rFonts w:cstheme="minorHAnsi"/>
          <w:spacing w:val="6"/>
        </w:rPr>
        <w:t xml:space="preserve"> </w:t>
      </w:r>
      <w:r w:rsidR="00E90C11" w:rsidRPr="00D24A6A">
        <w:rPr>
          <w:rFonts w:cstheme="minorHAnsi"/>
          <w:spacing w:val="-1"/>
        </w:rPr>
        <w:t>competing</w:t>
      </w:r>
      <w:r w:rsidR="00E90C11" w:rsidRPr="00D24A6A">
        <w:rPr>
          <w:rFonts w:cstheme="minorHAnsi"/>
          <w:spacing w:val="5"/>
        </w:rPr>
        <w:t xml:space="preserve"> </w:t>
      </w:r>
      <w:r w:rsidR="00E90C11" w:rsidRPr="00D24A6A">
        <w:rPr>
          <w:rFonts w:cstheme="minorHAnsi"/>
          <w:spacing w:val="-1"/>
        </w:rPr>
        <w:t>respondents.</w:t>
      </w:r>
      <w:r w:rsidR="00E90C11" w:rsidRPr="00D24A6A">
        <w:rPr>
          <w:rFonts w:cstheme="minorHAnsi"/>
          <w:spacing w:val="6"/>
        </w:rPr>
        <w:t xml:space="preserve"> </w:t>
      </w:r>
      <w:r w:rsidR="00E90C11" w:rsidRPr="00D24A6A">
        <w:rPr>
          <w:rFonts w:cstheme="minorHAnsi"/>
        </w:rPr>
        <w:t>A</w:t>
      </w:r>
      <w:r w:rsidR="00E90C11" w:rsidRPr="00D24A6A">
        <w:rPr>
          <w:rFonts w:cstheme="minorHAnsi"/>
          <w:spacing w:val="6"/>
        </w:rPr>
        <w:t xml:space="preserve"> </w:t>
      </w:r>
      <w:r w:rsidR="00E90C11" w:rsidRPr="00D24A6A">
        <w:rPr>
          <w:rFonts w:cstheme="minorHAnsi"/>
        </w:rPr>
        <w:t>building</w:t>
      </w:r>
      <w:r w:rsidR="00E90C11" w:rsidRPr="00D24A6A">
        <w:rPr>
          <w:rFonts w:cstheme="minorHAnsi"/>
          <w:spacing w:val="5"/>
        </w:rPr>
        <w:t xml:space="preserve"> </w:t>
      </w:r>
      <w:r w:rsidR="00E90C11" w:rsidRPr="00D24A6A">
        <w:rPr>
          <w:rFonts w:cstheme="minorHAnsi"/>
          <w:spacing w:val="-1"/>
        </w:rPr>
        <w:t>lease</w:t>
      </w:r>
      <w:r w:rsidR="00E90C11" w:rsidRPr="00D24A6A">
        <w:rPr>
          <w:rFonts w:cstheme="minorHAnsi"/>
          <w:spacing w:val="6"/>
        </w:rPr>
        <w:t xml:space="preserve"> </w:t>
      </w:r>
      <w:r w:rsidR="00E90C11" w:rsidRPr="00D24A6A">
        <w:rPr>
          <w:rFonts w:cstheme="minorHAnsi"/>
          <w:spacing w:val="-1"/>
        </w:rPr>
        <w:t>for</w:t>
      </w:r>
      <w:r w:rsidR="00E90C11" w:rsidRPr="00D24A6A">
        <w:rPr>
          <w:rFonts w:cstheme="minorHAnsi"/>
          <w:spacing w:val="6"/>
        </w:rPr>
        <w:t xml:space="preserve"> </w:t>
      </w:r>
      <w:r w:rsidR="00E90C11" w:rsidRPr="00D24A6A">
        <w:rPr>
          <w:rFonts w:cstheme="minorHAnsi"/>
        </w:rPr>
        <w:t>the</w:t>
      </w:r>
      <w:r w:rsidR="00E90C11" w:rsidRPr="00D24A6A">
        <w:rPr>
          <w:rFonts w:cstheme="minorHAnsi"/>
          <w:spacing w:val="5"/>
        </w:rPr>
        <w:t xml:space="preserve"> </w:t>
      </w:r>
      <w:r w:rsidR="00E90C11" w:rsidRPr="00D24A6A">
        <w:rPr>
          <w:rFonts w:cstheme="minorHAnsi"/>
          <w:spacing w:val="-1"/>
        </w:rPr>
        <w:t>accepted</w:t>
      </w:r>
      <w:r w:rsidR="00E90C11" w:rsidRPr="00D24A6A">
        <w:rPr>
          <w:rFonts w:cstheme="minorHAnsi"/>
          <w:spacing w:val="55"/>
        </w:rPr>
        <w:t xml:space="preserve"> </w:t>
      </w:r>
      <w:r w:rsidR="00E90C11" w:rsidRPr="00D24A6A">
        <w:rPr>
          <w:rFonts w:cstheme="minorHAnsi"/>
          <w:spacing w:val="-1"/>
        </w:rPr>
        <w:t xml:space="preserve">proposal </w:t>
      </w:r>
      <w:r w:rsidR="00E90C11" w:rsidRPr="00D24A6A">
        <w:rPr>
          <w:rFonts w:cstheme="minorHAnsi"/>
        </w:rPr>
        <w:t>will</w:t>
      </w:r>
      <w:r w:rsidR="00E90C11" w:rsidRPr="00D24A6A">
        <w:rPr>
          <w:rFonts w:cstheme="minorHAnsi"/>
          <w:spacing w:val="-2"/>
        </w:rPr>
        <w:t xml:space="preserve"> </w:t>
      </w:r>
      <w:r w:rsidR="00E90C11" w:rsidRPr="00D24A6A">
        <w:rPr>
          <w:rFonts w:cstheme="minorHAnsi"/>
        </w:rPr>
        <w:t>be</w:t>
      </w:r>
      <w:r w:rsidR="00E90C11" w:rsidRPr="00D24A6A">
        <w:rPr>
          <w:rFonts w:cstheme="minorHAnsi"/>
          <w:spacing w:val="-1"/>
        </w:rPr>
        <w:t xml:space="preserve"> based upon </w:t>
      </w:r>
      <w:r w:rsidR="00E90C11" w:rsidRPr="00D24A6A">
        <w:rPr>
          <w:rFonts w:cstheme="minorHAnsi"/>
        </w:rPr>
        <w:t>the</w:t>
      </w:r>
      <w:r w:rsidR="00E90C11" w:rsidRPr="00D24A6A">
        <w:rPr>
          <w:rFonts w:cstheme="minorHAnsi"/>
          <w:spacing w:val="-1"/>
        </w:rPr>
        <w:t xml:space="preserve"> </w:t>
      </w:r>
      <w:r w:rsidR="00E90C11" w:rsidRPr="00D24A6A">
        <w:rPr>
          <w:rFonts w:cstheme="minorHAnsi"/>
        </w:rPr>
        <w:t>factors</w:t>
      </w:r>
      <w:r w:rsidR="00E90C11" w:rsidRPr="00D24A6A">
        <w:rPr>
          <w:rFonts w:cstheme="minorHAnsi"/>
          <w:spacing w:val="-2"/>
        </w:rPr>
        <w:t xml:space="preserve"> </w:t>
      </w:r>
      <w:r w:rsidR="00E90C11" w:rsidRPr="00D24A6A">
        <w:rPr>
          <w:rFonts w:cstheme="minorHAnsi"/>
          <w:spacing w:val="-1"/>
        </w:rPr>
        <w:t xml:space="preserve">described </w:t>
      </w:r>
      <w:r w:rsidR="00E90C11" w:rsidRPr="00D24A6A">
        <w:rPr>
          <w:rFonts w:cstheme="minorHAnsi"/>
        </w:rPr>
        <w:t>in</w:t>
      </w:r>
      <w:r w:rsidR="00E90C11" w:rsidRPr="00D24A6A">
        <w:rPr>
          <w:rFonts w:cstheme="minorHAnsi"/>
          <w:spacing w:val="-1"/>
        </w:rPr>
        <w:t xml:space="preserve"> this </w:t>
      </w:r>
      <w:r w:rsidR="00E90C11" w:rsidRPr="00D24A6A">
        <w:rPr>
          <w:rFonts w:cstheme="minorHAnsi"/>
        </w:rPr>
        <w:t>RFP.</w:t>
      </w:r>
    </w:p>
    <w:p w:rsidR="002979D6" w:rsidRPr="00D24A6A" w:rsidRDefault="00E90C11" w:rsidP="0044046B">
      <w:pPr>
        <w:pStyle w:val="Heading3"/>
        <w:numPr>
          <w:ilvl w:val="0"/>
          <w:numId w:val="7"/>
        </w:numPr>
        <w:rPr>
          <w:rFonts w:asciiTheme="minorHAnsi" w:hAnsiTheme="minorHAnsi" w:cstheme="minorHAnsi"/>
          <w:sz w:val="22"/>
          <w:szCs w:val="22"/>
        </w:rPr>
      </w:pPr>
      <w:bookmarkStart w:id="48" w:name="_Toc476145288"/>
      <w:r w:rsidRPr="00D24A6A">
        <w:rPr>
          <w:rFonts w:asciiTheme="minorHAnsi" w:hAnsiTheme="minorHAnsi" w:cstheme="minorHAnsi"/>
          <w:sz w:val="22"/>
          <w:szCs w:val="22"/>
          <w:u w:color="000000"/>
        </w:rPr>
        <w:t>Response on</w:t>
      </w:r>
      <w:r w:rsidRPr="00D24A6A">
        <w:rPr>
          <w:rFonts w:asciiTheme="minorHAnsi" w:hAnsiTheme="minorHAnsi" w:cstheme="minorHAnsi"/>
          <w:spacing w:val="-2"/>
          <w:sz w:val="22"/>
          <w:szCs w:val="22"/>
          <w:u w:color="000000"/>
        </w:rPr>
        <w:t xml:space="preserve"> </w:t>
      </w:r>
      <w:r w:rsidRPr="00D24A6A">
        <w:rPr>
          <w:rFonts w:asciiTheme="minorHAnsi" w:hAnsiTheme="minorHAnsi" w:cstheme="minorHAnsi"/>
          <w:sz w:val="22"/>
          <w:szCs w:val="22"/>
          <w:u w:color="000000"/>
        </w:rPr>
        <w:t>Action Taken</w:t>
      </w:r>
      <w:r w:rsidRPr="00D24A6A">
        <w:rPr>
          <w:rFonts w:asciiTheme="minorHAnsi" w:hAnsiTheme="minorHAnsi" w:cstheme="minorHAnsi"/>
          <w:spacing w:val="-2"/>
          <w:sz w:val="22"/>
          <w:szCs w:val="22"/>
          <w:u w:color="000000"/>
        </w:rPr>
        <w:t xml:space="preserve"> </w:t>
      </w:r>
      <w:r w:rsidRPr="00D24A6A">
        <w:rPr>
          <w:rFonts w:asciiTheme="minorHAnsi" w:hAnsiTheme="minorHAnsi" w:cstheme="minorHAnsi"/>
          <w:sz w:val="22"/>
          <w:szCs w:val="22"/>
          <w:u w:color="000000"/>
        </w:rPr>
        <w:t>Regarding Proposal</w:t>
      </w:r>
      <w:bookmarkEnd w:id="48"/>
    </w:p>
    <w:p w:rsidR="002979D6" w:rsidRPr="00D24A6A" w:rsidRDefault="00E90C11" w:rsidP="00CC63AC">
      <w:pPr>
        <w:pStyle w:val="NoSpacing"/>
        <w:ind w:left="479"/>
        <w:rPr>
          <w:rFonts w:cstheme="minorHAnsi"/>
        </w:rPr>
      </w:pPr>
      <w:r w:rsidRPr="00D24A6A">
        <w:rPr>
          <w:rFonts w:cstheme="minorHAnsi"/>
          <w:spacing w:val="-2"/>
        </w:rPr>
        <w:t>All</w:t>
      </w:r>
      <w:r w:rsidRPr="00D24A6A">
        <w:rPr>
          <w:rFonts w:cstheme="minorHAnsi"/>
          <w:spacing w:val="15"/>
        </w:rPr>
        <w:t xml:space="preserve"> </w:t>
      </w:r>
      <w:r w:rsidRPr="00D24A6A">
        <w:rPr>
          <w:rFonts w:cstheme="minorHAnsi"/>
          <w:spacing w:val="-3"/>
        </w:rPr>
        <w:t>proposals</w:t>
      </w:r>
      <w:r w:rsidRPr="00D24A6A">
        <w:rPr>
          <w:rFonts w:cstheme="minorHAnsi"/>
          <w:spacing w:val="15"/>
        </w:rPr>
        <w:t xml:space="preserve"> </w:t>
      </w:r>
      <w:r w:rsidRPr="00D24A6A">
        <w:rPr>
          <w:rFonts w:cstheme="minorHAnsi"/>
          <w:spacing w:val="-3"/>
        </w:rPr>
        <w:t>submitted</w:t>
      </w:r>
      <w:r w:rsidRPr="00D24A6A">
        <w:rPr>
          <w:rFonts w:cstheme="minorHAnsi"/>
          <w:spacing w:val="15"/>
        </w:rPr>
        <w:t xml:space="preserve"> </w:t>
      </w:r>
      <w:r w:rsidRPr="00D24A6A">
        <w:rPr>
          <w:rFonts w:cstheme="minorHAnsi"/>
          <w:spacing w:val="-3"/>
        </w:rPr>
        <w:t>will</w:t>
      </w:r>
      <w:r w:rsidRPr="00D24A6A">
        <w:rPr>
          <w:rFonts w:cstheme="minorHAnsi"/>
          <w:spacing w:val="15"/>
        </w:rPr>
        <w:t xml:space="preserve"> </w:t>
      </w:r>
      <w:r w:rsidRPr="00D24A6A">
        <w:rPr>
          <w:rFonts w:cstheme="minorHAnsi"/>
          <w:spacing w:val="-3"/>
        </w:rPr>
        <w:t>receive</w:t>
      </w:r>
      <w:r w:rsidRPr="00D24A6A">
        <w:rPr>
          <w:rFonts w:cstheme="minorHAnsi"/>
          <w:spacing w:val="15"/>
        </w:rPr>
        <w:t xml:space="preserve"> </w:t>
      </w:r>
      <w:r w:rsidRPr="00D24A6A">
        <w:rPr>
          <w:rFonts w:cstheme="minorHAnsi"/>
        </w:rPr>
        <w:t>a</w:t>
      </w:r>
      <w:r w:rsidRPr="00D24A6A">
        <w:rPr>
          <w:rFonts w:cstheme="minorHAnsi"/>
          <w:spacing w:val="15"/>
        </w:rPr>
        <w:t xml:space="preserve"> </w:t>
      </w:r>
      <w:r w:rsidRPr="00D24A6A">
        <w:rPr>
          <w:rFonts w:cstheme="minorHAnsi"/>
          <w:spacing w:val="-3"/>
        </w:rPr>
        <w:t>response</w:t>
      </w:r>
      <w:r w:rsidRPr="00D24A6A">
        <w:rPr>
          <w:rFonts w:cstheme="minorHAnsi"/>
          <w:spacing w:val="15"/>
        </w:rPr>
        <w:t xml:space="preserve"> </w:t>
      </w:r>
      <w:r w:rsidRPr="00D24A6A">
        <w:rPr>
          <w:rFonts w:cstheme="minorHAnsi"/>
          <w:spacing w:val="-2"/>
        </w:rPr>
        <w:t>as</w:t>
      </w:r>
      <w:r w:rsidRPr="00D24A6A">
        <w:rPr>
          <w:rFonts w:cstheme="minorHAnsi"/>
          <w:spacing w:val="14"/>
        </w:rPr>
        <w:t xml:space="preserve"> </w:t>
      </w:r>
      <w:r w:rsidRPr="00D24A6A">
        <w:rPr>
          <w:rFonts w:cstheme="minorHAnsi"/>
          <w:spacing w:val="-2"/>
        </w:rPr>
        <w:t>to</w:t>
      </w:r>
      <w:r w:rsidRPr="00D24A6A">
        <w:rPr>
          <w:rFonts w:cstheme="minorHAnsi"/>
          <w:spacing w:val="15"/>
        </w:rPr>
        <w:t xml:space="preserve"> </w:t>
      </w:r>
      <w:r w:rsidRPr="00D24A6A">
        <w:rPr>
          <w:rFonts w:cstheme="minorHAnsi"/>
          <w:spacing w:val="-2"/>
        </w:rPr>
        <w:t>the</w:t>
      </w:r>
      <w:r w:rsidRPr="00D24A6A">
        <w:rPr>
          <w:rFonts w:cstheme="minorHAnsi"/>
          <w:spacing w:val="15"/>
        </w:rPr>
        <w:t xml:space="preserve"> </w:t>
      </w:r>
      <w:r w:rsidRPr="00D24A6A">
        <w:rPr>
          <w:rFonts w:cstheme="minorHAnsi"/>
          <w:spacing w:val="-3"/>
        </w:rPr>
        <w:t>action</w:t>
      </w:r>
      <w:r w:rsidRPr="00D24A6A">
        <w:rPr>
          <w:rFonts w:cstheme="minorHAnsi"/>
          <w:spacing w:val="15"/>
        </w:rPr>
        <w:t xml:space="preserve"> </w:t>
      </w:r>
      <w:r w:rsidRPr="00D24A6A">
        <w:rPr>
          <w:rFonts w:cstheme="minorHAnsi"/>
          <w:spacing w:val="-2"/>
        </w:rPr>
        <w:t>taken</w:t>
      </w:r>
      <w:r w:rsidRPr="00D24A6A">
        <w:rPr>
          <w:rFonts w:cstheme="minorHAnsi"/>
          <w:spacing w:val="15"/>
        </w:rPr>
        <w:t xml:space="preserve"> </w:t>
      </w:r>
      <w:r w:rsidRPr="00D24A6A">
        <w:rPr>
          <w:rFonts w:cstheme="minorHAnsi"/>
          <w:spacing w:val="-2"/>
        </w:rPr>
        <w:t>by</w:t>
      </w:r>
      <w:r w:rsidRPr="00D24A6A">
        <w:rPr>
          <w:rFonts w:cstheme="minorHAnsi"/>
          <w:spacing w:val="15"/>
        </w:rPr>
        <w:t xml:space="preserve"> </w:t>
      </w:r>
      <w:r w:rsidR="00CC63AC" w:rsidRPr="00D24A6A">
        <w:rPr>
          <w:rFonts w:cstheme="minorHAnsi"/>
        </w:rPr>
        <w:t>SCWDB</w:t>
      </w:r>
      <w:r w:rsidRPr="00D24A6A">
        <w:rPr>
          <w:rFonts w:cstheme="minorHAnsi"/>
          <w:spacing w:val="-3"/>
        </w:rPr>
        <w:t>.</w:t>
      </w:r>
      <w:r w:rsidRPr="00D24A6A">
        <w:rPr>
          <w:rFonts w:cstheme="minorHAnsi"/>
          <w:spacing w:val="15"/>
        </w:rPr>
        <w:t xml:space="preserve"> </w:t>
      </w:r>
      <w:r w:rsidRPr="00D24A6A">
        <w:rPr>
          <w:rFonts w:cstheme="minorHAnsi"/>
          <w:spacing w:val="-3"/>
        </w:rPr>
        <w:t>Respondents</w:t>
      </w:r>
      <w:r w:rsidRPr="00D24A6A">
        <w:rPr>
          <w:rFonts w:cstheme="minorHAnsi"/>
          <w:spacing w:val="15"/>
        </w:rPr>
        <w:t xml:space="preserve"> </w:t>
      </w:r>
      <w:r w:rsidRPr="00D24A6A">
        <w:rPr>
          <w:rFonts w:cstheme="minorHAnsi"/>
          <w:spacing w:val="-2"/>
        </w:rPr>
        <w:t>may</w:t>
      </w:r>
      <w:r w:rsidRPr="00D24A6A">
        <w:rPr>
          <w:rFonts w:cstheme="minorHAnsi"/>
          <w:spacing w:val="54"/>
        </w:rPr>
        <w:t xml:space="preserve"> </w:t>
      </w:r>
      <w:r w:rsidRPr="00D24A6A">
        <w:rPr>
          <w:rFonts w:cstheme="minorHAnsi"/>
          <w:spacing w:val="-3"/>
        </w:rPr>
        <w:t>request</w:t>
      </w:r>
      <w:r w:rsidRPr="00D24A6A">
        <w:rPr>
          <w:rFonts w:cstheme="minorHAnsi"/>
          <w:spacing w:val="-6"/>
        </w:rPr>
        <w:t xml:space="preserve"> </w:t>
      </w:r>
      <w:r w:rsidRPr="00D24A6A">
        <w:rPr>
          <w:rFonts w:cstheme="minorHAnsi"/>
        </w:rPr>
        <w:t>a</w:t>
      </w:r>
      <w:r w:rsidRPr="00D24A6A">
        <w:rPr>
          <w:rFonts w:cstheme="minorHAnsi"/>
          <w:spacing w:val="-4"/>
        </w:rPr>
        <w:t xml:space="preserve"> </w:t>
      </w:r>
      <w:r w:rsidRPr="00D24A6A">
        <w:rPr>
          <w:rFonts w:cstheme="minorHAnsi"/>
          <w:spacing w:val="-3"/>
        </w:rPr>
        <w:t>briefing</w:t>
      </w:r>
      <w:r w:rsidRPr="00D24A6A">
        <w:rPr>
          <w:rFonts w:cstheme="minorHAnsi"/>
          <w:spacing w:val="-4"/>
        </w:rPr>
        <w:t xml:space="preserve"> </w:t>
      </w:r>
      <w:r w:rsidRPr="00D24A6A">
        <w:rPr>
          <w:rFonts w:cstheme="minorHAnsi"/>
          <w:spacing w:val="-2"/>
        </w:rPr>
        <w:t>on</w:t>
      </w:r>
      <w:r w:rsidRPr="00D24A6A">
        <w:rPr>
          <w:rFonts w:cstheme="minorHAnsi"/>
          <w:spacing w:val="-4"/>
        </w:rPr>
        <w:t xml:space="preserve"> </w:t>
      </w:r>
      <w:r w:rsidRPr="00D24A6A">
        <w:rPr>
          <w:rFonts w:cstheme="minorHAnsi"/>
          <w:spacing w:val="-2"/>
        </w:rPr>
        <w:t>the</w:t>
      </w:r>
      <w:r w:rsidRPr="00D24A6A">
        <w:rPr>
          <w:rFonts w:cstheme="minorHAnsi"/>
          <w:spacing w:val="-4"/>
        </w:rPr>
        <w:t xml:space="preserve"> </w:t>
      </w:r>
      <w:r w:rsidRPr="00D24A6A">
        <w:rPr>
          <w:rFonts w:cstheme="minorHAnsi"/>
          <w:spacing w:val="-3"/>
        </w:rPr>
        <w:t>action</w:t>
      </w:r>
      <w:r w:rsidRPr="00D24A6A">
        <w:rPr>
          <w:rFonts w:cstheme="minorHAnsi"/>
          <w:spacing w:val="-4"/>
        </w:rPr>
        <w:t xml:space="preserve"> </w:t>
      </w:r>
      <w:r w:rsidRPr="00D24A6A">
        <w:rPr>
          <w:rFonts w:cstheme="minorHAnsi"/>
          <w:spacing w:val="-3"/>
        </w:rPr>
        <w:t>taken</w:t>
      </w:r>
      <w:r w:rsidRPr="00D24A6A">
        <w:rPr>
          <w:rFonts w:cstheme="minorHAnsi"/>
          <w:spacing w:val="-6"/>
        </w:rPr>
        <w:t xml:space="preserve"> </w:t>
      </w:r>
      <w:r w:rsidRPr="00D24A6A">
        <w:rPr>
          <w:rFonts w:cstheme="minorHAnsi"/>
          <w:spacing w:val="-2"/>
        </w:rPr>
        <w:t>on</w:t>
      </w:r>
      <w:r w:rsidRPr="00D24A6A">
        <w:rPr>
          <w:rFonts w:cstheme="minorHAnsi"/>
          <w:spacing w:val="-4"/>
        </w:rPr>
        <w:t xml:space="preserve"> </w:t>
      </w:r>
      <w:r w:rsidRPr="00D24A6A">
        <w:rPr>
          <w:rFonts w:cstheme="minorHAnsi"/>
          <w:spacing w:val="-2"/>
        </w:rPr>
        <w:t>the</w:t>
      </w:r>
      <w:r w:rsidRPr="00D24A6A">
        <w:rPr>
          <w:rFonts w:cstheme="minorHAnsi"/>
          <w:spacing w:val="-6"/>
        </w:rPr>
        <w:t xml:space="preserve"> </w:t>
      </w:r>
      <w:r w:rsidRPr="00D24A6A">
        <w:rPr>
          <w:rFonts w:cstheme="minorHAnsi"/>
          <w:spacing w:val="-3"/>
        </w:rPr>
        <w:t>proposal.</w:t>
      </w:r>
    </w:p>
    <w:p w:rsidR="002979D6" w:rsidRPr="00F47C42" w:rsidRDefault="002979D6" w:rsidP="00F47C42">
      <w:pPr>
        <w:pStyle w:val="NoSpacing"/>
        <w:rPr>
          <w:rFonts w:eastAsia="Arial" w:cs="Arial"/>
        </w:rPr>
      </w:pPr>
    </w:p>
    <w:p w:rsidR="00E31C66" w:rsidRDefault="00E31C66" w:rsidP="0044046B">
      <w:pPr>
        <w:pStyle w:val="Heading2"/>
        <w:numPr>
          <w:ilvl w:val="0"/>
          <w:numId w:val="5"/>
        </w:numPr>
      </w:pPr>
      <w:bookmarkStart w:id="49" w:name="_Toc476145289"/>
      <w:r>
        <w:t>PROVISIONS AND DISCLAIMERS</w:t>
      </w:r>
      <w:bookmarkEnd w:id="49"/>
    </w:p>
    <w:p w:rsidR="00C4685C" w:rsidRDefault="00C4685C" w:rsidP="0044046B">
      <w:pPr>
        <w:pStyle w:val="ListParagraph"/>
        <w:widowControl/>
        <w:numPr>
          <w:ilvl w:val="0"/>
          <w:numId w:val="21"/>
        </w:numPr>
        <w:spacing w:line="259" w:lineRule="auto"/>
        <w:contextualSpacing/>
      </w:pPr>
      <w:r w:rsidRPr="00D76271">
        <w:t>All solicitations are contingent upon availability of funds.</w:t>
      </w:r>
    </w:p>
    <w:p w:rsidR="00D23A0C" w:rsidRDefault="00D23A0C" w:rsidP="0044046B">
      <w:pPr>
        <w:numPr>
          <w:ilvl w:val="0"/>
          <w:numId w:val="21"/>
        </w:numPr>
      </w:pPr>
      <w:r>
        <w:t>This RFP is for two years of operations, which SCWDB reserving the right to extend for another 2 years based on performance and evaluation.</w:t>
      </w:r>
    </w:p>
    <w:p w:rsidR="00C4685C" w:rsidRDefault="00C4685C" w:rsidP="0044046B">
      <w:pPr>
        <w:pStyle w:val="ListParagraph"/>
        <w:widowControl/>
        <w:numPr>
          <w:ilvl w:val="0"/>
          <w:numId w:val="21"/>
        </w:numPr>
        <w:spacing w:line="259" w:lineRule="auto"/>
        <w:contextualSpacing/>
      </w:pPr>
      <w:r w:rsidRPr="00D76271">
        <w:t xml:space="preserve">SCWDB reserves the right to reject any or all proposals received and to negotiate </w:t>
      </w:r>
      <w:r w:rsidRPr="00241552">
        <w:rPr>
          <w:spacing w:val="-1"/>
        </w:rPr>
        <w:t>with</w:t>
      </w:r>
      <w:r w:rsidRPr="00D76271">
        <w:t xml:space="preserve"> any</w:t>
      </w:r>
      <w:r w:rsidRPr="00241552">
        <w:rPr>
          <w:spacing w:val="23"/>
        </w:rPr>
        <w:t xml:space="preserve"> </w:t>
      </w:r>
      <w:r w:rsidRPr="00D76271">
        <w:t>and all bidders on modifications to proposals.</w:t>
      </w:r>
    </w:p>
    <w:p w:rsidR="00C4685C" w:rsidRDefault="00C4685C" w:rsidP="0044046B">
      <w:pPr>
        <w:pStyle w:val="ListParagraph"/>
        <w:widowControl/>
        <w:numPr>
          <w:ilvl w:val="0"/>
          <w:numId w:val="21"/>
        </w:numPr>
        <w:spacing w:after="160" w:line="259" w:lineRule="auto"/>
        <w:contextualSpacing/>
      </w:pPr>
      <w:r w:rsidRPr="00D76271">
        <w:t>SCWDB reserves the right to waive informalities and minor irregularities in the proposals received.</w:t>
      </w:r>
    </w:p>
    <w:p w:rsidR="00C4685C" w:rsidRDefault="00C4685C" w:rsidP="0044046B">
      <w:pPr>
        <w:pStyle w:val="ListParagraph"/>
        <w:widowControl/>
        <w:numPr>
          <w:ilvl w:val="0"/>
          <w:numId w:val="21"/>
        </w:numPr>
        <w:spacing w:after="160" w:line="259" w:lineRule="auto"/>
        <w:contextualSpacing/>
      </w:pPr>
      <w:r w:rsidRPr="00D76271">
        <w:t xml:space="preserve">This RFP does not commit SCWDB to award a contract, nor does entering into a contract with a successful bidder constitute exclusivity of youth services in the Workforce </w:t>
      </w:r>
      <w:r>
        <w:t>Development</w:t>
      </w:r>
      <w:r w:rsidRPr="00D76271">
        <w:t xml:space="preserve"> Area.</w:t>
      </w:r>
    </w:p>
    <w:p w:rsidR="00C4685C" w:rsidRDefault="00C4685C" w:rsidP="0044046B">
      <w:pPr>
        <w:pStyle w:val="ListParagraph"/>
        <w:widowControl/>
        <w:numPr>
          <w:ilvl w:val="0"/>
          <w:numId w:val="21"/>
        </w:numPr>
        <w:spacing w:after="160" w:line="259" w:lineRule="auto"/>
        <w:contextualSpacing/>
      </w:pPr>
      <w:r w:rsidRPr="00D76271">
        <w:t xml:space="preserve">This RFP is for </w:t>
      </w:r>
      <w:r w:rsidR="00D23A0C">
        <w:t xml:space="preserve">WIOA PA CareerLink®-related </w:t>
      </w:r>
      <w:r w:rsidRPr="00D76271">
        <w:t>funding streams which may become available to SCWDB during this funding period.</w:t>
      </w:r>
      <w:r w:rsidR="00D23A0C">
        <w:t xml:space="preserve">  </w:t>
      </w:r>
    </w:p>
    <w:p w:rsidR="00C4685C" w:rsidRDefault="00C4685C" w:rsidP="0044046B">
      <w:pPr>
        <w:pStyle w:val="ListParagraph"/>
        <w:widowControl/>
        <w:numPr>
          <w:ilvl w:val="0"/>
          <w:numId w:val="21"/>
        </w:numPr>
        <w:spacing w:after="160" w:line="259" w:lineRule="auto"/>
        <w:contextualSpacing/>
      </w:pPr>
      <w:r w:rsidRPr="00D76271">
        <w:lastRenderedPageBreak/>
        <w:t>SCWDB may accept any item or group of items of</w:t>
      </w:r>
      <w:r w:rsidRPr="00241552">
        <w:rPr>
          <w:spacing w:val="-1"/>
        </w:rPr>
        <w:t xml:space="preserve"> </w:t>
      </w:r>
      <w:r w:rsidRPr="00D76271">
        <w:t>any proposal, unless the proposal qualified its offer by specific limitations.</w:t>
      </w:r>
    </w:p>
    <w:p w:rsidR="00C4685C" w:rsidRDefault="00C4685C" w:rsidP="0044046B">
      <w:pPr>
        <w:pStyle w:val="ListParagraph"/>
        <w:widowControl/>
        <w:numPr>
          <w:ilvl w:val="0"/>
          <w:numId w:val="21"/>
        </w:numPr>
        <w:spacing w:after="160" w:line="259" w:lineRule="auto"/>
        <w:contextualSpacing/>
      </w:pPr>
      <w:r w:rsidRPr="00D76271">
        <w:t xml:space="preserve">SCWDB may select a service provider based on its initial proposal received, without discussion of the proposal. Accordingly, each proposal </w:t>
      </w:r>
      <w:r w:rsidRPr="00241552">
        <w:rPr>
          <w:spacing w:val="-1"/>
        </w:rPr>
        <w:t>should</w:t>
      </w:r>
      <w:r w:rsidRPr="00D76271">
        <w:t xml:space="preserve"> be submitted on the most</w:t>
      </w:r>
      <w:r w:rsidRPr="00241552">
        <w:rPr>
          <w:spacing w:val="25"/>
        </w:rPr>
        <w:t xml:space="preserve"> </w:t>
      </w:r>
      <w:r w:rsidRPr="00D76271">
        <w:t>favorable terms from a price and technical standpoint that the bidder can submit to SCWDB.</w:t>
      </w:r>
    </w:p>
    <w:p w:rsidR="00C4685C" w:rsidRDefault="00C4685C" w:rsidP="0044046B">
      <w:pPr>
        <w:pStyle w:val="ListParagraph"/>
        <w:widowControl/>
        <w:numPr>
          <w:ilvl w:val="0"/>
          <w:numId w:val="21"/>
        </w:numPr>
        <w:spacing w:after="160" w:line="259" w:lineRule="auto"/>
        <w:contextualSpacing/>
      </w:pPr>
      <w:r w:rsidRPr="00D76271">
        <w:t>Proposals should follow the format set forth in the RFP and adhere to the minimum requirements specified therein.</w:t>
      </w:r>
    </w:p>
    <w:p w:rsidR="00C4685C" w:rsidRDefault="00C4685C" w:rsidP="0044046B">
      <w:pPr>
        <w:pStyle w:val="ListParagraph"/>
        <w:widowControl/>
        <w:numPr>
          <w:ilvl w:val="0"/>
          <w:numId w:val="21"/>
        </w:numPr>
        <w:spacing w:after="160" w:line="259" w:lineRule="auto"/>
        <w:contextualSpacing/>
      </w:pPr>
      <w:r w:rsidRPr="00D76271">
        <w:t>SCWDB retains the right to request additional information from any applicant, request oral presentations from applicants, or conduct site visits from any applicant before a contract award.</w:t>
      </w:r>
    </w:p>
    <w:p w:rsidR="00C4685C" w:rsidRDefault="00C4685C" w:rsidP="0044046B">
      <w:pPr>
        <w:pStyle w:val="ListParagraph"/>
        <w:widowControl/>
        <w:numPr>
          <w:ilvl w:val="0"/>
          <w:numId w:val="21"/>
        </w:numPr>
        <w:spacing w:after="160" w:line="259" w:lineRule="auto"/>
        <w:contextualSpacing/>
      </w:pPr>
      <w:r w:rsidRPr="00D76271">
        <w:t xml:space="preserve">No costs will be paid to cover the expense of preparing a proposal or procuring a </w:t>
      </w:r>
      <w:r w:rsidRPr="00241552">
        <w:rPr>
          <w:spacing w:val="-1"/>
        </w:rPr>
        <w:t>contract</w:t>
      </w:r>
      <w:r w:rsidRPr="00241552">
        <w:rPr>
          <w:spacing w:val="23"/>
        </w:rPr>
        <w:t xml:space="preserve"> </w:t>
      </w:r>
      <w:r w:rsidRPr="00D76271">
        <w:t>for service</w:t>
      </w:r>
      <w:r w:rsidR="00D23A0C">
        <w:t>s or supplies under WIOA and PA CareerLink® Resource Sharing Agreements</w:t>
      </w:r>
      <w:r w:rsidRPr="00D76271">
        <w:t>.</w:t>
      </w:r>
    </w:p>
    <w:p w:rsidR="00C4685C" w:rsidRPr="00241552" w:rsidRDefault="00C4685C" w:rsidP="0044046B">
      <w:pPr>
        <w:pStyle w:val="ListParagraph"/>
        <w:widowControl/>
        <w:numPr>
          <w:ilvl w:val="0"/>
          <w:numId w:val="21"/>
        </w:numPr>
        <w:spacing w:after="160" w:line="259" w:lineRule="auto"/>
        <w:contextualSpacing/>
      </w:pPr>
      <w:r w:rsidRPr="00D76271">
        <w:t>All data, material, and documentation originated and prepared by the bidder pursuant to the contract shall belong exclusively to the SCWDB and be subject to</w:t>
      </w:r>
      <w:r w:rsidRPr="00241552">
        <w:rPr>
          <w:spacing w:val="-1"/>
        </w:rPr>
        <w:t xml:space="preserve"> </w:t>
      </w:r>
      <w:r w:rsidRPr="00D76271">
        <w:t>disclosure under the Fr</w:t>
      </w:r>
      <w:r>
        <w:t>eedom of Information Act, Right-to-</w:t>
      </w:r>
      <w:r w:rsidRPr="00D76271">
        <w:t xml:space="preserve">Know Law, or other applicable </w:t>
      </w:r>
      <w:r w:rsidRPr="00241552">
        <w:rPr>
          <w:spacing w:val="-1"/>
        </w:rPr>
        <w:t>legislation.</w:t>
      </w:r>
    </w:p>
    <w:p w:rsidR="000D1B6B" w:rsidRPr="000D1B6B" w:rsidRDefault="000D1B6B" w:rsidP="0044046B">
      <w:pPr>
        <w:pStyle w:val="ListParagraph"/>
        <w:numPr>
          <w:ilvl w:val="0"/>
          <w:numId w:val="21"/>
        </w:numPr>
      </w:pPr>
      <w:r w:rsidRPr="000D1B6B">
        <w:t>The final award and execution of a contract is subject to availability of funds, SCWDB satisfactory negotiation of the terms of the contract, and the continued availability of funds.</w:t>
      </w:r>
    </w:p>
    <w:p w:rsidR="00C4685C" w:rsidRDefault="00C4685C" w:rsidP="0044046B">
      <w:pPr>
        <w:pStyle w:val="ListParagraph"/>
        <w:widowControl/>
        <w:numPr>
          <w:ilvl w:val="0"/>
          <w:numId w:val="21"/>
        </w:numPr>
        <w:spacing w:after="160" w:line="259" w:lineRule="auto"/>
        <w:contextualSpacing/>
      </w:pPr>
      <w:r w:rsidRPr="00D76271">
        <w:t>Any changes to the WI</w:t>
      </w:r>
      <w:r w:rsidR="00D23A0C">
        <w:t xml:space="preserve">OA program, </w:t>
      </w:r>
      <w:r w:rsidRPr="00D76271">
        <w:t>performance measures, funding level, or SCWDB direction may result in a change in contracting. In such instances, SCWDB shall not be liable for any damage arising from this Request for Proposals package or subsequent contract.</w:t>
      </w:r>
    </w:p>
    <w:p w:rsidR="00C4685C" w:rsidRPr="00A21A18" w:rsidRDefault="00C4685C" w:rsidP="0044046B">
      <w:pPr>
        <w:pStyle w:val="ListParagraph"/>
        <w:widowControl/>
        <w:numPr>
          <w:ilvl w:val="0"/>
          <w:numId w:val="21"/>
        </w:numPr>
        <w:spacing w:after="160" w:line="259" w:lineRule="auto"/>
        <w:contextualSpacing/>
      </w:pPr>
      <w:r w:rsidRPr="00D76271">
        <w:t xml:space="preserve">Proposals submitted for funding consideration must be consistent with, and if funded operated according to, the federal </w:t>
      </w:r>
      <w:r w:rsidRPr="00241552">
        <w:rPr>
          <w:spacing w:val="-1"/>
        </w:rPr>
        <w:t>WIOA</w:t>
      </w:r>
      <w:r w:rsidRPr="00D76271">
        <w:t xml:space="preserve"> legislation, all applicable federal</w:t>
      </w:r>
      <w:r w:rsidRPr="00241552">
        <w:rPr>
          <w:spacing w:val="23"/>
        </w:rPr>
        <w:t xml:space="preserve"> </w:t>
      </w:r>
      <w:r w:rsidRPr="00D76271">
        <w:t xml:space="preserve">regulations, </w:t>
      </w:r>
      <w:r w:rsidRPr="00A21A18">
        <w:t xml:space="preserve">Commonwealth of Pennsylvania policies, and </w:t>
      </w:r>
      <w:r w:rsidRPr="00A21A18">
        <w:rPr>
          <w:spacing w:val="-1"/>
        </w:rPr>
        <w:t>SCWDB</w:t>
      </w:r>
      <w:r w:rsidRPr="00A21A18">
        <w:t xml:space="preserve"> policies and procedures.</w:t>
      </w:r>
    </w:p>
    <w:p w:rsidR="00C4685C" w:rsidRPr="00A21A18" w:rsidRDefault="00C4685C" w:rsidP="0044046B">
      <w:pPr>
        <w:pStyle w:val="ListParagraph"/>
        <w:widowControl/>
        <w:numPr>
          <w:ilvl w:val="0"/>
          <w:numId w:val="21"/>
        </w:numPr>
        <w:spacing w:after="160" w:line="259" w:lineRule="auto"/>
        <w:contextualSpacing/>
      </w:pPr>
      <w:r w:rsidRPr="00A21A18">
        <w:t>Applicant shall comply with all applicable laws and rules and regulations having the force of law, which deal or relate to performance hereunder or the employment by the Applicant of the employee necessary for such performance. The Applicant will be subject to the following administrative standards and provisions:</w:t>
      </w:r>
    </w:p>
    <w:p w:rsidR="00C4685C" w:rsidRDefault="00C4685C" w:rsidP="0044046B">
      <w:pPr>
        <w:pStyle w:val="ListParagraph"/>
        <w:widowControl/>
        <w:numPr>
          <w:ilvl w:val="1"/>
          <w:numId w:val="21"/>
        </w:numPr>
        <w:spacing w:after="160" w:line="259" w:lineRule="auto"/>
        <w:contextualSpacing/>
      </w:pPr>
      <w:r w:rsidRPr="00A21A18">
        <w:t>Title</w:t>
      </w:r>
      <w:r w:rsidRPr="00EE4894">
        <w:t xml:space="preserve"> VI of the Civil Rights Act of l964 (P.L. 88-352).</w:t>
      </w:r>
    </w:p>
    <w:p w:rsidR="00C4685C" w:rsidRDefault="00C4685C" w:rsidP="0044046B">
      <w:pPr>
        <w:pStyle w:val="ListParagraph"/>
        <w:widowControl/>
        <w:numPr>
          <w:ilvl w:val="1"/>
          <w:numId w:val="21"/>
        </w:numPr>
        <w:spacing w:after="160" w:line="259" w:lineRule="auto"/>
        <w:contextualSpacing/>
      </w:pPr>
      <w:r>
        <w:t>“Super Circular” Uniform Guidance 2 CFR 200 including:</w:t>
      </w:r>
    </w:p>
    <w:p w:rsidR="00C4685C" w:rsidRDefault="00C4685C" w:rsidP="0044046B">
      <w:pPr>
        <w:pStyle w:val="ListParagraph"/>
        <w:widowControl/>
        <w:numPr>
          <w:ilvl w:val="2"/>
          <w:numId w:val="21"/>
        </w:numPr>
        <w:spacing w:after="160" w:line="259" w:lineRule="auto"/>
        <w:contextualSpacing/>
      </w:pPr>
      <w:r>
        <w:t>Introduction</w:t>
      </w:r>
    </w:p>
    <w:p w:rsidR="00C4685C" w:rsidRDefault="00C4685C" w:rsidP="0044046B">
      <w:pPr>
        <w:pStyle w:val="ListParagraph"/>
        <w:widowControl/>
        <w:numPr>
          <w:ilvl w:val="2"/>
          <w:numId w:val="21"/>
        </w:numPr>
        <w:spacing w:after="160" w:line="259" w:lineRule="auto"/>
        <w:contextualSpacing/>
      </w:pPr>
      <w:r>
        <w:t xml:space="preserve">2 CFR 200. Subpart A: Acronyms and Definitions </w:t>
      </w:r>
    </w:p>
    <w:p w:rsidR="00C4685C" w:rsidRDefault="00C4685C" w:rsidP="0044046B">
      <w:pPr>
        <w:pStyle w:val="ListParagraph"/>
        <w:widowControl/>
        <w:numPr>
          <w:ilvl w:val="2"/>
          <w:numId w:val="21"/>
        </w:numPr>
        <w:spacing w:after="160" w:line="259" w:lineRule="auto"/>
        <w:contextualSpacing/>
      </w:pPr>
      <w:r>
        <w:t>2 CFR 200.100 Subpart B: General Provisions</w:t>
      </w:r>
    </w:p>
    <w:p w:rsidR="00C4685C" w:rsidRDefault="00C4685C" w:rsidP="0044046B">
      <w:pPr>
        <w:pStyle w:val="ListParagraph"/>
        <w:widowControl/>
        <w:numPr>
          <w:ilvl w:val="3"/>
          <w:numId w:val="21"/>
        </w:numPr>
        <w:spacing w:after="160" w:line="259" w:lineRule="auto"/>
        <w:contextualSpacing/>
      </w:pPr>
      <w:r>
        <w:t>200.112 Conflict of Interest</w:t>
      </w:r>
    </w:p>
    <w:p w:rsidR="00C4685C" w:rsidRDefault="00C4685C" w:rsidP="0044046B">
      <w:pPr>
        <w:pStyle w:val="ListParagraph"/>
        <w:widowControl/>
        <w:numPr>
          <w:ilvl w:val="2"/>
          <w:numId w:val="21"/>
        </w:numPr>
        <w:spacing w:after="160" w:line="259" w:lineRule="auto"/>
        <w:contextualSpacing/>
      </w:pPr>
      <w:r>
        <w:t>2 CFR 200.200 Subpart C: Pre-award Federal Requirements and Contents of Federal Awards</w:t>
      </w:r>
    </w:p>
    <w:p w:rsidR="00C4685C" w:rsidRDefault="00C4685C" w:rsidP="0044046B">
      <w:pPr>
        <w:pStyle w:val="ListParagraph"/>
        <w:widowControl/>
        <w:numPr>
          <w:ilvl w:val="2"/>
          <w:numId w:val="21"/>
        </w:numPr>
        <w:spacing w:after="160" w:line="259" w:lineRule="auto"/>
        <w:contextualSpacing/>
      </w:pPr>
      <w:r>
        <w:t>2 CFR 200.300 Subpart D: Post-Federal Award Requirements</w:t>
      </w:r>
    </w:p>
    <w:p w:rsidR="00C4685C" w:rsidRDefault="00C4685C" w:rsidP="0044046B">
      <w:pPr>
        <w:pStyle w:val="ListParagraph"/>
        <w:widowControl/>
        <w:numPr>
          <w:ilvl w:val="3"/>
          <w:numId w:val="21"/>
        </w:numPr>
        <w:spacing w:after="160" w:line="259" w:lineRule="auto"/>
        <w:contextualSpacing/>
      </w:pPr>
      <w:r>
        <w:t>200.302 Financial Management</w:t>
      </w:r>
    </w:p>
    <w:p w:rsidR="00C4685C" w:rsidRDefault="00C4685C" w:rsidP="0044046B">
      <w:pPr>
        <w:pStyle w:val="ListParagraph"/>
        <w:widowControl/>
        <w:numPr>
          <w:ilvl w:val="3"/>
          <w:numId w:val="21"/>
        </w:numPr>
        <w:spacing w:after="160" w:line="259" w:lineRule="auto"/>
        <w:contextualSpacing/>
      </w:pPr>
      <w:r>
        <w:t>200.313 Property Management</w:t>
      </w:r>
    </w:p>
    <w:p w:rsidR="00C4685C" w:rsidRDefault="00C4685C" w:rsidP="0044046B">
      <w:pPr>
        <w:pStyle w:val="ListParagraph"/>
        <w:widowControl/>
        <w:numPr>
          <w:ilvl w:val="3"/>
          <w:numId w:val="21"/>
        </w:numPr>
        <w:spacing w:after="160" w:line="259" w:lineRule="auto"/>
        <w:contextualSpacing/>
      </w:pPr>
      <w:r>
        <w:t>200.314 Supplies (Definition at 200.94)</w:t>
      </w:r>
    </w:p>
    <w:p w:rsidR="00C4685C" w:rsidRDefault="00C4685C" w:rsidP="0044046B">
      <w:pPr>
        <w:pStyle w:val="ListParagraph"/>
        <w:widowControl/>
        <w:numPr>
          <w:ilvl w:val="3"/>
          <w:numId w:val="21"/>
        </w:numPr>
        <w:spacing w:after="160" w:line="259" w:lineRule="auto"/>
        <w:contextualSpacing/>
      </w:pPr>
      <w:r>
        <w:t>200.318 Procurement</w:t>
      </w:r>
    </w:p>
    <w:p w:rsidR="00C4685C" w:rsidRDefault="00C4685C" w:rsidP="0044046B">
      <w:pPr>
        <w:pStyle w:val="ListParagraph"/>
        <w:widowControl/>
        <w:numPr>
          <w:ilvl w:val="3"/>
          <w:numId w:val="21"/>
        </w:numPr>
        <w:spacing w:after="160" w:line="259" w:lineRule="auto"/>
        <w:contextualSpacing/>
      </w:pPr>
      <w:r>
        <w:t>200.330 Monitoring</w:t>
      </w:r>
    </w:p>
    <w:p w:rsidR="00C4685C" w:rsidRDefault="00C4685C" w:rsidP="0044046B">
      <w:pPr>
        <w:pStyle w:val="ListParagraph"/>
        <w:widowControl/>
        <w:numPr>
          <w:ilvl w:val="3"/>
          <w:numId w:val="21"/>
        </w:numPr>
        <w:spacing w:after="160" w:line="259" w:lineRule="auto"/>
        <w:contextualSpacing/>
      </w:pPr>
      <w:r>
        <w:t>200.335 Electronic Records</w:t>
      </w:r>
    </w:p>
    <w:p w:rsidR="00C4685C" w:rsidRDefault="00C4685C" w:rsidP="0044046B">
      <w:pPr>
        <w:pStyle w:val="ListParagraph"/>
        <w:widowControl/>
        <w:numPr>
          <w:ilvl w:val="2"/>
          <w:numId w:val="21"/>
        </w:numPr>
        <w:spacing w:after="160" w:line="259" w:lineRule="auto"/>
        <w:contextualSpacing/>
      </w:pPr>
      <w:r>
        <w:t>2 CFR 200.400 Subpart E: Cost Principles</w:t>
      </w:r>
    </w:p>
    <w:p w:rsidR="00C4685C" w:rsidRDefault="00C4685C" w:rsidP="0044046B">
      <w:pPr>
        <w:pStyle w:val="ListParagraph"/>
        <w:widowControl/>
        <w:numPr>
          <w:ilvl w:val="3"/>
          <w:numId w:val="21"/>
        </w:numPr>
        <w:spacing w:after="160" w:line="259" w:lineRule="auto"/>
        <w:contextualSpacing/>
      </w:pPr>
      <w:r>
        <w:t>200.402 Direct and Indirect Costs</w:t>
      </w:r>
    </w:p>
    <w:p w:rsidR="00C4685C" w:rsidRDefault="00C4685C" w:rsidP="0044046B">
      <w:pPr>
        <w:pStyle w:val="ListParagraph"/>
        <w:widowControl/>
        <w:numPr>
          <w:ilvl w:val="3"/>
          <w:numId w:val="21"/>
        </w:numPr>
        <w:spacing w:after="160" w:line="259" w:lineRule="auto"/>
        <w:contextualSpacing/>
      </w:pPr>
      <w:r>
        <w:t>200.430 Personal Services</w:t>
      </w:r>
    </w:p>
    <w:p w:rsidR="00C4685C" w:rsidRDefault="00C4685C" w:rsidP="0044046B">
      <w:pPr>
        <w:pStyle w:val="ListParagraph"/>
        <w:widowControl/>
        <w:numPr>
          <w:ilvl w:val="3"/>
          <w:numId w:val="21"/>
        </w:numPr>
        <w:spacing w:after="160" w:line="259" w:lineRule="auto"/>
        <w:contextualSpacing/>
      </w:pPr>
      <w:r>
        <w:t>200.420-475 Allowable and Unallowable Costs</w:t>
      </w:r>
    </w:p>
    <w:p w:rsidR="00C4685C" w:rsidRDefault="00C4685C" w:rsidP="0044046B">
      <w:pPr>
        <w:pStyle w:val="ListParagraph"/>
        <w:widowControl/>
        <w:numPr>
          <w:ilvl w:val="2"/>
          <w:numId w:val="21"/>
        </w:numPr>
        <w:spacing w:after="160" w:line="259" w:lineRule="auto"/>
        <w:contextualSpacing/>
      </w:pPr>
      <w:r>
        <w:t>2 CFR 200.500 Subpart F: Audit Requirements</w:t>
      </w:r>
    </w:p>
    <w:p w:rsidR="00C4685C" w:rsidRDefault="00C4685C" w:rsidP="0044046B">
      <w:pPr>
        <w:pStyle w:val="ListParagraph"/>
        <w:widowControl/>
        <w:numPr>
          <w:ilvl w:val="2"/>
          <w:numId w:val="21"/>
        </w:numPr>
        <w:spacing w:after="160" w:line="259" w:lineRule="auto"/>
        <w:contextualSpacing/>
      </w:pPr>
      <w:r>
        <w:lastRenderedPageBreak/>
        <w:t>Appendices I-XI</w:t>
      </w:r>
    </w:p>
    <w:p w:rsidR="00C4685C" w:rsidRDefault="00C4685C" w:rsidP="0044046B">
      <w:pPr>
        <w:pStyle w:val="ListParagraph"/>
        <w:widowControl/>
        <w:numPr>
          <w:ilvl w:val="1"/>
          <w:numId w:val="21"/>
        </w:numPr>
        <w:spacing w:after="160" w:line="259" w:lineRule="auto"/>
        <w:contextualSpacing/>
      </w:pPr>
      <w:r>
        <w:t>41</w:t>
      </w:r>
      <w:r w:rsidRPr="00EE4894">
        <w:t xml:space="preserve"> CFR 29-70 "Public Contracts and Property Management" Federal Standards for Federally funded grants and agreements";</w:t>
      </w:r>
    </w:p>
    <w:p w:rsidR="00C4685C" w:rsidRDefault="00C4685C" w:rsidP="0044046B">
      <w:pPr>
        <w:pStyle w:val="ListParagraph"/>
        <w:widowControl/>
        <w:numPr>
          <w:ilvl w:val="1"/>
          <w:numId w:val="21"/>
        </w:numPr>
        <w:spacing w:after="160" w:line="259" w:lineRule="auto"/>
        <w:contextualSpacing/>
      </w:pPr>
      <w:r w:rsidRPr="00EE4894">
        <w:t>Commonwealth of Pennsylvania, Governor's Office Management Directive 2l5.6 as amended "Contract Management";</w:t>
      </w:r>
    </w:p>
    <w:p w:rsidR="00C4685C" w:rsidRDefault="00C4685C" w:rsidP="0044046B">
      <w:pPr>
        <w:pStyle w:val="ListParagraph"/>
        <w:widowControl/>
        <w:numPr>
          <w:ilvl w:val="1"/>
          <w:numId w:val="21"/>
        </w:numPr>
        <w:spacing w:after="160" w:line="259" w:lineRule="auto"/>
        <w:contextualSpacing/>
      </w:pPr>
      <w:r>
        <w:t>41</w:t>
      </w:r>
      <w:r w:rsidRPr="00EE4894">
        <w:t xml:space="preserve"> CFR l-l5 "Contract Cost Principles and Procedures";</w:t>
      </w:r>
    </w:p>
    <w:p w:rsidR="00C4685C" w:rsidRDefault="00C4685C" w:rsidP="0044046B">
      <w:pPr>
        <w:pStyle w:val="ListParagraph"/>
        <w:widowControl/>
        <w:numPr>
          <w:ilvl w:val="1"/>
          <w:numId w:val="21"/>
        </w:numPr>
        <w:spacing w:after="160" w:line="259" w:lineRule="auto"/>
        <w:contextualSpacing/>
      </w:pPr>
      <w:r w:rsidRPr="00EE4894">
        <w:t>US Treasury Department Circular l075 (fourth revision).</w:t>
      </w:r>
    </w:p>
    <w:p w:rsidR="00C4685C" w:rsidRDefault="00C4685C" w:rsidP="0044046B">
      <w:pPr>
        <w:pStyle w:val="ListParagraph"/>
        <w:widowControl/>
        <w:numPr>
          <w:ilvl w:val="1"/>
          <w:numId w:val="21"/>
        </w:numPr>
        <w:spacing w:after="160" w:line="259" w:lineRule="auto"/>
        <w:contextualSpacing/>
      </w:pPr>
      <w:r w:rsidRPr="00EE4894">
        <w:t>48 CFR, Chapter 1, Part 31 Cost Principles</w:t>
      </w:r>
    </w:p>
    <w:p w:rsidR="00C4685C" w:rsidRDefault="00C4685C" w:rsidP="0044046B">
      <w:pPr>
        <w:pStyle w:val="ListParagraph"/>
        <w:widowControl/>
        <w:numPr>
          <w:ilvl w:val="1"/>
          <w:numId w:val="21"/>
        </w:numPr>
        <w:spacing w:after="160" w:line="259" w:lineRule="auto"/>
        <w:contextualSpacing/>
      </w:pPr>
      <w:r w:rsidRPr="00EE4894">
        <w:t>29 CFR, Part 95 Administrative Requirements</w:t>
      </w:r>
    </w:p>
    <w:p w:rsidR="00C4685C" w:rsidRDefault="00C4685C" w:rsidP="0044046B">
      <w:pPr>
        <w:pStyle w:val="ListParagraph"/>
        <w:widowControl/>
        <w:numPr>
          <w:ilvl w:val="1"/>
          <w:numId w:val="21"/>
        </w:numPr>
        <w:spacing w:after="160" w:line="259" w:lineRule="auto"/>
        <w:contextualSpacing/>
      </w:pPr>
      <w:r w:rsidRPr="00EE4894">
        <w:t>29 CFR, Part 96 Audit Requirements</w:t>
      </w:r>
    </w:p>
    <w:p w:rsidR="00C4685C" w:rsidRDefault="00C4685C" w:rsidP="0044046B">
      <w:pPr>
        <w:pStyle w:val="ListParagraph"/>
        <w:widowControl/>
        <w:numPr>
          <w:ilvl w:val="1"/>
          <w:numId w:val="21"/>
        </w:numPr>
        <w:spacing w:after="160" w:line="259" w:lineRule="auto"/>
        <w:contextualSpacing/>
      </w:pPr>
      <w:r w:rsidRPr="00EE4894">
        <w:t>20 CFR 663.730; WIA 181(b)(7) “No funds will be used to assist, promote or deter union organizing”</w:t>
      </w:r>
    </w:p>
    <w:p w:rsidR="00C4685C" w:rsidRDefault="00C4685C" w:rsidP="0044046B">
      <w:pPr>
        <w:pStyle w:val="ListParagraph"/>
        <w:widowControl/>
        <w:numPr>
          <w:ilvl w:val="1"/>
          <w:numId w:val="21"/>
        </w:numPr>
        <w:spacing w:after="160" w:line="259" w:lineRule="auto"/>
        <w:contextualSpacing/>
      </w:pPr>
      <w:r w:rsidRPr="00EE4894">
        <w:t>Fair Labor Standards Act (FSLA) 1938 “Child Labor Laws”</w:t>
      </w:r>
    </w:p>
    <w:p w:rsidR="00C4685C" w:rsidRDefault="00C4685C" w:rsidP="0044046B">
      <w:pPr>
        <w:pStyle w:val="ListParagraph"/>
        <w:widowControl/>
        <w:numPr>
          <w:ilvl w:val="1"/>
          <w:numId w:val="21"/>
        </w:numPr>
        <w:spacing w:after="160" w:line="259" w:lineRule="auto"/>
        <w:contextualSpacing/>
      </w:pPr>
      <w:r w:rsidRPr="00EE4894">
        <w:t xml:space="preserve">29 CFR, Part 95 Appendix </w:t>
      </w:r>
      <w:proofErr w:type="gramStart"/>
      <w:r w:rsidRPr="00EE4894">
        <w:t>A(</w:t>
      </w:r>
      <w:proofErr w:type="gramEnd"/>
      <w:r w:rsidRPr="00EE4894">
        <w:t>4)/29 CFR Part 97 “Worksite Provider Responsibilities”</w:t>
      </w:r>
    </w:p>
    <w:p w:rsidR="00C4685C" w:rsidRDefault="00C4685C" w:rsidP="0044046B">
      <w:pPr>
        <w:pStyle w:val="ListParagraph"/>
        <w:widowControl/>
        <w:numPr>
          <w:ilvl w:val="1"/>
          <w:numId w:val="21"/>
        </w:numPr>
        <w:spacing w:after="160" w:line="259" w:lineRule="auto"/>
        <w:contextualSpacing/>
      </w:pPr>
      <w:r w:rsidRPr="00EE4894">
        <w:t xml:space="preserve">29 CFR, Part 95 Appendix </w:t>
      </w:r>
      <w:proofErr w:type="gramStart"/>
      <w:r w:rsidRPr="00EE4894">
        <w:t>A(</w:t>
      </w:r>
      <w:proofErr w:type="gramEnd"/>
      <w:r w:rsidRPr="00EE4894">
        <w:t>4)/29 CFR Part 97 “Safety Rules and Procedures”</w:t>
      </w:r>
    </w:p>
    <w:p w:rsidR="00C4685C" w:rsidRDefault="00C4685C" w:rsidP="0044046B">
      <w:pPr>
        <w:pStyle w:val="ListParagraph"/>
        <w:widowControl/>
        <w:numPr>
          <w:ilvl w:val="1"/>
          <w:numId w:val="21"/>
        </w:numPr>
        <w:spacing w:after="160" w:line="259" w:lineRule="auto"/>
        <w:contextualSpacing/>
      </w:pPr>
      <w:r w:rsidRPr="00EE4894">
        <w:t>29 CFR Part 95.34;29, 29 CFR 95.35;29, 29 CFR 95.36;29, CFR Part 97 – Property and equipment purchased with funds from this contract.</w:t>
      </w:r>
    </w:p>
    <w:p w:rsidR="00C4685C" w:rsidRPr="00EE4894" w:rsidRDefault="00C4685C" w:rsidP="0044046B">
      <w:pPr>
        <w:pStyle w:val="ListParagraph"/>
        <w:widowControl/>
        <w:numPr>
          <w:ilvl w:val="1"/>
          <w:numId w:val="21"/>
        </w:numPr>
        <w:spacing w:after="160" w:line="259" w:lineRule="auto"/>
        <w:contextualSpacing/>
      </w:pPr>
      <w:r w:rsidRPr="00EE4894">
        <w:t>65 P.S. 67.101-3104 “Right to Know Law” – information found at http://openrecords.state.pa.us/portal/server.pt/community/open_records/4434/right-to-know_law/466460</w:t>
      </w:r>
    </w:p>
    <w:p w:rsidR="00C4685C" w:rsidRDefault="00C4685C" w:rsidP="0044046B">
      <w:pPr>
        <w:pStyle w:val="ListParagraph"/>
        <w:widowControl/>
        <w:numPr>
          <w:ilvl w:val="0"/>
          <w:numId w:val="21"/>
        </w:numPr>
        <w:spacing w:after="160" w:line="259" w:lineRule="auto"/>
        <w:contextualSpacing/>
      </w:pPr>
      <w:r w:rsidRPr="00241552">
        <w:t>Other Legal Requirements</w:t>
      </w:r>
    </w:p>
    <w:p w:rsidR="00C4685C" w:rsidRDefault="00C4685C" w:rsidP="0044046B">
      <w:pPr>
        <w:pStyle w:val="ListParagraph"/>
        <w:widowControl/>
        <w:numPr>
          <w:ilvl w:val="1"/>
          <w:numId w:val="21"/>
        </w:numPr>
        <w:spacing w:after="160" w:line="259" w:lineRule="auto"/>
        <w:contextualSpacing/>
      </w:pPr>
      <w:r w:rsidRPr="00241552">
        <w:t xml:space="preserve">Lobbying or Fundraising with Federal Funds – In accordance with Section 18 of the Lobbying Disclosure Act of 1995 (Public Law 104-65) (2 U.S.C. 1611), non-profit entities incorporated under Internal Revenue Service Code Section 501(c) (4) that engage in lobbying activities are not eligible to receive Federal funds and grants. No activity, including </w:t>
      </w:r>
      <w:r w:rsidRPr="00241552">
        <w:rPr>
          <w:spacing w:val="-1"/>
        </w:rPr>
        <w:t>awareness-raising</w:t>
      </w:r>
      <w:r w:rsidRPr="00241552">
        <w:t xml:space="preserve"> and advocacy activities, may include</w:t>
      </w:r>
      <w:r w:rsidRPr="00241552">
        <w:rPr>
          <w:spacing w:val="32"/>
        </w:rPr>
        <w:t xml:space="preserve"> </w:t>
      </w:r>
      <w:r w:rsidRPr="00241552">
        <w:t>fundraising for, or lobbying of, U.S. Federal, State or Local Governments (see OMB Circular A-122).</w:t>
      </w:r>
    </w:p>
    <w:p w:rsidR="00C4685C" w:rsidRDefault="00C4685C" w:rsidP="0044046B">
      <w:pPr>
        <w:pStyle w:val="ListParagraph"/>
        <w:widowControl/>
        <w:numPr>
          <w:ilvl w:val="1"/>
          <w:numId w:val="21"/>
        </w:numPr>
        <w:spacing w:after="160" w:line="259" w:lineRule="auto"/>
        <w:contextualSpacing/>
      </w:pPr>
      <w:r w:rsidRPr="00241552">
        <w:t xml:space="preserve">Transparency Act Requirements – </w:t>
      </w:r>
      <w:proofErr w:type="spellStart"/>
      <w:r>
        <w:t>Subrecipient</w:t>
      </w:r>
      <w:proofErr w:type="spellEnd"/>
      <w:r w:rsidRPr="00241552">
        <w:t xml:space="preserve"> must ensure that is has the necessary processes and systems in place to comply with t</w:t>
      </w:r>
      <w:r>
        <w:t xml:space="preserve">he reporting requirements of the </w:t>
      </w:r>
      <w:r w:rsidRPr="00984DE5">
        <w:t xml:space="preserve">Federal Funding Accountability and Transparency Act of 2006 (Pub. Law </w:t>
      </w:r>
      <w:r w:rsidRPr="00984DE5">
        <w:rPr>
          <w:spacing w:val="-1"/>
        </w:rPr>
        <w:t>109-282,</w:t>
      </w:r>
      <w:r w:rsidRPr="00984DE5">
        <w:rPr>
          <w:spacing w:val="27"/>
        </w:rPr>
        <w:t xml:space="preserve"> </w:t>
      </w:r>
      <w:r w:rsidRPr="00984DE5">
        <w:t>as amended by section 6202 of Pub. Law 110-252) (Transparency Act), as follows:</w:t>
      </w:r>
    </w:p>
    <w:p w:rsidR="00C4685C" w:rsidRDefault="00C4685C" w:rsidP="0044046B">
      <w:pPr>
        <w:pStyle w:val="ListParagraph"/>
        <w:widowControl/>
        <w:numPr>
          <w:ilvl w:val="2"/>
          <w:numId w:val="21"/>
        </w:numPr>
        <w:spacing w:after="160" w:line="259" w:lineRule="auto"/>
        <w:contextualSpacing/>
      </w:pPr>
      <w:r w:rsidRPr="00984DE5">
        <w:t xml:space="preserve">All applicants, except those exempt from the Transparency Act under </w:t>
      </w:r>
      <w:r w:rsidRPr="00984DE5">
        <w:rPr>
          <w:spacing w:val="-1"/>
        </w:rPr>
        <w:t>sub-</w:t>
      </w:r>
      <w:r w:rsidRPr="00984DE5">
        <w:rPr>
          <w:spacing w:val="23"/>
        </w:rPr>
        <w:t xml:space="preserve"> </w:t>
      </w:r>
      <w:r w:rsidRPr="00984DE5">
        <w:t>paragraphs 1, 2, and 3 below, must ensure that they have the necessary process and systems in place to comply with the sub award and executive total compensation reporting requirements of the Transparency Act.</w:t>
      </w:r>
    </w:p>
    <w:p w:rsidR="00C4685C" w:rsidRDefault="00C4685C" w:rsidP="0044046B">
      <w:pPr>
        <w:pStyle w:val="ListParagraph"/>
        <w:widowControl/>
        <w:numPr>
          <w:ilvl w:val="2"/>
          <w:numId w:val="21"/>
        </w:numPr>
        <w:spacing w:after="160" w:line="259" w:lineRule="auto"/>
        <w:contextualSpacing/>
      </w:pPr>
      <w:r w:rsidRPr="00984DE5">
        <w:t>Reporting requirements of the Transparency Act, as described in 2 CFR Part 170, Appendix A can be found at the following website:</w:t>
      </w:r>
      <w:hyperlink r:id="rId14">
        <w:r w:rsidRPr="00984DE5">
          <w:t xml:space="preserve"> http://edocket.access.gpo.gov/2010/pdf/2010-22705.pdf.</w:t>
        </w:r>
      </w:hyperlink>
    </w:p>
    <w:p w:rsidR="00C4685C" w:rsidRDefault="00C4685C" w:rsidP="0044046B">
      <w:pPr>
        <w:pStyle w:val="ListParagraph"/>
        <w:widowControl/>
        <w:numPr>
          <w:ilvl w:val="2"/>
          <w:numId w:val="21"/>
        </w:numPr>
        <w:spacing w:after="160" w:line="259" w:lineRule="auto"/>
        <w:contextualSpacing/>
      </w:pPr>
      <w:r w:rsidRPr="00984DE5">
        <w:t>The following types of awards are not subject to the Federal Funding Accountability and Transparency Act:</w:t>
      </w:r>
    </w:p>
    <w:p w:rsidR="00C4685C" w:rsidRDefault="00C4685C" w:rsidP="0044046B">
      <w:pPr>
        <w:pStyle w:val="ListParagraph"/>
        <w:widowControl/>
        <w:numPr>
          <w:ilvl w:val="3"/>
          <w:numId w:val="21"/>
        </w:numPr>
        <w:spacing w:after="160" w:line="259" w:lineRule="auto"/>
        <w:contextualSpacing/>
      </w:pPr>
      <w:r w:rsidRPr="00984DE5">
        <w:t xml:space="preserve">Federal awards to individuals who apply for or receive Federal awards as natural person (i.e. unrelated to any business or </w:t>
      </w:r>
      <w:r w:rsidRPr="00984DE5">
        <w:rPr>
          <w:spacing w:val="-1"/>
        </w:rPr>
        <w:t>non-profit</w:t>
      </w:r>
      <w:r w:rsidRPr="00984DE5">
        <w:rPr>
          <w:spacing w:val="29"/>
        </w:rPr>
        <w:t xml:space="preserve"> </w:t>
      </w:r>
      <w:r w:rsidRPr="00984DE5">
        <w:t>organization he or she may own or operate in his or her name);</w:t>
      </w:r>
    </w:p>
    <w:p w:rsidR="00C4685C" w:rsidRDefault="00C4685C" w:rsidP="0044046B">
      <w:pPr>
        <w:pStyle w:val="ListParagraph"/>
        <w:widowControl/>
        <w:numPr>
          <w:ilvl w:val="3"/>
          <w:numId w:val="21"/>
        </w:numPr>
        <w:spacing w:after="160" w:line="259" w:lineRule="auto"/>
        <w:contextualSpacing/>
      </w:pPr>
      <w:r w:rsidRPr="00984DE5">
        <w:t>Federal awards to entities that had a gross income, from all sources, of less than $300,000 in the entities’ previous tax year; and</w:t>
      </w:r>
    </w:p>
    <w:p w:rsidR="00C4685C" w:rsidRDefault="00C4685C" w:rsidP="0044046B">
      <w:pPr>
        <w:pStyle w:val="ListParagraph"/>
        <w:widowControl/>
        <w:numPr>
          <w:ilvl w:val="3"/>
          <w:numId w:val="21"/>
        </w:numPr>
        <w:spacing w:after="160" w:line="259" w:lineRule="auto"/>
        <w:contextualSpacing/>
      </w:pPr>
      <w:r w:rsidRPr="00984DE5">
        <w:lastRenderedPageBreak/>
        <w:t>Federal awards, if the required reporting would disclose</w:t>
      </w:r>
      <w:r w:rsidRPr="00984DE5">
        <w:rPr>
          <w:spacing w:val="-1"/>
        </w:rPr>
        <w:t xml:space="preserve"> </w:t>
      </w:r>
      <w:r w:rsidRPr="00984DE5">
        <w:t>classified information.</w:t>
      </w:r>
    </w:p>
    <w:p w:rsidR="00C4685C" w:rsidRDefault="00C4685C" w:rsidP="0044046B">
      <w:pPr>
        <w:pStyle w:val="ListParagraph"/>
        <w:widowControl/>
        <w:numPr>
          <w:ilvl w:val="1"/>
          <w:numId w:val="21"/>
        </w:numPr>
        <w:spacing w:after="160" w:line="259" w:lineRule="auto"/>
        <w:contextualSpacing/>
      </w:pPr>
      <w:r w:rsidRPr="00984DE5">
        <w:t>Right to Know Law, 65 P.S. §§ 67.101-67.3104 –. Applicant must establish policy, responsibilities, and procedures for compliance with individual requests to release Applicant records.</w:t>
      </w:r>
    </w:p>
    <w:p w:rsidR="00C4685C" w:rsidRDefault="00C4685C" w:rsidP="0044046B">
      <w:pPr>
        <w:pStyle w:val="ListParagraph"/>
        <w:widowControl/>
        <w:numPr>
          <w:ilvl w:val="1"/>
          <w:numId w:val="21"/>
        </w:numPr>
        <w:spacing w:after="160" w:line="259" w:lineRule="auto"/>
        <w:contextualSpacing/>
      </w:pPr>
      <w:r w:rsidRPr="00984DE5">
        <w:t xml:space="preserve">Sexual Harassment Policy – Applicant and any </w:t>
      </w:r>
      <w:proofErr w:type="spellStart"/>
      <w:r>
        <w:t>subrecipient</w:t>
      </w:r>
      <w:proofErr w:type="spellEnd"/>
      <w:r w:rsidRPr="00984DE5">
        <w:t xml:space="preserve"> shall establish and maintain a written sexual harassment policy and shall inform their employees of the policy. The policy must contain a notice that sexual harassment will not be tolerated and employees who practice it will be disciplined.</w:t>
      </w:r>
    </w:p>
    <w:p w:rsidR="00C4685C" w:rsidRDefault="00C4685C" w:rsidP="0044046B">
      <w:pPr>
        <w:pStyle w:val="ListParagraph"/>
        <w:widowControl/>
        <w:numPr>
          <w:ilvl w:val="1"/>
          <w:numId w:val="21"/>
        </w:numPr>
        <w:spacing w:after="160" w:line="259" w:lineRule="auto"/>
        <w:contextualSpacing/>
      </w:pPr>
      <w:r w:rsidRPr="00984DE5">
        <w:t>All staff working under this contractual agreement must be knowledgeable of the Child Labor Law (Act of 1915 No. 177), (including the Amendment to the Law, House Bill 1064, 1997), and the Regulations Governing the Employment of Minors in Industry (R- 1). The Child Labor Law provides for health, safety and welfare of minors under the age of 18 by: requiring employment certificates issued by attending school districts; prohibiting employment of minors in certain types of work, in certain establishments and occupations; restricting hours of work by youth under certain ages; regulating certain conditions of employment; etc. All youth placed at employer worksites and all employers must be informed of the Child Labor Law and the restrictions and all required documents must be posted at the employer worksites.</w:t>
      </w:r>
    </w:p>
    <w:p w:rsidR="00C4685C" w:rsidRDefault="00C4685C" w:rsidP="0044046B">
      <w:pPr>
        <w:pStyle w:val="ListParagraph"/>
        <w:widowControl/>
        <w:numPr>
          <w:ilvl w:val="1"/>
          <w:numId w:val="21"/>
        </w:numPr>
        <w:spacing w:after="160" w:line="259" w:lineRule="auto"/>
        <w:contextualSpacing/>
      </w:pPr>
      <w:r w:rsidRPr="00984DE5">
        <w:t>Hourly wages paid to client trainees shall be not less than the highest of the following:</w:t>
      </w:r>
    </w:p>
    <w:p w:rsidR="00C4685C" w:rsidRDefault="00C4685C" w:rsidP="0044046B">
      <w:pPr>
        <w:pStyle w:val="ListParagraph"/>
        <w:widowControl/>
        <w:numPr>
          <w:ilvl w:val="2"/>
          <w:numId w:val="21"/>
        </w:numPr>
        <w:spacing w:after="160" w:line="259" w:lineRule="auto"/>
        <w:contextualSpacing/>
      </w:pPr>
      <w:r w:rsidRPr="00984DE5">
        <w:t>The minimum wage specified in the Fair Labor Standards Act</w:t>
      </w:r>
    </w:p>
    <w:p w:rsidR="00C4685C" w:rsidRDefault="00C4685C" w:rsidP="0044046B">
      <w:pPr>
        <w:pStyle w:val="ListParagraph"/>
        <w:widowControl/>
        <w:numPr>
          <w:ilvl w:val="2"/>
          <w:numId w:val="21"/>
        </w:numPr>
        <w:spacing w:after="160" w:line="259" w:lineRule="auto"/>
        <w:contextualSpacing/>
      </w:pPr>
      <w:r w:rsidRPr="00984DE5">
        <w:t xml:space="preserve">The minimum wage specified in the PA Minimum Wage Act of </w:t>
      </w:r>
      <w:r w:rsidRPr="00984DE5">
        <w:rPr>
          <w:spacing w:val="-1"/>
        </w:rPr>
        <w:t>1968</w:t>
      </w:r>
      <w:r w:rsidRPr="00984DE5">
        <w:t xml:space="preserve"> (Act of</w:t>
      </w:r>
      <w:r w:rsidRPr="00984DE5">
        <w:rPr>
          <w:spacing w:val="23"/>
        </w:rPr>
        <w:t xml:space="preserve"> </w:t>
      </w:r>
      <w:r w:rsidRPr="00984DE5">
        <w:t>1968, P.L.11, No. 5 amended 2012)</w:t>
      </w:r>
    </w:p>
    <w:p w:rsidR="00C4685C" w:rsidRDefault="00C4685C" w:rsidP="0044046B">
      <w:pPr>
        <w:pStyle w:val="ListParagraph"/>
        <w:widowControl/>
        <w:numPr>
          <w:ilvl w:val="2"/>
          <w:numId w:val="21"/>
        </w:numPr>
        <w:spacing w:after="160" w:line="259" w:lineRule="auto"/>
        <w:contextualSpacing/>
      </w:pPr>
      <w:r w:rsidRPr="00984DE5">
        <w:t>The prevailing wage for persons similarly employed</w:t>
      </w:r>
    </w:p>
    <w:p w:rsidR="00C4685C" w:rsidRDefault="00C4685C" w:rsidP="0044046B">
      <w:pPr>
        <w:pStyle w:val="ListParagraph"/>
        <w:widowControl/>
        <w:numPr>
          <w:ilvl w:val="2"/>
          <w:numId w:val="21"/>
        </w:numPr>
        <w:spacing w:after="160" w:line="259" w:lineRule="auto"/>
        <w:contextualSpacing/>
      </w:pPr>
      <w:r w:rsidRPr="00984DE5">
        <w:t>The prevailing wage rate established by the Secretary of Labor according to the Davis Bacon Act when required.</w:t>
      </w:r>
    </w:p>
    <w:p w:rsidR="00C4685C" w:rsidRPr="008026B0" w:rsidRDefault="00C4685C" w:rsidP="0044046B">
      <w:pPr>
        <w:pStyle w:val="ListParagraph"/>
        <w:widowControl/>
        <w:numPr>
          <w:ilvl w:val="2"/>
          <w:numId w:val="21"/>
        </w:numPr>
        <w:spacing w:after="160" w:line="259" w:lineRule="auto"/>
        <w:contextualSpacing/>
      </w:pPr>
      <w:r w:rsidRPr="00984DE5">
        <w:t xml:space="preserve">The minimum entrance wage for workers in the </w:t>
      </w:r>
      <w:r w:rsidRPr="00984DE5">
        <w:rPr>
          <w:spacing w:val="-1"/>
        </w:rPr>
        <w:t>same</w:t>
      </w:r>
      <w:r w:rsidRPr="00984DE5">
        <w:t xml:space="preserve"> occupation and</w:t>
      </w:r>
      <w:r w:rsidRPr="00984DE5">
        <w:rPr>
          <w:spacing w:val="23"/>
        </w:rPr>
        <w:t xml:space="preserve"> </w:t>
      </w:r>
      <w:r w:rsidRPr="00984DE5">
        <w:t xml:space="preserve">establishment, or required </w:t>
      </w:r>
      <w:r w:rsidRPr="008026B0">
        <w:t>by collective agreement with the local bargaining unit.</w:t>
      </w:r>
    </w:p>
    <w:p w:rsidR="00C4685C" w:rsidRPr="008026B0" w:rsidRDefault="00C4685C" w:rsidP="0044046B">
      <w:pPr>
        <w:pStyle w:val="ListParagraph"/>
        <w:widowControl/>
        <w:numPr>
          <w:ilvl w:val="1"/>
          <w:numId w:val="21"/>
        </w:numPr>
        <w:spacing w:after="160" w:line="259" w:lineRule="auto"/>
        <w:contextualSpacing/>
      </w:pPr>
      <w:r w:rsidRPr="008026B0">
        <w:t>No funds will be used to assist, promote, or deter union organizing in accordance with the Workforce Innovation and Opportunity Act of 2014 (WIOA) and detailed in OMB Super Circular</w:t>
      </w:r>
    </w:p>
    <w:p w:rsidR="00C4685C" w:rsidRPr="008026B0" w:rsidRDefault="00C4685C" w:rsidP="0044046B">
      <w:pPr>
        <w:pStyle w:val="ListParagraph"/>
        <w:widowControl/>
        <w:numPr>
          <w:ilvl w:val="0"/>
          <w:numId w:val="21"/>
        </w:numPr>
        <w:spacing w:after="160" w:line="259" w:lineRule="auto"/>
        <w:contextualSpacing/>
      </w:pPr>
      <w:r w:rsidRPr="008026B0">
        <w:t xml:space="preserve">All contractors shall purchase annually an </w:t>
      </w:r>
      <w:r w:rsidRPr="008026B0">
        <w:rPr>
          <w:spacing w:val="-1"/>
        </w:rPr>
        <w:t>organization-wide</w:t>
      </w:r>
      <w:r w:rsidRPr="008026B0">
        <w:t xml:space="preserve"> audit according to the</w:t>
      </w:r>
      <w:r w:rsidRPr="008026B0">
        <w:rPr>
          <w:spacing w:val="32"/>
        </w:rPr>
        <w:t xml:space="preserve"> </w:t>
      </w:r>
      <w:r w:rsidRPr="008026B0">
        <w:t xml:space="preserve">requirements of the Single Audit Act and Office of Management and Budget Super Circular, as appropriate. Commercial organizations will purchase </w:t>
      </w:r>
      <w:r>
        <w:rPr>
          <w:spacing w:val="-1"/>
        </w:rPr>
        <w:t>appropriate</w:t>
      </w:r>
      <w:r w:rsidRPr="008026B0">
        <w:t xml:space="preserve"> audits. Include</w:t>
      </w:r>
      <w:r w:rsidRPr="008026B0">
        <w:rPr>
          <w:spacing w:val="24"/>
        </w:rPr>
        <w:t xml:space="preserve"> </w:t>
      </w:r>
      <w:r w:rsidRPr="008026B0">
        <w:t>audit costs in the proposed budget detail.</w:t>
      </w:r>
    </w:p>
    <w:p w:rsidR="00C4685C" w:rsidRPr="008026B0" w:rsidRDefault="00C4685C" w:rsidP="0044046B">
      <w:pPr>
        <w:pStyle w:val="ListParagraph"/>
        <w:widowControl/>
        <w:numPr>
          <w:ilvl w:val="0"/>
          <w:numId w:val="21"/>
        </w:numPr>
        <w:spacing w:after="160" w:line="259" w:lineRule="auto"/>
        <w:contextualSpacing/>
      </w:pPr>
      <w:r w:rsidRPr="008026B0">
        <w:t>Bidders will be expected to adhere to SCWDB procedures to collect, verify, and submit required data and submit monthly invoices to SCWDB.</w:t>
      </w:r>
    </w:p>
    <w:p w:rsidR="00C4685C" w:rsidRDefault="00C4685C" w:rsidP="0044046B">
      <w:pPr>
        <w:pStyle w:val="ListParagraph"/>
        <w:widowControl/>
        <w:numPr>
          <w:ilvl w:val="0"/>
          <w:numId w:val="21"/>
        </w:numPr>
        <w:spacing w:after="160" w:line="259" w:lineRule="auto"/>
        <w:contextualSpacing/>
      </w:pPr>
      <w:r w:rsidRPr="00984DE5">
        <w:t>Additional funds received by SCWDB may be contracted by</w:t>
      </w:r>
      <w:r w:rsidRPr="00984DE5">
        <w:rPr>
          <w:spacing w:val="-1"/>
        </w:rPr>
        <w:t xml:space="preserve"> </w:t>
      </w:r>
      <w:r w:rsidRPr="00984DE5">
        <w:t>expanding existing programs or by consideration of proposals not initially funded under this RFP. These decisions shall be at the sole discretion of SCWDB.</w:t>
      </w:r>
    </w:p>
    <w:p w:rsidR="00C4685C" w:rsidRPr="008026B0" w:rsidRDefault="00C4685C" w:rsidP="0044046B">
      <w:pPr>
        <w:pStyle w:val="ListParagraph"/>
        <w:widowControl/>
        <w:numPr>
          <w:ilvl w:val="0"/>
          <w:numId w:val="21"/>
        </w:numPr>
        <w:spacing w:after="160" w:line="259" w:lineRule="auto"/>
        <w:contextualSpacing/>
      </w:pPr>
      <w:r w:rsidRPr="00984DE5">
        <w:t xml:space="preserve">SCWDB may decide not to fund part or all of a proposal even though it is found to be in the competitive range if, in the opinion of SCWDB, the services proposed are not needed, or the costs are higher than SCWDB finds </w:t>
      </w:r>
      <w:r w:rsidRPr="008026B0">
        <w:t>reasonable in relation to the overall funds available, or if past management concerns lead SCWDB to believe that the bidder has undertaken</w:t>
      </w:r>
      <w:r w:rsidRPr="008026B0">
        <w:rPr>
          <w:spacing w:val="-2"/>
        </w:rPr>
        <w:t xml:space="preserve"> </w:t>
      </w:r>
      <w:r w:rsidRPr="008026B0">
        <w:t>more services than it can reasonably provide.</w:t>
      </w:r>
    </w:p>
    <w:p w:rsidR="00C4685C" w:rsidRPr="008026B0" w:rsidRDefault="00C4685C" w:rsidP="0044046B">
      <w:pPr>
        <w:pStyle w:val="ListParagraph"/>
        <w:widowControl/>
        <w:numPr>
          <w:ilvl w:val="0"/>
          <w:numId w:val="21"/>
        </w:numPr>
        <w:spacing w:after="160" w:line="259" w:lineRule="auto"/>
        <w:contextualSpacing/>
      </w:pPr>
      <w:r w:rsidRPr="008026B0">
        <w:lastRenderedPageBreak/>
        <w:t>SCWDB has a right to fund a lower ranked proposal over a higher ranked proposal because of valid policy considerations, including but not limited to, organizational experience, geographical considerations, leveraging of outside resources, and target populations.</w:t>
      </w:r>
    </w:p>
    <w:p w:rsidR="00C4685C" w:rsidRDefault="00C4685C" w:rsidP="0044046B">
      <w:pPr>
        <w:pStyle w:val="ListParagraph"/>
        <w:widowControl/>
        <w:numPr>
          <w:ilvl w:val="0"/>
          <w:numId w:val="21"/>
        </w:numPr>
        <w:spacing w:after="160" w:line="259" w:lineRule="auto"/>
        <w:contextualSpacing/>
      </w:pPr>
      <w:r w:rsidRPr="008026B0">
        <w:t>SCWDB is required to abide by all WIOA legislation and regulations. Therefore, SCWDB reserves the right to modify or alter the requirements and standards set forth in this RFP based on program requirements mandated</w:t>
      </w:r>
      <w:r w:rsidRPr="00984DE5">
        <w:t xml:space="preserve"> by funding agencies, including state or federal agencies.</w:t>
      </w:r>
    </w:p>
    <w:p w:rsidR="00C4685C" w:rsidRPr="000C2177" w:rsidRDefault="00C4685C" w:rsidP="0044046B">
      <w:pPr>
        <w:pStyle w:val="ListParagraph"/>
        <w:widowControl/>
        <w:numPr>
          <w:ilvl w:val="0"/>
          <w:numId w:val="21"/>
        </w:numPr>
        <w:spacing w:after="160" w:line="259" w:lineRule="auto"/>
        <w:contextualSpacing/>
      </w:pPr>
      <w:r w:rsidRPr="00984DE5">
        <w:t xml:space="preserve">All contractors must ensure equal opportunity to all individuals. No individual shall be excluded from participation in, denied the benefits of, or </w:t>
      </w:r>
      <w:r w:rsidRPr="00984DE5">
        <w:rPr>
          <w:spacing w:val="-1"/>
        </w:rPr>
        <w:t>subjected</w:t>
      </w:r>
      <w:r w:rsidRPr="00984DE5">
        <w:t xml:space="preserve"> to discrimination under</w:t>
      </w:r>
      <w:r w:rsidRPr="00984DE5">
        <w:rPr>
          <w:spacing w:val="28"/>
        </w:rPr>
        <w:t xml:space="preserve"> </w:t>
      </w:r>
      <w:r w:rsidRPr="00984DE5">
        <w:t xml:space="preserve">any </w:t>
      </w:r>
      <w:r w:rsidRPr="00984DE5">
        <w:rPr>
          <w:spacing w:val="-1"/>
        </w:rPr>
        <w:t>WIOA</w:t>
      </w:r>
      <w:r w:rsidRPr="00984DE5">
        <w:t xml:space="preserve"> or TANF funded program or activity because of race, color, religion, sex,</w:t>
      </w:r>
      <w:r w:rsidRPr="00984DE5">
        <w:rPr>
          <w:spacing w:val="22"/>
        </w:rPr>
        <w:t xml:space="preserve"> </w:t>
      </w:r>
      <w:r w:rsidRPr="00984DE5">
        <w:t xml:space="preserve">national origin, age, disability, sexual </w:t>
      </w:r>
      <w:r w:rsidRPr="000C2177">
        <w:t>orientation, or political affiliation or belief.</w:t>
      </w:r>
    </w:p>
    <w:p w:rsidR="00C4685C" w:rsidRPr="000C2177" w:rsidRDefault="00C4685C" w:rsidP="0044046B">
      <w:pPr>
        <w:pStyle w:val="ListParagraph"/>
        <w:widowControl/>
        <w:numPr>
          <w:ilvl w:val="0"/>
          <w:numId w:val="21"/>
        </w:numPr>
        <w:spacing w:after="160" w:line="259" w:lineRule="auto"/>
        <w:contextualSpacing/>
      </w:pPr>
      <w:r w:rsidRPr="000C2177">
        <w:t xml:space="preserve">All contractors must ensure access to individuals with disabilities </w:t>
      </w:r>
      <w:r w:rsidRPr="000C2177">
        <w:rPr>
          <w:spacing w:val="-1"/>
        </w:rPr>
        <w:t>pursuant</w:t>
      </w:r>
      <w:r w:rsidRPr="000C2177">
        <w:t xml:space="preserve"> to the Americans</w:t>
      </w:r>
      <w:r w:rsidRPr="000C2177">
        <w:rPr>
          <w:spacing w:val="27"/>
        </w:rPr>
        <w:t xml:space="preserve"> </w:t>
      </w:r>
      <w:r w:rsidRPr="000C2177">
        <w:t>with Disabilities Act.</w:t>
      </w:r>
    </w:p>
    <w:p w:rsidR="00C4685C" w:rsidRDefault="00C4685C" w:rsidP="0044046B">
      <w:pPr>
        <w:pStyle w:val="ListParagraph"/>
        <w:widowControl/>
        <w:numPr>
          <w:ilvl w:val="0"/>
          <w:numId w:val="21"/>
        </w:numPr>
        <w:spacing w:after="160" w:line="259" w:lineRule="auto"/>
        <w:contextualSpacing/>
      </w:pPr>
      <w:r w:rsidRPr="00984DE5">
        <w:t xml:space="preserve">Contractors must accept liability for all aspects of any </w:t>
      </w:r>
      <w:r w:rsidRPr="00984DE5">
        <w:rPr>
          <w:spacing w:val="-1"/>
        </w:rPr>
        <w:t>WIOA</w:t>
      </w:r>
      <w:r w:rsidRPr="00984DE5">
        <w:t xml:space="preserve"> </w:t>
      </w:r>
      <w:r w:rsidR="00D23A0C">
        <w:t xml:space="preserve">PA CareerLink® </w:t>
      </w:r>
      <w:r w:rsidRPr="00984DE5">
        <w:t>program</w:t>
      </w:r>
      <w:r w:rsidRPr="00984DE5">
        <w:rPr>
          <w:spacing w:val="23"/>
        </w:rPr>
        <w:t xml:space="preserve"> </w:t>
      </w:r>
      <w:r w:rsidRPr="00984DE5">
        <w:t>conducted under contract with SCWDB. Bidders will be liable for any disallowed costs or illegal expenditures of funds or program operations conduct</w:t>
      </w:r>
      <w:r>
        <w:t>ed.</w:t>
      </w:r>
    </w:p>
    <w:p w:rsidR="00C4685C" w:rsidRPr="008026B0" w:rsidRDefault="00C4685C" w:rsidP="0044046B">
      <w:pPr>
        <w:pStyle w:val="ListParagraph"/>
        <w:widowControl/>
        <w:numPr>
          <w:ilvl w:val="0"/>
          <w:numId w:val="21"/>
        </w:numPr>
        <w:spacing w:after="160" w:line="259" w:lineRule="auto"/>
        <w:contextualSpacing/>
      </w:pPr>
      <w:r w:rsidRPr="00984DE5">
        <w:t xml:space="preserve">Reductions in the funding level of any contract resulting from this solicitation process may be considered during the contract period </w:t>
      </w:r>
      <w:r w:rsidRPr="008026B0">
        <w:t xml:space="preserve">when a bidder fails to meet expenditure, participant, and/or outcome goals specified in the </w:t>
      </w:r>
      <w:r w:rsidRPr="008026B0">
        <w:rPr>
          <w:spacing w:val="-1"/>
        </w:rPr>
        <w:t>contract</w:t>
      </w:r>
      <w:r w:rsidRPr="008026B0">
        <w:t xml:space="preserve"> or when anticipated funding is</w:t>
      </w:r>
      <w:r w:rsidRPr="008026B0">
        <w:rPr>
          <w:spacing w:val="27"/>
        </w:rPr>
        <w:t xml:space="preserve"> </w:t>
      </w:r>
      <w:r w:rsidRPr="008026B0">
        <w:t>not forthcoming from the federal or state governments.</w:t>
      </w:r>
    </w:p>
    <w:p w:rsidR="00C4685C" w:rsidRPr="008026B0" w:rsidRDefault="00C4685C" w:rsidP="0044046B">
      <w:pPr>
        <w:pStyle w:val="ListParagraph"/>
        <w:widowControl/>
        <w:numPr>
          <w:ilvl w:val="0"/>
          <w:numId w:val="21"/>
        </w:numPr>
        <w:spacing w:after="160" w:line="259" w:lineRule="auto"/>
        <w:contextualSpacing/>
      </w:pPr>
      <w:r w:rsidRPr="008026B0">
        <w:t xml:space="preserve">Contractors will allow local, state, and federal representatives access to all </w:t>
      </w:r>
      <w:r w:rsidRPr="008026B0">
        <w:rPr>
          <w:spacing w:val="-1"/>
        </w:rPr>
        <w:t>WIOA</w:t>
      </w:r>
      <w:r w:rsidRPr="008026B0">
        <w:t xml:space="preserve"> program materials, staff, and participants. In addition, </w:t>
      </w:r>
      <w:r w:rsidRPr="008026B0">
        <w:rPr>
          <w:spacing w:val="-1"/>
        </w:rPr>
        <w:t>bidders</w:t>
      </w:r>
      <w:r w:rsidRPr="008026B0">
        <w:t xml:space="preserve"> are</w:t>
      </w:r>
      <w:r w:rsidRPr="008026B0">
        <w:rPr>
          <w:spacing w:val="26"/>
        </w:rPr>
        <w:t xml:space="preserve"> </w:t>
      </w:r>
      <w:r w:rsidRPr="008026B0">
        <w:t>required to maintain all records for three years, beginning on the last day of the program year.</w:t>
      </w:r>
    </w:p>
    <w:p w:rsidR="00C4685C" w:rsidRDefault="00C4685C" w:rsidP="0044046B">
      <w:pPr>
        <w:pStyle w:val="ListParagraph"/>
        <w:widowControl/>
        <w:numPr>
          <w:ilvl w:val="0"/>
          <w:numId w:val="21"/>
        </w:numPr>
        <w:spacing w:after="160" w:line="259" w:lineRule="auto"/>
        <w:contextualSpacing/>
      </w:pPr>
      <w:r w:rsidRPr="008026B0">
        <w:t xml:space="preserve">The contract award will not be final until SCWDB and the successful bidder have executed a mutually satisfactory contractual </w:t>
      </w:r>
      <w:r w:rsidRPr="008026B0">
        <w:rPr>
          <w:spacing w:val="-1"/>
        </w:rPr>
        <w:t>agreement.</w:t>
      </w:r>
      <w:r w:rsidRPr="008026B0">
        <w:t xml:space="preserve"> SCWDB reserves the right to make an award</w:t>
      </w:r>
      <w:r w:rsidRPr="008026B0">
        <w:rPr>
          <w:spacing w:val="29"/>
        </w:rPr>
        <w:t xml:space="preserve"> </w:t>
      </w:r>
      <w:r w:rsidRPr="008026B0">
        <w:t>without further discussion of the proposal submitted. No program activity may begin prior to final SCWDB approval of the award and execution of a contractual agreement between the successful</w:t>
      </w:r>
      <w:r w:rsidRPr="00A84A2B">
        <w:t xml:space="preserve"> bidder and SCWDB.</w:t>
      </w:r>
    </w:p>
    <w:p w:rsidR="00C4685C" w:rsidRDefault="00C4685C" w:rsidP="0044046B">
      <w:pPr>
        <w:pStyle w:val="ListParagraph"/>
        <w:widowControl/>
        <w:numPr>
          <w:ilvl w:val="0"/>
          <w:numId w:val="21"/>
        </w:numPr>
        <w:spacing w:after="160" w:line="259" w:lineRule="auto"/>
        <w:contextualSpacing/>
      </w:pPr>
      <w:r w:rsidRPr="00A84A2B">
        <w:t>SCWDB reserves the right to cancel an award immediately if new state or federal regulations or policy makes it necessary to change the program purpose or content substantially, or to prohibit such a program.</w:t>
      </w:r>
    </w:p>
    <w:p w:rsidR="00C4685C" w:rsidRDefault="00C4685C" w:rsidP="0044046B">
      <w:pPr>
        <w:pStyle w:val="ListParagraph"/>
        <w:widowControl/>
        <w:numPr>
          <w:ilvl w:val="0"/>
          <w:numId w:val="21"/>
        </w:numPr>
        <w:spacing w:after="160" w:line="259" w:lineRule="auto"/>
        <w:contextualSpacing/>
      </w:pPr>
      <w:r w:rsidRPr="00A84A2B">
        <w:t xml:space="preserve">SCWDB reserves the right to determine both the </w:t>
      </w:r>
      <w:r w:rsidRPr="00A84A2B">
        <w:rPr>
          <w:spacing w:val="-1"/>
        </w:rPr>
        <w:t>number</w:t>
      </w:r>
      <w:r w:rsidRPr="00A84A2B">
        <w:t xml:space="preserve"> and the funding levels of contracts</w:t>
      </w:r>
      <w:r w:rsidRPr="00A84A2B">
        <w:rPr>
          <w:spacing w:val="25"/>
        </w:rPr>
        <w:t xml:space="preserve"> </w:t>
      </w:r>
      <w:r w:rsidRPr="00A84A2B">
        <w:t xml:space="preserve">finally awarded. Such determination will depend upon overall fund availability and other factors arising during the proposal review process. Bids submitted which are over the maximum amount of funds allocated to be served by this RFP </w:t>
      </w:r>
      <w:r w:rsidRPr="00A84A2B">
        <w:rPr>
          <w:spacing w:val="-1"/>
        </w:rPr>
        <w:t xml:space="preserve">may </w:t>
      </w:r>
      <w:r w:rsidRPr="00A84A2B">
        <w:t>be rejected.</w:t>
      </w:r>
    </w:p>
    <w:p w:rsidR="00C4685C" w:rsidRDefault="00C4685C" w:rsidP="0044046B">
      <w:pPr>
        <w:pStyle w:val="ListParagraph"/>
        <w:widowControl/>
        <w:numPr>
          <w:ilvl w:val="0"/>
          <w:numId w:val="21"/>
        </w:numPr>
        <w:spacing w:after="160" w:line="259" w:lineRule="auto"/>
        <w:contextualSpacing/>
      </w:pPr>
      <w:r w:rsidRPr="00A84A2B">
        <w:t>The submission of the proposal warrants that the costs quoted for services in response to the RFP are not in excess of those that would be charged any other individual for the same services performed by the bidder.</w:t>
      </w:r>
    </w:p>
    <w:p w:rsidR="00C4685C" w:rsidRDefault="00C4685C" w:rsidP="0044046B">
      <w:pPr>
        <w:pStyle w:val="ListParagraph"/>
        <w:widowControl/>
        <w:numPr>
          <w:ilvl w:val="0"/>
          <w:numId w:val="21"/>
        </w:numPr>
        <w:spacing w:after="160" w:line="259" w:lineRule="auto"/>
        <w:contextualSpacing/>
      </w:pPr>
      <w:r w:rsidRPr="00A84A2B">
        <w:rPr>
          <w:spacing w:val="-1"/>
        </w:rPr>
        <w:t xml:space="preserve">Each </w:t>
      </w:r>
      <w:r w:rsidRPr="00A84A2B">
        <w:t>party shall be responsible for the negligence of its own employees or agents in the</w:t>
      </w:r>
      <w:r w:rsidRPr="00A84A2B">
        <w:rPr>
          <w:spacing w:val="21"/>
        </w:rPr>
        <w:t xml:space="preserve"> </w:t>
      </w:r>
      <w:r w:rsidRPr="00A84A2B">
        <w:t xml:space="preserve">performance of this contract. All successful bidders shall provide a certificate of liability insurance, providing commercial general liability coverage in the amount of </w:t>
      </w:r>
      <w:r w:rsidRPr="00A84A2B">
        <w:rPr>
          <w:spacing w:val="-1"/>
        </w:rPr>
        <w:t>$1,000,000.00</w:t>
      </w:r>
      <w:r w:rsidRPr="00A84A2B">
        <w:rPr>
          <w:spacing w:val="22"/>
        </w:rPr>
        <w:t xml:space="preserve"> </w:t>
      </w:r>
      <w:r w:rsidRPr="00A84A2B">
        <w:t>for each occurrence, automobile liability, workers compensation and professional liability insurance, if applicable. The contractor will provide a certificate of insurance satisfactory to SCWDB.</w:t>
      </w:r>
    </w:p>
    <w:p w:rsidR="00C4685C" w:rsidRPr="00A84A2B" w:rsidRDefault="00C4685C" w:rsidP="0044046B">
      <w:pPr>
        <w:pStyle w:val="ListParagraph"/>
        <w:widowControl/>
        <w:numPr>
          <w:ilvl w:val="0"/>
          <w:numId w:val="21"/>
        </w:numPr>
        <w:spacing w:after="160" w:line="259" w:lineRule="auto"/>
        <w:contextualSpacing/>
      </w:pPr>
      <w:r w:rsidRPr="00A84A2B">
        <w:t xml:space="preserve">Applicants are advised that most documents in </w:t>
      </w:r>
      <w:r w:rsidRPr="00A84A2B">
        <w:rPr>
          <w:spacing w:val="-1"/>
        </w:rPr>
        <w:t>the</w:t>
      </w:r>
      <w:r w:rsidRPr="00A84A2B">
        <w:t xml:space="preserve"> possession of SCWDB are considered</w:t>
      </w:r>
      <w:r w:rsidRPr="00A84A2B">
        <w:rPr>
          <w:spacing w:val="22"/>
        </w:rPr>
        <w:t xml:space="preserve"> </w:t>
      </w:r>
      <w:r w:rsidRPr="00A84A2B">
        <w:t>public records and subject to disclosure.</w:t>
      </w:r>
    </w:p>
    <w:p w:rsidR="00D638F9" w:rsidRDefault="00D638F9" w:rsidP="00D638F9">
      <w:pPr>
        <w:ind w:left="480"/>
      </w:pPr>
    </w:p>
    <w:p w:rsidR="00D638F9" w:rsidRDefault="00D638F9" w:rsidP="00D638F9">
      <w:pPr>
        <w:ind w:left="480"/>
      </w:pPr>
    </w:p>
    <w:p w:rsidR="002979D6" w:rsidRPr="007B001F" w:rsidRDefault="00E90C11" w:rsidP="0044046B">
      <w:pPr>
        <w:pStyle w:val="Heading1"/>
        <w:numPr>
          <w:ilvl w:val="0"/>
          <w:numId w:val="20"/>
        </w:numPr>
        <w:rPr>
          <w:rFonts w:asciiTheme="minorHAnsi" w:hAnsiTheme="minorHAnsi" w:cstheme="minorHAnsi"/>
          <w:sz w:val="22"/>
          <w:szCs w:val="22"/>
        </w:rPr>
      </w:pPr>
      <w:bookmarkStart w:id="50" w:name="_Toc476145290"/>
      <w:r w:rsidRPr="007B001F">
        <w:rPr>
          <w:rFonts w:asciiTheme="minorHAnsi" w:hAnsiTheme="minorHAnsi" w:cstheme="minorHAnsi"/>
          <w:sz w:val="22"/>
          <w:szCs w:val="22"/>
        </w:rPr>
        <w:lastRenderedPageBreak/>
        <w:t>RFP RESPONSE OUTLINE</w:t>
      </w:r>
      <w:bookmarkEnd w:id="50"/>
    </w:p>
    <w:p w:rsidR="00C12BD4" w:rsidRPr="007B001F" w:rsidRDefault="00C12BD4" w:rsidP="00C12BD4">
      <w:pPr>
        <w:pStyle w:val="NoSpacing"/>
        <w:ind w:left="480"/>
        <w:rPr>
          <w:rFonts w:cstheme="minorHAnsi"/>
        </w:rPr>
      </w:pPr>
      <w:r w:rsidRPr="007B001F">
        <w:rPr>
          <w:rFonts w:cstheme="minorHAnsi"/>
        </w:rPr>
        <w:t xml:space="preserve">Offerors should use the following information to complete and compile their responses to this RFP.  Applications received without inclusion of all required documents will be eliminated from consideration.  </w:t>
      </w:r>
    </w:p>
    <w:p w:rsidR="00C12BD4" w:rsidRPr="00E21E15" w:rsidRDefault="00C12BD4" w:rsidP="00C12BD4">
      <w:pPr>
        <w:pStyle w:val="NoSpacing"/>
        <w:ind w:left="480"/>
        <w:rPr>
          <w:rFonts w:cstheme="minorHAnsi"/>
        </w:rPr>
      </w:pPr>
    </w:p>
    <w:p w:rsidR="00C12BD4" w:rsidRPr="00C32AC4" w:rsidRDefault="00C12BD4" w:rsidP="0044046B">
      <w:pPr>
        <w:pStyle w:val="Heading2"/>
        <w:numPr>
          <w:ilvl w:val="0"/>
          <w:numId w:val="8"/>
        </w:numPr>
        <w:rPr>
          <w:rFonts w:cs="Arial"/>
        </w:rPr>
      </w:pPr>
      <w:bookmarkStart w:id="51" w:name="_Toc476145291"/>
      <w:r w:rsidRPr="00C32AC4">
        <w:rPr>
          <w:rFonts w:cs="Arial"/>
        </w:rPr>
        <w:t>COVER SHEET</w:t>
      </w:r>
      <w:bookmarkEnd w:id="51"/>
    </w:p>
    <w:p w:rsidR="00C12BD4" w:rsidRPr="00E21E15" w:rsidRDefault="00C12BD4" w:rsidP="00C12BD4">
      <w:pPr>
        <w:ind w:left="480"/>
        <w:rPr>
          <w:rFonts w:cstheme="minorHAnsi"/>
        </w:rPr>
      </w:pPr>
      <w:r w:rsidRPr="00E21E15">
        <w:rPr>
          <w:rFonts w:cstheme="minorHAnsi"/>
        </w:rPr>
        <w:t>Proposals must include the following proposal identification cover sheet.</w:t>
      </w:r>
    </w:p>
    <w:p w:rsidR="00C12BD4" w:rsidRPr="00E21E15" w:rsidRDefault="00C12BD4" w:rsidP="00C12BD4">
      <w:pPr>
        <w:ind w:left="480"/>
        <w:rPr>
          <w:rFonts w:cstheme="minorHAnsi"/>
        </w:rPr>
      </w:pPr>
    </w:p>
    <w:p w:rsidR="00C12BD4" w:rsidRPr="00E21E15" w:rsidRDefault="00C12BD4" w:rsidP="00C12BD4">
      <w:pPr>
        <w:rPr>
          <w:rFonts w:cstheme="minorHAnsi"/>
        </w:rPr>
      </w:pPr>
      <w:r w:rsidRPr="00E21E15">
        <w:rPr>
          <w:rFonts w:cstheme="minorHAnsi"/>
        </w:rPr>
        <w:t>PROPOSAL PACKET</w:t>
      </w:r>
    </w:p>
    <w:p w:rsidR="00C12BD4" w:rsidRPr="00E21E15" w:rsidRDefault="00C12BD4" w:rsidP="00C12BD4">
      <w:pPr>
        <w:rPr>
          <w:rFonts w:cstheme="minorHAnsi"/>
        </w:rPr>
      </w:pPr>
      <w:r w:rsidRPr="00E21E15">
        <w:rPr>
          <w:rFonts w:cstheme="minorHAnsi"/>
        </w:rPr>
        <w:t xml:space="preserve">Southwest Corner Workforce Development Board One-Stop Operator </w:t>
      </w:r>
    </w:p>
    <w:p w:rsidR="00C12BD4" w:rsidRPr="00E21E15" w:rsidRDefault="00111A04" w:rsidP="00C12BD4">
      <w:pPr>
        <w:rPr>
          <w:rFonts w:cstheme="minorHAnsi"/>
        </w:rPr>
      </w:pPr>
      <w:r>
        <w:rPr>
          <w:rFonts w:cstheme="minorHAnsi"/>
        </w:rPr>
        <w:t>July 1, 2017 to June 30, 2018</w:t>
      </w:r>
      <w:bookmarkStart w:id="52" w:name="_GoBack"/>
      <w:bookmarkEnd w:id="52"/>
    </w:p>
    <w:p w:rsidR="00C12BD4" w:rsidRPr="00E21E15" w:rsidRDefault="00C12BD4" w:rsidP="00C12BD4">
      <w:pPr>
        <w:rPr>
          <w:rFonts w:cstheme="minorHAnsi"/>
        </w:rPr>
      </w:pPr>
    </w:p>
    <w:p w:rsidR="00C12BD4" w:rsidRPr="00E21E15" w:rsidRDefault="008944B6" w:rsidP="00C12BD4">
      <w:pPr>
        <w:rPr>
          <w:rFonts w:cstheme="minorHAnsi"/>
        </w:rPr>
      </w:pPr>
      <w:r w:rsidRPr="00E21E15">
        <w:rPr>
          <w:rFonts w:cstheme="minorHAnsi"/>
        </w:rPr>
        <w:t xml:space="preserve">Lead </w:t>
      </w:r>
      <w:r w:rsidR="00C12BD4" w:rsidRPr="00E21E15">
        <w:rPr>
          <w:rFonts w:cstheme="minorHAnsi"/>
        </w:rPr>
        <w:t xml:space="preserve">Organization: </w:t>
      </w:r>
    </w:p>
    <w:p w:rsidR="00C12BD4" w:rsidRPr="00E21E15" w:rsidRDefault="00C12BD4" w:rsidP="00C12BD4">
      <w:pPr>
        <w:rPr>
          <w:rFonts w:cstheme="minorHAnsi"/>
        </w:rPr>
      </w:pPr>
    </w:p>
    <w:p w:rsidR="00C12BD4" w:rsidRPr="00E21E15" w:rsidRDefault="00C12BD4" w:rsidP="00C12BD4">
      <w:pPr>
        <w:rPr>
          <w:rFonts w:cstheme="minorHAnsi"/>
        </w:rPr>
      </w:pPr>
      <w:r w:rsidRPr="00E21E15">
        <w:rPr>
          <w:rFonts w:cstheme="minorHAnsi"/>
        </w:rPr>
        <w:t xml:space="preserve">Address/City/Zip: </w:t>
      </w:r>
    </w:p>
    <w:p w:rsidR="00C12BD4" w:rsidRPr="00E21E15" w:rsidRDefault="00C12BD4" w:rsidP="00C12BD4">
      <w:pPr>
        <w:rPr>
          <w:rFonts w:cstheme="minorHAnsi"/>
        </w:rPr>
      </w:pPr>
    </w:p>
    <w:p w:rsidR="00C12BD4" w:rsidRPr="00E21E15" w:rsidRDefault="00C12BD4" w:rsidP="00C12BD4">
      <w:pPr>
        <w:rPr>
          <w:rFonts w:cstheme="minorHAnsi"/>
        </w:rPr>
      </w:pPr>
      <w:r w:rsidRPr="00E21E15">
        <w:rPr>
          <w:rFonts w:cstheme="minorHAnsi"/>
        </w:rPr>
        <w:t xml:space="preserve">Phone: </w:t>
      </w:r>
      <w:r w:rsidRPr="00E21E15">
        <w:rPr>
          <w:rFonts w:cstheme="minorHAnsi"/>
        </w:rPr>
        <w:tab/>
      </w:r>
      <w:r w:rsidRPr="00E21E15">
        <w:rPr>
          <w:rFonts w:cstheme="minorHAnsi"/>
        </w:rPr>
        <w:tab/>
      </w:r>
      <w:r w:rsidRPr="00E21E15">
        <w:rPr>
          <w:rFonts w:cstheme="minorHAnsi"/>
        </w:rPr>
        <w:tab/>
      </w:r>
      <w:r w:rsidRPr="00E21E15">
        <w:rPr>
          <w:rFonts w:cstheme="minorHAnsi"/>
        </w:rPr>
        <w:tab/>
        <w:t xml:space="preserve">Fax: </w:t>
      </w:r>
      <w:r w:rsidRPr="00E21E15">
        <w:rPr>
          <w:rFonts w:cstheme="minorHAnsi"/>
        </w:rPr>
        <w:tab/>
      </w:r>
      <w:r w:rsidRPr="00E21E15">
        <w:rPr>
          <w:rFonts w:cstheme="minorHAnsi"/>
        </w:rPr>
        <w:tab/>
      </w:r>
      <w:r w:rsidRPr="00E21E15">
        <w:rPr>
          <w:rFonts w:cstheme="minorHAnsi"/>
        </w:rPr>
        <w:tab/>
      </w:r>
      <w:r w:rsidRPr="00E21E15">
        <w:rPr>
          <w:rFonts w:cstheme="minorHAnsi"/>
        </w:rPr>
        <w:tab/>
        <w:t xml:space="preserve">Website: </w:t>
      </w:r>
    </w:p>
    <w:p w:rsidR="00C12BD4" w:rsidRPr="00E21E15" w:rsidRDefault="00C12BD4" w:rsidP="00C12BD4">
      <w:pPr>
        <w:rPr>
          <w:rFonts w:cstheme="minorHAnsi"/>
        </w:rPr>
      </w:pPr>
    </w:p>
    <w:p w:rsidR="00C12BD4" w:rsidRPr="00E21E15" w:rsidRDefault="00C12BD4" w:rsidP="00C12BD4">
      <w:pPr>
        <w:rPr>
          <w:rFonts w:cstheme="minorHAnsi"/>
        </w:rPr>
      </w:pPr>
      <w:r w:rsidRPr="00E21E15">
        <w:rPr>
          <w:rFonts w:cstheme="minorHAnsi"/>
        </w:rPr>
        <w:t xml:space="preserve">Contact Person: </w:t>
      </w:r>
      <w:r w:rsidRPr="00E21E15">
        <w:rPr>
          <w:rFonts w:cstheme="minorHAnsi"/>
        </w:rPr>
        <w:tab/>
      </w:r>
      <w:r w:rsidRPr="00E21E15">
        <w:rPr>
          <w:rFonts w:cstheme="minorHAnsi"/>
        </w:rPr>
        <w:tab/>
      </w:r>
      <w:r w:rsidRPr="00E21E15">
        <w:rPr>
          <w:rFonts w:cstheme="minorHAnsi"/>
        </w:rPr>
        <w:tab/>
      </w:r>
      <w:r w:rsidRPr="00E21E15">
        <w:rPr>
          <w:rFonts w:cstheme="minorHAnsi"/>
        </w:rPr>
        <w:tab/>
        <w:t xml:space="preserve">Title: </w:t>
      </w:r>
    </w:p>
    <w:p w:rsidR="00C12BD4" w:rsidRPr="00E21E15" w:rsidRDefault="00C12BD4" w:rsidP="00C12BD4">
      <w:pPr>
        <w:rPr>
          <w:rFonts w:cstheme="minorHAnsi"/>
        </w:rPr>
      </w:pPr>
    </w:p>
    <w:p w:rsidR="00C12BD4" w:rsidRPr="00E21E15" w:rsidRDefault="00C12BD4" w:rsidP="00C12BD4">
      <w:pPr>
        <w:rPr>
          <w:rFonts w:cstheme="minorHAnsi"/>
        </w:rPr>
      </w:pPr>
      <w:r w:rsidRPr="00E21E15">
        <w:rPr>
          <w:rFonts w:cstheme="minorHAnsi"/>
        </w:rPr>
        <w:t xml:space="preserve">E-Mail Address: </w:t>
      </w:r>
      <w:r w:rsidRPr="00E21E15">
        <w:rPr>
          <w:rFonts w:cstheme="minorHAnsi"/>
        </w:rPr>
        <w:tab/>
      </w:r>
      <w:r w:rsidRPr="00E21E15">
        <w:rPr>
          <w:rFonts w:cstheme="minorHAnsi"/>
        </w:rPr>
        <w:tab/>
      </w:r>
      <w:r w:rsidRPr="00E21E15">
        <w:rPr>
          <w:rFonts w:cstheme="minorHAnsi"/>
        </w:rPr>
        <w:tab/>
      </w:r>
      <w:r w:rsidRPr="00E21E15">
        <w:rPr>
          <w:rFonts w:cstheme="minorHAnsi"/>
        </w:rPr>
        <w:tab/>
        <w:t xml:space="preserve">Total Funds Requested: </w:t>
      </w:r>
    </w:p>
    <w:p w:rsidR="00C12BD4" w:rsidRPr="00E21E15" w:rsidRDefault="00C12BD4" w:rsidP="00C12BD4">
      <w:pPr>
        <w:rPr>
          <w:rFonts w:cstheme="minorHAnsi"/>
        </w:rPr>
      </w:pPr>
    </w:p>
    <w:p w:rsidR="008944B6" w:rsidRPr="00E21E15" w:rsidRDefault="008944B6" w:rsidP="008944B6">
      <w:pPr>
        <w:rPr>
          <w:rFonts w:cstheme="minorHAnsi"/>
        </w:rPr>
      </w:pPr>
      <w:r w:rsidRPr="00E21E15">
        <w:rPr>
          <w:rFonts w:cstheme="minorHAnsi"/>
        </w:rPr>
        <w:t>Additional Consortium Members (Provide organization name, contact person, and contact information for each):</w:t>
      </w:r>
    </w:p>
    <w:p w:rsidR="008944B6" w:rsidRPr="00E21E15" w:rsidRDefault="008944B6" w:rsidP="00C12BD4">
      <w:pPr>
        <w:rPr>
          <w:rFonts w:cstheme="minorHAnsi"/>
        </w:rPr>
      </w:pPr>
    </w:p>
    <w:p w:rsidR="008944B6" w:rsidRPr="00E21E15" w:rsidRDefault="008944B6" w:rsidP="00C12BD4">
      <w:pPr>
        <w:rPr>
          <w:rFonts w:cstheme="minorHAnsi"/>
        </w:rPr>
      </w:pPr>
    </w:p>
    <w:p w:rsidR="00BC7561" w:rsidRPr="00E21E15" w:rsidRDefault="00C12BD4" w:rsidP="008944B6">
      <w:pPr>
        <w:rPr>
          <w:rFonts w:cstheme="minorHAnsi"/>
        </w:rPr>
      </w:pPr>
      <w:r w:rsidRPr="00E21E15">
        <w:rPr>
          <w:rFonts w:cstheme="minorHAnsi"/>
        </w:rPr>
        <w:t>TYPE OF ORGANIZATION</w:t>
      </w:r>
      <w:r w:rsidR="008944B6" w:rsidRPr="00E21E15">
        <w:rPr>
          <w:rFonts w:cstheme="minorHAnsi"/>
        </w:rPr>
        <w:t>S IN CONSORTIUM (check all that apply)</w:t>
      </w:r>
    </w:p>
    <w:p w:rsidR="00BC7561" w:rsidRPr="00E21E15" w:rsidRDefault="00111A04" w:rsidP="008944B6">
      <w:pPr>
        <w:pStyle w:val="NoSpacing"/>
        <w:ind w:firstLine="240"/>
        <w:rPr>
          <w:rFonts w:cstheme="minorHAnsi"/>
        </w:rPr>
      </w:pPr>
      <w:sdt>
        <w:sdtPr>
          <w:rPr>
            <w:rFonts w:cstheme="minorHAnsi"/>
          </w:rPr>
          <w:id w:val="834496819"/>
          <w14:checkbox>
            <w14:checked w14:val="0"/>
            <w14:checkedState w14:val="2612" w14:font="MS Gothic"/>
            <w14:uncheckedState w14:val="2610" w14:font="MS Gothic"/>
          </w14:checkbox>
        </w:sdtPr>
        <w:sdtEndPr/>
        <w:sdtContent>
          <w:r w:rsidR="00BC7561" w:rsidRPr="00E21E15">
            <w:rPr>
              <w:rFonts w:ascii="Segoe UI Symbol" w:eastAsia="MS Gothic" w:hAnsi="Segoe UI Symbol" w:cs="Segoe UI Symbol"/>
            </w:rPr>
            <w:t>☐</w:t>
          </w:r>
        </w:sdtContent>
      </w:sdt>
      <w:r w:rsidR="00BC7561" w:rsidRPr="00E21E15">
        <w:rPr>
          <w:rFonts w:cstheme="minorHAnsi"/>
        </w:rPr>
        <w:t>Institution of higher learning</w:t>
      </w:r>
    </w:p>
    <w:p w:rsidR="00D24A6A" w:rsidRPr="00E21E15" w:rsidRDefault="00BC7561" w:rsidP="008944B6">
      <w:pPr>
        <w:pStyle w:val="NoSpacing"/>
        <w:ind w:left="480"/>
        <w:rPr>
          <w:rFonts w:cstheme="minorHAnsi"/>
        </w:rPr>
      </w:pPr>
      <w:r w:rsidRPr="00E21E15">
        <w:rPr>
          <w:rFonts w:cstheme="minorHAnsi"/>
        </w:rPr>
        <w:t>**Note: Elementary &amp; secondary schools not eligible</w:t>
      </w:r>
    </w:p>
    <w:p w:rsidR="00BC7561" w:rsidRPr="00E21E15" w:rsidRDefault="00111A04" w:rsidP="008944B6">
      <w:pPr>
        <w:pStyle w:val="NoSpacing"/>
        <w:ind w:firstLine="240"/>
        <w:rPr>
          <w:rFonts w:cstheme="minorHAnsi"/>
        </w:rPr>
      </w:pPr>
      <w:sdt>
        <w:sdtPr>
          <w:rPr>
            <w:rFonts w:cstheme="minorHAnsi"/>
          </w:rPr>
          <w:id w:val="860321762"/>
          <w14:checkbox>
            <w14:checked w14:val="0"/>
            <w14:checkedState w14:val="2612" w14:font="MS Gothic"/>
            <w14:uncheckedState w14:val="2610" w14:font="MS Gothic"/>
          </w14:checkbox>
        </w:sdtPr>
        <w:sdtEndPr/>
        <w:sdtContent>
          <w:r w:rsidR="008944B6" w:rsidRPr="00E21E15">
            <w:rPr>
              <w:rFonts w:ascii="Segoe UI Symbol" w:eastAsia="MS Gothic" w:hAnsi="Segoe UI Symbol" w:cs="Segoe UI Symbol"/>
            </w:rPr>
            <w:t>☐</w:t>
          </w:r>
        </w:sdtContent>
      </w:sdt>
      <w:r w:rsidR="00BC7561" w:rsidRPr="00E21E15">
        <w:rPr>
          <w:rFonts w:cstheme="minorHAnsi"/>
        </w:rPr>
        <w:t>Community-based organization</w:t>
      </w:r>
    </w:p>
    <w:p w:rsidR="00BC7561" w:rsidRPr="00E21E15" w:rsidRDefault="00111A04" w:rsidP="008944B6">
      <w:pPr>
        <w:pStyle w:val="NoSpacing"/>
        <w:ind w:firstLine="240"/>
        <w:rPr>
          <w:rFonts w:cstheme="minorHAnsi"/>
        </w:rPr>
      </w:pPr>
      <w:sdt>
        <w:sdtPr>
          <w:rPr>
            <w:rFonts w:cstheme="minorHAnsi"/>
          </w:rPr>
          <w:id w:val="1702973122"/>
          <w14:checkbox>
            <w14:checked w14:val="0"/>
            <w14:checkedState w14:val="2612" w14:font="MS Gothic"/>
            <w14:uncheckedState w14:val="2610" w14:font="MS Gothic"/>
          </w14:checkbox>
        </w:sdtPr>
        <w:sdtEndPr/>
        <w:sdtContent>
          <w:r w:rsidR="00D24A6A" w:rsidRPr="00E21E15">
            <w:rPr>
              <w:rFonts w:ascii="Segoe UI Symbol" w:eastAsia="MS Gothic" w:hAnsi="Segoe UI Symbol" w:cs="Segoe UI Symbol"/>
            </w:rPr>
            <w:t>☐</w:t>
          </w:r>
        </w:sdtContent>
      </w:sdt>
      <w:r w:rsidR="00BC7561" w:rsidRPr="00E21E15">
        <w:rPr>
          <w:rFonts w:cstheme="minorHAnsi"/>
        </w:rPr>
        <w:t>Workforce intermediary</w:t>
      </w:r>
    </w:p>
    <w:p w:rsidR="00BC7561" w:rsidRPr="00E21E15" w:rsidRDefault="00BC7561" w:rsidP="008944B6">
      <w:pPr>
        <w:pStyle w:val="NoSpacing"/>
        <w:ind w:left="240" w:firstLine="240"/>
        <w:rPr>
          <w:rFonts w:cstheme="minorHAnsi"/>
        </w:rPr>
      </w:pPr>
      <w:r w:rsidRPr="00E21E15">
        <w:rPr>
          <w:rFonts w:cstheme="minorHAnsi"/>
        </w:rPr>
        <w:t>**Example: Chamber of Commerce; Economic Development Organization</w:t>
      </w:r>
    </w:p>
    <w:p w:rsidR="00BC7561" w:rsidRPr="00E21E15" w:rsidRDefault="00111A04" w:rsidP="008944B6">
      <w:pPr>
        <w:pStyle w:val="NoSpacing"/>
        <w:ind w:firstLine="240"/>
        <w:rPr>
          <w:rFonts w:cstheme="minorHAnsi"/>
        </w:rPr>
      </w:pPr>
      <w:sdt>
        <w:sdtPr>
          <w:rPr>
            <w:rFonts w:cstheme="minorHAnsi"/>
          </w:rPr>
          <w:id w:val="-1201463408"/>
          <w14:checkbox>
            <w14:checked w14:val="0"/>
            <w14:checkedState w14:val="2612" w14:font="MS Gothic"/>
            <w14:uncheckedState w14:val="2610" w14:font="MS Gothic"/>
          </w14:checkbox>
        </w:sdtPr>
        <w:sdtEndPr/>
        <w:sdtContent>
          <w:r w:rsidR="00BC7561" w:rsidRPr="00E21E15">
            <w:rPr>
              <w:rFonts w:ascii="Segoe UI Symbol" w:eastAsia="MS Gothic" w:hAnsi="Segoe UI Symbol" w:cs="Segoe UI Symbol"/>
            </w:rPr>
            <w:t>☐</w:t>
          </w:r>
        </w:sdtContent>
      </w:sdt>
      <w:r w:rsidR="00BC7561" w:rsidRPr="00E21E15">
        <w:rPr>
          <w:rFonts w:cstheme="minorHAnsi"/>
        </w:rPr>
        <w:t>Government Agency</w:t>
      </w:r>
    </w:p>
    <w:p w:rsidR="00BC7561" w:rsidRPr="00E21E15" w:rsidRDefault="00111A04" w:rsidP="008944B6">
      <w:pPr>
        <w:pStyle w:val="NoSpacing"/>
        <w:ind w:firstLine="240"/>
        <w:rPr>
          <w:rFonts w:cstheme="minorHAnsi"/>
        </w:rPr>
      </w:pPr>
      <w:sdt>
        <w:sdtPr>
          <w:rPr>
            <w:rFonts w:cstheme="minorHAnsi"/>
          </w:rPr>
          <w:id w:val="481126413"/>
          <w14:checkbox>
            <w14:checked w14:val="0"/>
            <w14:checkedState w14:val="2612" w14:font="MS Gothic"/>
            <w14:uncheckedState w14:val="2610" w14:font="MS Gothic"/>
          </w14:checkbox>
        </w:sdtPr>
        <w:sdtEndPr/>
        <w:sdtContent>
          <w:r w:rsidR="00BC7561" w:rsidRPr="00E21E15">
            <w:rPr>
              <w:rFonts w:ascii="Segoe UI Symbol" w:eastAsia="MS Gothic" w:hAnsi="Segoe UI Symbol" w:cs="Segoe UI Symbol"/>
            </w:rPr>
            <w:t>☐</w:t>
          </w:r>
        </w:sdtContent>
      </w:sdt>
      <w:r w:rsidR="00BC7561" w:rsidRPr="00E21E15">
        <w:rPr>
          <w:rFonts w:cstheme="minorHAnsi"/>
        </w:rPr>
        <w:t xml:space="preserve">Other (please describe):    </w:t>
      </w:r>
    </w:p>
    <w:p w:rsidR="00BC7561" w:rsidRPr="00E21E15" w:rsidRDefault="00BC7561" w:rsidP="00C12BD4">
      <w:pPr>
        <w:rPr>
          <w:rFonts w:cstheme="minorHAnsi"/>
        </w:rPr>
      </w:pPr>
    </w:p>
    <w:p w:rsidR="00C12BD4" w:rsidRPr="00E21E15" w:rsidRDefault="00C12BD4" w:rsidP="00C12BD4">
      <w:pPr>
        <w:rPr>
          <w:rFonts w:cstheme="minorHAnsi"/>
        </w:rPr>
      </w:pPr>
      <w:r w:rsidRPr="00E21E15">
        <w:rPr>
          <w:rFonts w:cstheme="minorHAnsi"/>
        </w:rPr>
        <w:t>PA CareerLink</w:t>
      </w:r>
      <w:r w:rsidR="00BC7561" w:rsidRPr="00E21E15">
        <w:rPr>
          <w:rFonts w:cstheme="minorHAnsi"/>
        </w:rPr>
        <w:t>® Centers Proposal Covers:</w:t>
      </w:r>
    </w:p>
    <w:p w:rsidR="00BC7561" w:rsidRPr="00E21E15" w:rsidRDefault="00111A04" w:rsidP="00C12BD4">
      <w:pPr>
        <w:rPr>
          <w:rFonts w:cstheme="minorHAnsi"/>
          <w:b/>
        </w:rPr>
      </w:pPr>
      <w:sdt>
        <w:sdtPr>
          <w:rPr>
            <w:rFonts w:cstheme="minorHAnsi"/>
          </w:rPr>
          <w:id w:val="152574236"/>
          <w14:checkbox>
            <w14:checked w14:val="0"/>
            <w14:checkedState w14:val="2612" w14:font="MS Gothic"/>
            <w14:uncheckedState w14:val="2610" w14:font="MS Gothic"/>
          </w14:checkbox>
        </w:sdtPr>
        <w:sdtEndPr/>
        <w:sdtContent>
          <w:r w:rsidR="00BC7561" w:rsidRPr="00E21E15">
            <w:rPr>
              <w:rFonts w:ascii="Segoe UI Symbol" w:eastAsia="MS Gothic" w:hAnsi="Segoe UI Symbol" w:cs="Segoe UI Symbol"/>
            </w:rPr>
            <w:t>☐</w:t>
          </w:r>
        </w:sdtContent>
      </w:sdt>
      <w:r w:rsidR="00BC7561" w:rsidRPr="00E21E15">
        <w:rPr>
          <w:rFonts w:cstheme="minorHAnsi"/>
        </w:rPr>
        <w:t>All</w:t>
      </w:r>
      <w:r w:rsidR="00BC7561" w:rsidRPr="00E21E15">
        <w:rPr>
          <w:rFonts w:cstheme="minorHAnsi"/>
        </w:rPr>
        <w:tab/>
      </w:r>
      <w:sdt>
        <w:sdtPr>
          <w:rPr>
            <w:rFonts w:cstheme="minorHAnsi"/>
          </w:rPr>
          <w:id w:val="-1627688616"/>
          <w14:checkbox>
            <w14:checked w14:val="0"/>
            <w14:checkedState w14:val="2612" w14:font="MS Gothic"/>
            <w14:uncheckedState w14:val="2610" w14:font="MS Gothic"/>
          </w14:checkbox>
        </w:sdtPr>
        <w:sdtEndPr/>
        <w:sdtContent>
          <w:r w:rsidR="00BC7561" w:rsidRPr="00E21E15">
            <w:rPr>
              <w:rFonts w:ascii="Segoe UI Symbol" w:eastAsia="MS Gothic" w:hAnsi="Segoe UI Symbol" w:cs="Segoe UI Symbol"/>
            </w:rPr>
            <w:t>☐</w:t>
          </w:r>
        </w:sdtContent>
      </w:sdt>
      <w:r w:rsidR="00BC7561" w:rsidRPr="00E21E15">
        <w:rPr>
          <w:rFonts w:cstheme="minorHAnsi"/>
        </w:rPr>
        <w:t>Beaver County</w:t>
      </w:r>
      <w:r w:rsidR="00BC7561" w:rsidRPr="00E21E15">
        <w:rPr>
          <w:rFonts w:cstheme="minorHAnsi"/>
        </w:rPr>
        <w:tab/>
      </w:r>
      <w:sdt>
        <w:sdtPr>
          <w:rPr>
            <w:rFonts w:cstheme="minorHAnsi"/>
          </w:rPr>
          <w:id w:val="-1662928409"/>
          <w14:checkbox>
            <w14:checked w14:val="0"/>
            <w14:checkedState w14:val="2612" w14:font="MS Gothic"/>
            <w14:uncheckedState w14:val="2610" w14:font="MS Gothic"/>
          </w14:checkbox>
        </w:sdtPr>
        <w:sdtEndPr/>
        <w:sdtContent>
          <w:r w:rsidR="00BC7561" w:rsidRPr="00E21E15">
            <w:rPr>
              <w:rFonts w:ascii="Segoe UI Symbol" w:eastAsia="MS Gothic" w:hAnsi="Segoe UI Symbol" w:cs="Segoe UI Symbol"/>
            </w:rPr>
            <w:t>☐</w:t>
          </w:r>
        </w:sdtContent>
      </w:sdt>
      <w:r w:rsidR="00BC7561" w:rsidRPr="00E21E15">
        <w:rPr>
          <w:rFonts w:cstheme="minorHAnsi"/>
        </w:rPr>
        <w:t xml:space="preserve"> Greene County</w:t>
      </w:r>
      <w:r w:rsidR="00BC7561" w:rsidRPr="00E21E15">
        <w:rPr>
          <w:rFonts w:cstheme="minorHAnsi"/>
        </w:rPr>
        <w:tab/>
      </w:r>
      <w:sdt>
        <w:sdtPr>
          <w:rPr>
            <w:rFonts w:cstheme="minorHAnsi"/>
          </w:rPr>
          <w:id w:val="378682699"/>
          <w14:checkbox>
            <w14:checked w14:val="0"/>
            <w14:checkedState w14:val="2612" w14:font="MS Gothic"/>
            <w14:uncheckedState w14:val="2610" w14:font="MS Gothic"/>
          </w14:checkbox>
        </w:sdtPr>
        <w:sdtEndPr/>
        <w:sdtContent>
          <w:r w:rsidR="00BC7561" w:rsidRPr="00E21E15">
            <w:rPr>
              <w:rFonts w:ascii="Segoe UI Symbol" w:eastAsia="MS Gothic" w:hAnsi="Segoe UI Symbol" w:cs="Segoe UI Symbol"/>
            </w:rPr>
            <w:t>☐</w:t>
          </w:r>
        </w:sdtContent>
      </w:sdt>
      <w:r w:rsidR="00BC7561" w:rsidRPr="00E21E15">
        <w:rPr>
          <w:rFonts w:cstheme="minorHAnsi"/>
        </w:rPr>
        <w:t>Mon Valley</w:t>
      </w:r>
      <w:r w:rsidR="00BC7561" w:rsidRPr="00E21E15">
        <w:rPr>
          <w:rFonts w:cstheme="minorHAnsi"/>
        </w:rPr>
        <w:tab/>
      </w:r>
      <w:sdt>
        <w:sdtPr>
          <w:rPr>
            <w:rFonts w:cstheme="minorHAnsi"/>
          </w:rPr>
          <w:id w:val="-1397968497"/>
          <w14:checkbox>
            <w14:checked w14:val="0"/>
            <w14:checkedState w14:val="2612" w14:font="MS Gothic"/>
            <w14:uncheckedState w14:val="2610" w14:font="MS Gothic"/>
          </w14:checkbox>
        </w:sdtPr>
        <w:sdtEndPr/>
        <w:sdtContent>
          <w:r w:rsidR="00BC7561" w:rsidRPr="00E21E15">
            <w:rPr>
              <w:rFonts w:ascii="Segoe UI Symbol" w:eastAsia="MS Gothic" w:hAnsi="Segoe UI Symbol" w:cs="Segoe UI Symbol"/>
            </w:rPr>
            <w:t>☐</w:t>
          </w:r>
        </w:sdtContent>
      </w:sdt>
      <w:r w:rsidR="00BC7561" w:rsidRPr="00E21E15">
        <w:rPr>
          <w:rFonts w:cstheme="minorHAnsi"/>
        </w:rPr>
        <w:t>Washington County</w:t>
      </w:r>
    </w:p>
    <w:p w:rsidR="002979D6" w:rsidRPr="00E21E15" w:rsidRDefault="002979D6" w:rsidP="00F47C42">
      <w:pPr>
        <w:pStyle w:val="NoSpacing"/>
        <w:rPr>
          <w:rFonts w:eastAsia="Arial" w:cstheme="minorHAnsi"/>
          <w:b/>
          <w:bCs/>
        </w:rPr>
      </w:pPr>
    </w:p>
    <w:p w:rsidR="00BC7561" w:rsidRPr="00E21E15" w:rsidRDefault="00BC7561" w:rsidP="00BC7561">
      <w:pPr>
        <w:pStyle w:val="NoSpacing"/>
        <w:rPr>
          <w:rFonts w:eastAsia="Arial" w:cstheme="minorHAnsi"/>
          <w:bCs/>
        </w:rPr>
      </w:pPr>
      <w:r w:rsidRPr="00E21E15">
        <w:rPr>
          <w:rFonts w:eastAsia="Arial" w:cstheme="minorHAnsi"/>
          <w:bCs/>
        </w:rPr>
        <w:t xml:space="preserve">I, __________________ hereby certify that I am </w:t>
      </w:r>
      <w:r w:rsidR="008944B6" w:rsidRPr="00E21E15">
        <w:rPr>
          <w:rFonts w:eastAsia="Arial" w:cstheme="minorHAnsi"/>
          <w:bCs/>
        </w:rPr>
        <w:t>serving as representative of the lead organization in this consortium.  Thus, I am</w:t>
      </w:r>
      <w:r w:rsidRPr="00E21E15">
        <w:rPr>
          <w:rFonts w:eastAsia="Arial" w:cstheme="minorHAnsi"/>
          <w:bCs/>
        </w:rPr>
        <w:t xml:space="preserve"> authorized to submit this proposal on behalf of __________________________, that information contained herein is true and correct to the best of my knowledge, and that prices for services offered herein are proper and accurate.</w:t>
      </w:r>
    </w:p>
    <w:p w:rsidR="00BC7561" w:rsidRPr="00E21E15" w:rsidRDefault="00BC7561" w:rsidP="00BC7561">
      <w:pPr>
        <w:pStyle w:val="NoSpacing"/>
        <w:rPr>
          <w:rFonts w:eastAsia="Arial" w:cstheme="minorHAnsi"/>
          <w:bCs/>
        </w:rPr>
      </w:pPr>
    </w:p>
    <w:p w:rsidR="00BC7561" w:rsidRPr="00E21E15" w:rsidRDefault="00BC7561" w:rsidP="00BC7561">
      <w:pPr>
        <w:pStyle w:val="NoSpacing"/>
        <w:rPr>
          <w:rFonts w:eastAsia="Arial" w:cstheme="minorHAnsi"/>
          <w:bCs/>
        </w:rPr>
      </w:pPr>
      <w:r w:rsidRPr="00E21E15">
        <w:rPr>
          <w:rFonts w:eastAsia="Arial" w:cstheme="minorHAnsi"/>
          <w:bCs/>
        </w:rPr>
        <w:t>Signed, this _______ day of _________________, 2016.</w:t>
      </w:r>
    </w:p>
    <w:p w:rsidR="00BC7561" w:rsidRPr="00E21E15" w:rsidRDefault="00BC7561" w:rsidP="00BC7561">
      <w:pPr>
        <w:pStyle w:val="NoSpacing"/>
        <w:rPr>
          <w:rFonts w:eastAsia="Arial" w:cstheme="minorHAnsi"/>
          <w:bCs/>
        </w:rPr>
      </w:pPr>
    </w:p>
    <w:p w:rsidR="00D24A6A" w:rsidRPr="00E21E15" w:rsidRDefault="00BC7561" w:rsidP="00F47C42">
      <w:pPr>
        <w:pStyle w:val="NoSpacing"/>
        <w:rPr>
          <w:rFonts w:eastAsia="Arial" w:cstheme="minorHAnsi"/>
          <w:bCs/>
        </w:rPr>
      </w:pPr>
      <w:r w:rsidRPr="00E21E15">
        <w:rPr>
          <w:rFonts w:eastAsia="Arial" w:cstheme="minorHAnsi"/>
          <w:bCs/>
        </w:rPr>
        <w:t>Signature: _________________________________</w:t>
      </w:r>
    </w:p>
    <w:p w:rsidR="008944B6" w:rsidRPr="00E21E15" w:rsidRDefault="008944B6" w:rsidP="00F47C42">
      <w:pPr>
        <w:pStyle w:val="NoSpacing"/>
        <w:rPr>
          <w:rFonts w:eastAsia="Arial" w:cstheme="minorHAnsi"/>
          <w:bCs/>
        </w:rPr>
      </w:pPr>
    </w:p>
    <w:p w:rsidR="008944B6" w:rsidRPr="00E21E15" w:rsidRDefault="008944B6" w:rsidP="00F47C42">
      <w:pPr>
        <w:pStyle w:val="NoSpacing"/>
        <w:rPr>
          <w:rFonts w:eastAsia="Arial" w:cstheme="minorHAnsi"/>
          <w:bCs/>
        </w:rPr>
      </w:pPr>
    </w:p>
    <w:p w:rsidR="008944B6" w:rsidRPr="00E21E15" w:rsidRDefault="008944B6" w:rsidP="00F47C42">
      <w:pPr>
        <w:pStyle w:val="NoSpacing"/>
        <w:rPr>
          <w:rFonts w:eastAsia="Arial" w:cstheme="minorHAnsi"/>
          <w:bCs/>
        </w:rPr>
      </w:pPr>
    </w:p>
    <w:p w:rsidR="008944B6" w:rsidRPr="00E21E15" w:rsidRDefault="008944B6" w:rsidP="00F47C42">
      <w:pPr>
        <w:pStyle w:val="NoSpacing"/>
        <w:rPr>
          <w:rFonts w:eastAsia="Arial" w:cstheme="minorHAnsi"/>
          <w:b/>
          <w:bCs/>
        </w:rPr>
      </w:pPr>
    </w:p>
    <w:p w:rsidR="00A20A77" w:rsidRPr="00C32AC4" w:rsidRDefault="002C3767" w:rsidP="0044046B">
      <w:pPr>
        <w:pStyle w:val="Heading2"/>
        <w:numPr>
          <w:ilvl w:val="0"/>
          <w:numId w:val="8"/>
        </w:numPr>
        <w:rPr>
          <w:rFonts w:cs="Arial"/>
        </w:rPr>
      </w:pPr>
      <w:bookmarkStart w:id="53" w:name="A._FACILITY_QUALIFICATIONS"/>
      <w:bookmarkStart w:id="54" w:name="_Toc476145292"/>
      <w:bookmarkEnd w:id="53"/>
      <w:r w:rsidRPr="00C32AC4">
        <w:rPr>
          <w:rFonts w:cs="Arial"/>
        </w:rPr>
        <w:t>EXECUTIVE SUMMARY</w:t>
      </w:r>
      <w:bookmarkEnd w:id="54"/>
    </w:p>
    <w:p w:rsidR="00DD3157" w:rsidRPr="00E21E15" w:rsidRDefault="00BC7561" w:rsidP="00DD3157">
      <w:pPr>
        <w:ind w:left="479" w:firstLine="1"/>
        <w:rPr>
          <w:rFonts w:cstheme="minorHAnsi"/>
        </w:rPr>
      </w:pPr>
      <w:r w:rsidRPr="00E21E15">
        <w:rPr>
          <w:rFonts w:cstheme="minorHAnsi"/>
        </w:rPr>
        <w:t>Summarize the proposal, highlightin</w:t>
      </w:r>
      <w:r w:rsidR="008C01B9" w:rsidRPr="00E21E15">
        <w:rPr>
          <w:rFonts w:cstheme="minorHAnsi"/>
        </w:rPr>
        <w:t xml:space="preserve">g </w:t>
      </w:r>
      <w:r w:rsidR="00E21E15" w:rsidRPr="00E21E15">
        <w:rPr>
          <w:rFonts w:cstheme="minorHAnsi"/>
        </w:rPr>
        <w:t>consortium members’</w:t>
      </w:r>
      <w:r w:rsidR="008C01B9" w:rsidRPr="00E21E15">
        <w:rPr>
          <w:rFonts w:cstheme="minorHAnsi"/>
        </w:rPr>
        <w:t xml:space="preserve"> </w:t>
      </w:r>
      <w:r w:rsidR="00A20A77" w:rsidRPr="00E21E15">
        <w:rPr>
          <w:rFonts w:cstheme="minorHAnsi"/>
        </w:rPr>
        <w:t>history working with workforce development programs</w:t>
      </w:r>
      <w:r w:rsidR="008C01B9" w:rsidRPr="00E21E15">
        <w:rPr>
          <w:rFonts w:cstheme="minorHAnsi"/>
        </w:rPr>
        <w:t xml:space="preserve">, </w:t>
      </w:r>
      <w:r w:rsidR="00A20A77" w:rsidRPr="00E21E15">
        <w:rPr>
          <w:rFonts w:cstheme="minorHAnsi"/>
        </w:rPr>
        <w:t>One-Stop centers</w:t>
      </w:r>
      <w:r w:rsidR="008C01B9" w:rsidRPr="00E21E15">
        <w:rPr>
          <w:rFonts w:cstheme="minorHAnsi"/>
        </w:rPr>
        <w:t xml:space="preserve">, and </w:t>
      </w:r>
      <w:r w:rsidR="00A20A77" w:rsidRPr="00E21E15">
        <w:rPr>
          <w:rFonts w:cstheme="minorHAnsi"/>
        </w:rPr>
        <w:t xml:space="preserve">job seekers </w:t>
      </w:r>
      <w:r w:rsidR="008C01B9" w:rsidRPr="00E21E15">
        <w:rPr>
          <w:rFonts w:cstheme="minorHAnsi"/>
        </w:rPr>
        <w:t xml:space="preserve">and employers </w:t>
      </w:r>
      <w:r w:rsidR="00A20A77" w:rsidRPr="00E21E15">
        <w:rPr>
          <w:rFonts w:cstheme="minorHAnsi"/>
        </w:rPr>
        <w:t>within and around the Southwest Corner of Pennsylvania</w:t>
      </w:r>
      <w:r w:rsidR="008C01B9" w:rsidRPr="00E21E15">
        <w:rPr>
          <w:rFonts w:cstheme="minorHAnsi"/>
        </w:rPr>
        <w:t>.  Executive summary may also emphasize brief discussions of proposed activities.</w:t>
      </w:r>
      <w:r w:rsidR="00DD3157" w:rsidRPr="00E21E15">
        <w:rPr>
          <w:rFonts w:cstheme="minorHAnsi"/>
        </w:rPr>
        <w:t xml:space="preserve">  Summary should be limited to two (2) pages.</w:t>
      </w:r>
    </w:p>
    <w:p w:rsidR="008C01B9" w:rsidRPr="008944B6" w:rsidRDefault="008C01B9" w:rsidP="008C01B9">
      <w:pPr>
        <w:ind w:left="479" w:firstLine="1"/>
        <w:rPr>
          <w:rFonts w:cstheme="minorHAnsi"/>
        </w:rPr>
      </w:pPr>
    </w:p>
    <w:p w:rsidR="002979D6" w:rsidRPr="00C32AC4" w:rsidRDefault="00C12BD4" w:rsidP="0044046B">
      <w:pPr>
        <w:pStyle w:val="Heading2"/>
        <w:numPr>
          <w:ilvl w:val="0"/>
          <w:numId w:val="8"/>
        </w:numPr>
        <w:rPr>
          <w:rFonts w:cs="Arial"/>
        </w:rPr>
      </w:pPr>
      <w:bookmarkStart w:id="55" w:name="_Toc476145293"/>
      <w:r w:rsidRPr="00C32AC4">
        <w:rPr>
          <w:rFonts w:cs="Arial"/>
        </w:rPr>
        <w:t>PROGRAM NARRATIVE</w:t>
      </w:r>
      <w:bookmarkEnd w:id="55"/>
    </w:p>
    <w:p w:rsidR="008944B6" w:rsidRPr="00502A69" w:rsidRDefault="008944B6" w:rsidP="0044046B">
      <w:pPr>
        <w:pStyle w:val="Heading3"/>
        <w:numPr>
          <w:ilvl w:val="0"/>
          <w:numId w:val="26"/>
        </w:numPr>
      </w:pPr>
      <w:bookmarkStart w:id="56" w:name="_Toc476145294"/>
      <w:r w:rsidRPr="00502A69">
        <w:t>Consortium Description/Bidder Eligibility</w:t>
      </w:r>
      <w:bookmarkEnd w:id="56"/>
    </w:p>
    <w:p w:rsidR="008944B6" w:rsidRPr="008944B6" w:rsidRDefault="008944B6" w:rsidP="008944B6">
      <w:pPr>
        <w:pStyle w:val="BodyText"/>
        <w:rPr>
          <w:rFonts w:asciiTheme="minorHAnsi" w:hAnsiTheme="minorHAnsi" w:cstheme="minorHAnsi"/>
          <w:sz w:val="22"/>
          <w:szCs w:val="22"/>
        </w:rPr>
      </w:pPr>
      <w:r w:rsidRPr="008944B6">
        <w:rPr>
          <w:rFonts w:asciiTheme="minorHAnsi" w:hAnsiTheme="minorHAnsi" w:cstheme="minorHAnsi"/>
          <w:sz w:val="22"/>
          <w:szCs w:val="22"/>
        </w:rPr>
        <w:t xml:space="preserve">Demonstrate your </w:t>
      </w:r>
      <w:r w:rsidR="00E21E15">
        <w:rPr>
          <w:rFonts w:asciiTheme="minorHAnsi" w:hAnsiTheme="minorHAnsi" w:cstheme="minorHAnsi"/>
          <w:sz w:val="22"/>
          <w:szCs w:val="22"/>
        </w:rPr>
        <w:t>consortium’s</w:t>
      </w:r>
      <w:r w:rsidRPr="008944B6">
        <w:rPr>
          <w:rFonts w:asciiTheme="minorHAnsi" w:hAnsiTheme="minorHAnsi" w:cstheme="minorHAnsi"/>
          <w:sz w:val="22"/>
          <w:szCs w:val="22"/>
        </w:rPr>
        <w:t xml:space="preserve"> eligibility to participate as a WIOA One-Stop</w:t>
      </w:r>
      <w:r w:rsidR="00E21E15">
        <w:rPr>
          <w:rFonts w:asciiTheme="minorHAnsi" w:hAnsiTheme="minorHAnsi" w:cstheme="minorHAnsi"/>
          <w:sz w:val="22"/>
          <w:szCs w:val="22"/>
        </w:rPr>
        <w:t xml:space="preserve">.  Please include </w:t>
      </w:r>
      <w:r w:rsidR="00E21E15" w:rsidRPr="00D46931">
        <w:rPr>
          <w:rFonts w:asciiTheme="minorHAnsi" w:hAnsiTheme="minorHAnsi" w:cstheme="minorHAnsi"/>
          <w:sz w:val="22"/>
          <w:szCs w:val="22"/>
        </w:rPr>
        <w:t>individual member</w:t>
      </w:r>
      <w:r w:rsidRPr="00D46931">
        <w:rPr>
          <w:rFonts w:asciiTheme="minorHAnsi" w:hAnsiTheme="minorHAnsi" w:cstheme="minorHAnsi"/>
          <w:sz w:val="22"/>
          <w:szCs w:val="22"/>
        </w:rPr>
        <w:t xml:space="preserve"> organization’s incorporation status and where incorporated.</w:t>
      </w:r>
      <w:r w:rsidR="00E21E15" w:rsidRPr="00D46931">
        <w:rPr>
          <w:rFonts w:asciiTheme="minorHAnsi" w:hAnsiTheme="minorHAnsi" w:cstheme="minorHAnsi"/>
          <w:sz w:val="22"/>
          <w:szCs w:val="22"/>
        </w:rPr>
        <w:t xml:space="preserve">  Please attach a copy of the agreement/MOU of members used to formalize the consortium.</w:t>
      </w:r>
    </w:p>
    <w:p w:rsidR="00E21E15" w:rsidRPr="00E21E15" w:rsidRDefault="00E21E15" w:rsidP="0044046B">
      <w:pPr>
        <w:pStyle w:val="Heading3"/>
        <w:numPr>
          <w:ilvl w:val="0"/>
          <w:numId w:val="26"/>
        </w:numPr>
        <w:rPr>
          <w:i/>
        </w:rPr>
      </w:pPr>
      <w:bookmarkStart w:id="57" w:name="_Toc439656516"/>
      <w:bookmarkStart w:id="58" w:name="_Toc476145295"/>
      <w:r w:rsidRPr="00E21E15">
        <w:t>Organizational Capacity</w:t>
      </w:r>
      <w:bookmarkEnd w:id="57"/>
      <w:bookmarkEnd w:id="58"/>
    </w:p>
    <w:p w:rsidR="00E21E15" w:rsidRPr="00E21E15" w:rsidRDefault="00E21E15" w:rsidP="0044046B">
      <w:pPr>
        <w:pStyle w:val="ListParagraph"/>
        <w:widowControl/>
        <w:numPr>
          <w:ilvl w:val="0"/>
          <w:numId w:val="23"/>
        </w:numPr>
        <w:spacing w:after="139" w:line="248" w:lineRule="auto"/>
        <w:ind w:right="260"/>
        <w:contextualSpacing/>
        <w:rPr>
          <w:rFonts w:cstheme="minorHAnsi"/>
        </w:rPr>
      </w:pPr>
      <w:r w:rsidRPr="00E21E15">
        <w:rPr>
          <w:rFonts w:cstheme="minorHAnsi"/>
          <w:b/>
        </w:rPr>
        <w:t>Al</w:t>
      </w:r>
      <w:r>
        <w:rPr>
          <w:rFonts w:cstheme="minorHAnsi"/>
          <w:b/>
        </w:rPr>
        <w:t>ignment with WIOA Program Goals</w:t>
      </w:r>
      <w:r w:rsidRPr="00E21E15">
        <w:rPr>
          <w:rFonts w:cstheme="minorHAnsi"/>
          <w:b/>
        </w:rPr>
        <w:t xml:space="preserve">  </w:t>
      </w:r>
    </w:p>
    <w:p w:rsidR="00E21E15" w:rsidRDefault="00E21E15" w:rsidP="0044046B">
      <w:pPr>
        <w:pStyle w:val="ListParagraph"/>
        <w:widowControl/>
        <w:numPr>
          <w:ilvl w:val="1"/>
          <w:numId w:val="23"/>
        </w:numPr>
        <w:spacing w:after="139" w:line="248" w:lineRule="auto"/>
        <w:ind w:right="260"/>
        <w:contextualSpacing/>
        <w:rPr>
          <w:rFonts w:cstheme="minorHAnsi"/>
        </w:rPr>
      </w:pPr>
      <w:r>
        <w:rPr>
          <w:rFonts w:cstheme="minorHAnsi"/>
        </w:rPr>
        <w:t>Briefly describe your consortium</w:t>
      </w:r>
      <w:r w:rsidRPr="00E21E15">
        <w:rPr>
          <w:rFonts w:cstheme="minorHAnsi"/>
        </w:rPr>
        <w:t>’s mission and/or vision</w:t>
      </w:r>
      <w:r>
        <w:rPr>
          <w:rFonts w:cstheme="minorHAnsi"/>
        </w:rPr>
        <w:t>, incorporating the missions and/or visions of individual members</w:t>
      </w:r>
      <w:r w:rsidRPr="00E21E15">
        <w:rPr>
          <w:rFonts w:cstheme="minorHAnsi"/>
        </w:rPr>
        <w:t xml:space="preserve">.  </w:t>
      </w:r>
    </w:p>
    <w:p w:rsidR="00E21E15" w:rsidRPr="002D1EA6" w:rsidRDefault="00E21E15" w:rsidP="0044046B">
      <w:pPr>
        <w:pStyle w:val="ListParagraph"/>
        <w:widowControl/>
        <w:numPr>
          <w:ilvl w:val="1"/>
          <w:numId w:val="23"/>
        </w:numPr>
        <w:spacing w:after="139" w:line="248" w:lineRule="auto"/>
        <w:ind w:right="260"/>
        <w:contextualSpacing/>
        <w:rPr>
          <w:rFonts w:cstheme="minorHAnsi"/>
        </w:rPr>
      </w:pPr>
      <w:r w:rsidRPr="002D1EA6">
        <w:rPr>
          <w:rFonts w:cstheme="minorHAnsi"/>
        </w:rPr>
        <w:t xml:space="preserve">How does it align with this funding opportunity and its goals?  </w:t>
      </w:r>
    </w:p>
    <w:p w:rsidR="00E21E15" w:rsidRPr="002D1EA6" w:rsidRDefault="00E21E15" w:rsidP="0044046B">
      <w:pPr>
        <w:pStyle w:val="ListParagraph"/>
        <w:widowControl/>
        <w:numPr>
          <w:ilvl w:val="1"/>
          <w:numId w:val="23"/>
        </w:numPr>
        <w:spacing w:after="139" w:line="248" w:lineRule="auto"/>
        <w:ind w:right="260"/>
        <w:contextualSpacing/>
        <w:rPr>
          <w:rFonts w:cstheme="minorHAnsi"/>
        </w:rPr>
      </w:pPr>
      <w:r w:rsidRPr="002D1EA6">
        <w:rPr>
          <w:rFonts w:cstheme="minorHAnsi"/>
        </w:rPr>
        <w:t xml:space="preserve">Why is your organization in the best position to deliver an innovative One-Stop delivery system?  </w:t>
      </w:r>
    </w:p>
    <w:p w:rsidR="00941D07" w:rsidRPr="002D1EA6" w:rsidRDefault="00E21E15" w:rsidP="00941D07">
      <w:pPr>
        <w:pStyle w:val="ListParagraph"/>
        <w:widowControl/>
        <w:numPr>
          <w:ilvl w:val="1"/>
          <w:numId w:val="23"/>
        </w:numPr>
        <w:spacing w:after="139" w:line="248" w:lineRule="auto"/>
        <w:ind w:right="260"/>
        <w:contextualSpacing/>
        <w:rPr>
          <w:rFonts w:cstheme="minorHAnsi"/>
        </w:rPr>
      </w:pPr>
      <w:r w:rsidRPr="002D1EA6">
        <w:rPr>
          <w:rFonts w:cstheme="minorHAnsi"/>
        </w:rPr>
        <w:t>How does the proposed program of work align with the economy and workforce needs of the Southwest Corner Workforce Development Area?</w:t>
      </w:r>
    </w:p>
    <w:p w:rsidR="00941D07" w:rsidRPr="002D1EA6" w:rsidRDefault="00941D07" w:rsidP="002D1EA6">
      <w:pPr>
        <w:pStyle w:val="ListParagraph"/>
        <w:widowControl/>
        <w:numPr>
          <w:ilvl w:val="2"/>
          <w:numId w:val="23"/>
        </w:numPr>
        <w:spacing w:after="139" w:line="248" w:lineRule="auto"/>
        <w:ind w:right="260"/>
        <w:contextualSpacing/>
        <w:rPr>
          <w:rFonts w:cstheme="minorHAnsi"/>
        </w:rPr>
      </w:pPr>
      <w:r w:rsidRPr="002D1EA6">
        <w:t xml:space="preserve">In the event the </w:t>
      </w:r>
      <w:r w:rsidR="000A5E16">
        <w:t>consortium includes an</w:t>
      </w:r>
      <w:r w:rsidRPr="002D1EA6">
        <w:t xml:space="preserve"> entity selected to be the One-Stop Operator and Title 1 Career Service Pr</w:t>
      </w:r>
      <w:r w:rsidR="002D1EA6" w:rsidRPr="002D1EA6">
        <w:t>ovider, then the selected entities will need to describe their</w:t>
      </w:r>
      <w:r w:rsidRPr="002D1EA6">
        <w:t xml:space="preserve"> clear internal </w:t>
      </w:r>
      <w:r w:rsidR="002D1EA6" w:rsidRPr="002D1EA6">
        <w:t xml:space="preserve">controls and fire walls </w:t>
      </w:r>
      <w:r w:rsidRPr="002D1EA6">
        <w:rPr>
          <w:rFonts w:cstheme="minorHAnsi"/>
        </w:rPr>
        <w:t>to eliminate this conflict of interest</w:t>
      </w:r>
      <w:r w:rsidR="002D1EA6" w:rsidRPr="002D1EA6">
        <w:rPr>
          <w:rFonts w:cstheme="minorHAnsi"/>
        </w:rPr>
        <w:t xml:space="preserve"> between role as operator and role as Title 1 provider</w:t>
      </w:r>
      <w:r w:rsidRPr="002D1EA6">
        <w:rPr>
          <w:rFonts w:cstheme="minorHAnsi"/>
        </w:rPr>
        <w:t>.</w:t>
      </w:r>
    </w:p>
    <w:p w:rsidR="00E21E15" w:rsidRPr="002D1EA6" w:rsidRDefault="00E21E15" w:rsidP="0044046B">
      <w:pPr>
        <w:widowControl/>
        <w:numPr>
          <w:ilvl w:val="0"/>
          <w:numId w:val="23"/>
        </w:numPr>
        <w:spacing w:line="247" w:lineRule="auto"/>
        <w:ind w:right="259"/>
        <w:rPr>
          <w:rFonts w:cstheme="minorHAnsi"/>
        </w:rPr>
      </w:pPr>
      <w:r w:rsidRPr="002D1EA6">
        <w:rPr>
          <w:rFonts w:cstheme="minorHAnsi"/>
          <w:b/>
        </w:rPr>
        <w:t>Experience</w:t>
      </w:r>
      <w:r w:rsidRPr="002D1EA6">
        <w:rPr>
          <w:rFonts w:cstheme="minorHAnsi"/>
        </w:rPr>
        <w:t xml:space="preserve">  </w:t>
      </w:r>
    </w:p>
    <w:p w:rsidR="00E21E15" w:rsidRPr="002D1EA6" w:rsidRDefault="00E21E15" w:rsidP="0044046B">
      <w:pPr>
        <w:pStyle w:val="ListParagraph"/>
        <w:widowControl/>
        <w:numPr>
          <w:ilvl w:val="0"/>
          <w:numId w:val="25"/>
        </w:numPr>
        <w:spacing w:line="247" w:lineRule="auto"/>
        <w:ind w:right="259"/>
        <w:rPr>
          <w:rFonts w:cstheme="minorHAnsi"/>
        </w:rPr>
      </w:pPr>
      <w:r w:rsidRPr="002D1EA6">
        <w:rPr>
          <w:rFonts w:cstheme="minorHAnsi"/>
        </w:rPr>
        <w:t xml:space="preserve">Provide examples of types of relevant contracts the consortium members have previously entered into, including type of contracting entity, location of the work, and general types of services provided.  </w:t>
      </w:r>
    </w:p>
    <w:p w:rsidR="00E21E15" w:rsidRDefault="00E21E15" w:rsidP="0044046B">
      <w:pPr>
        <w:pStyle w:val="ListParagraph"/>
        <w:widowControl/>
        <w:numPr>
          <w:ilvl w:val="0"/>
          <w:numId w:val="25"/>
        </w:numPr>
        <w:spacing w:line="247" w:lineRule="auto"/>
        <w:ind w:right="259"/>
        <w:rPr>
          <w:rFonts w:cstheme="minorHAnsi"/>
        </w:rPr>
      </w:pPr>
      <w:r w:rsidRPr="002D1EA6">
        <w:rPr>
          <w:rFonts w:cstheme="minorHAnsi"/>
        </w:rPr>
        <w:t>Include a description of the bidder’s</w:t>
      </w:r>
      <w:r w:rsidRPr="00E21E15">
        <w:rPr>
          <w:rFonts w:cstheme="minorHAnsi"/>
        </w:rPr>
        <w:t xml:space="preserve"> past experience with the One-Stop service delivery model under WIA/WIOA or similar programs.  </w:t>
      </w:r>
    </w:p>
    <w:p w:rsidR="00E21E15" w:rsidRPr="00E21E15" w:rsidRDefault="00E21E15" w:rsidP="0044046B">
      <w:pPr>
        <w:pStyle w:val="ListParagraph"/>
        <w:widowControl/>
        <w:numPr>
          <w:ilvl w:val="0"/>
          <w:numId w:val="25"/>
        </w:numPr>
        <w:spacing w:line="247" w:lineRule="auto"/>
        <w:ind w:right="259"/>
        <w:rPr>
          <w:rFonts w:cstheme="minorHAnsi"/>
        </w:rPr>
      </w:pPr>
      <w:r w:rsidRPr="00E21E15">
        <w:rPr>
          <w:rFonts w:cstheme="minorHAnsi"/>
        </w:rPr>
        <w:t xml:space="preserve">Describe any major workforce development achievements the organization has experienced outside of WIA/WIOA federal performance standards.  </w:t>
      </w:r>
    </w:p>
    <w:p w:rsidR="00E21E15" w:rsidRDefault="00E21E15" w:rsidP="0044046B">
      <w:pPr>
        <w:pStyle w:val="ListParagraph"/>
        <w:numPr>
          <w:ilvl w:val="0"/>
          <w:numId w:val="25"/>
        </w:numPr>
        <w:spacing w:line="247" w:lineRule="auto"/>
        <w:ind w:right="259"/>
        <w:rPr>
          <w:rFonts w:cstheme="minorHAnsi"/>
        </w:rPr>
      </w:pPr>
      <w:r w:rsidRPr="00E21E15">
        <w:rPr>
          <w:rFonts w:cstheme="minorHAnsi"/>
        </w:rPr>
        <w:t xml:space="preserve">If the organization has previously delivered WIA/WIOA services, or has overseen delivery of WIA/WIOA service contracts, please provide performance data for the most recent two program years available and most recent program monitoring report in an attachment.  </w:t>
      </w:r>
    </w:p>
    <w:p w:rsidR="00E21E15" w:rsidRPr="00E21E15" w:rsidRDefault="00E21E15" w:rsidP="0044046B">
      <w:pPr>
        <w:pStyle w:val="ListParagraph"/>
        <w:numPr>
          <w:ilvl w:val="1"/>
          <w:numId w:val="25"/>
        </w:numPr>
        <w:spacing w:line="247" w:lineRule="auto"/>
        <w:ind w:right="259"/>
        <w:rPr>
          <w:rFonts w:cstheme="minorHAnsi"/>
        </w:rPr>
      </w:pPr>
      <w:r w:rsidRPr="00E21E15">
        <w:rPr>
          <w:rFonts w:cstheme="minorHAnsi"/>
        </w:rPr>
        <w:t>Cite the page number for the attachment in this portion of the narrative.</w:t>
      </w:r>
      <w:r w:rsidRPr="00E21E15">
        <w:rPr>
          <w:rFonts w:cstheme="minorHAnsi"/>
          <w:i/>
        </w:rPr>
        <w:t xml:space="preserve"> </w:t>
      </w:r>
    </w:p>
    <w:p w:rsidR="00E21E15" w:rsidRPr="00E21E15" w:rsidRDefault="00E21E15" w:rsidP="0044046B">
      <w:pPr>
        <w:pStyle w:val="ListParagraph"/>
        <w:widowControl/>
        <w:numPr>
          <w:ilvl w:val="0"/>
          <w:numId w:val="23"/>
        </w:numPr>
        <w:spacing w:after="175" w:line="247" w:lineRule="auto"/>
        <w:ind w:right="259"/>
        <w:contextualSpacing/>
        <w:rPr>
          <w:rFonts w:cstheme="minorHAnsi"/>
        </w:rPr>
      </w:pPr>
      <w:r w:rsidRPr="00E21E15">
        <w:rPr>
          <w:rFonts w:cstheme="minorHAnsi"/>
          <w:b/>
        </w:rPr>
        <w:t>Data and Performance Management</w:t>
      </w:r>
    </w:p>
    <w:p w:rsidR="00E87F8B" w:rsidRDefault="00E21E15" w:rsidP="0044046B">
      <w:pPr>
        <w:pStyle w:val="ListParagraph"/>
        <w:widowControl/>
        <w:numPr>
          <w:ilvl w:val="1"/>
          <w:numId w:val="23"/>
        </w:numPr>
        <w:spacing w:after="175" w:line="247" w:lineRule="auto"/>
        <w:ind w:right="259"/>
        <w:contextualSpacing/>
        <w:rPr>
          <w:rFonts w:cstheme="minorHAnsi"/>
        </w:rPr>
      </w:pPr>
      <w:r w:rsidRPr="00E87F8B">
        <w:rPr>
          <w:rFonts w:cstheme="minorHAnsi"/>
        </w:rPr>
        <w:t>The successful applicant will be responsible for ensuring that services and outcomes are tracked in the state case management Commonwealth Workforce Development System (CWDS) as well as the local data metrics currently under development.  Describe experie</w:t>
      </w:r>
      <w:r w:rsidR="00E87F8B" w:rsidRPr="00E87F8B">
        <w:rPr>
          <w:rFonts w:cstheme="minorHAnsi"/>
        </w:rPr>
        <w:t xml:space="preserve">nce using the CWDS system and if any </w:t>
      </w:r>
      <w:r w:rsidRPr="00E87F8B">
        <w:rPr>
          <w:rFonts w:cstheme="minorHAnsi"/>
        </w:rPr>
        <w:t>Staff of the One-Stop Operator will be required to complete CWDS training</w:t>
      </w:r>
      <w:r w:rsidR="00083204">
        <w:rPr>
          <w:rFonts w:cstheme="minorHAnsi"/>
        </w:rPr>
        <w:t>.</w:t>
      </w:r>
    </w:p>
    <w:p w:rsidR="00502A69" w:rsidRPr="001500A7" w:rsidRDefault="00083204" w:rsidP="0044046B">
      <w:pPr>
        <w:pStyle w:val="ListParagraph"/>
        <w:widowControl/>
        <w:numPr>
          <w:ilvl w:val="2"/>
          <w:numId w:val="23"/>
        </w:numPr>
        <w:spacing w:after="175" w:line="247" w:lineRule="auto"/>
        <w:ind w:right="259" w:hanging="390"/>
        <w:contextualSpacing/>
        <w:rPr>
          <w:rFonts w:cstheme="minorHAnsi"/>
        </w:rPr>
      </w:pPr>
      <w:r w:rsidRPr="001500A7">
        <w:rPr>
          <w:rFonts w:cstheme="minorHAnsi"/>
        </w:rPr>
        <w:lastRenderedPageBreak/>
        <w:t xml:space="preserve">If training is required, it must be completed </w:t>
      </w:r>
      <w:r w:rsidR="00E21E15" w:rsidRPr="001500A7">
        <w:rPr>
          <w:rFonts w:cstheme="minorHAnsi"/>
        </w:rPr>
        <w:t>within three</w:t>
      </w:r>
      <w:r w:rsidRPr="001500A7">
        <w:rPr>
          <w:rFonts w:cstheme="minorHAnsi"/>
        </w:rPr>
        <w:t xml:space="preserve"> </w:t>
      </w:r>
      <w:r w:rsidR="00E21E15" w:rsidRPr="001500A7">
        <w:rPr>
          <w:rFonts w:cstheme="minorHAnsi"/>
        </w:rPr>
        <w:t xml:space="preserve">months of the award announcement for the Local Workforce Development One-Stop Operator contract. </w:t>
      </w:r>
    </w:p>
    <w:p w:rsidR="001500A7" w:rsidRPr="001500A7" w:rsidRDefault="00E21E15" w:rsidP="0044046B">
      <w:pPr>
        <w:pStyle w:val="ListParagraph"/>
        <w:widowControl/>
        <w:numPr>
          <w:ilvl w:val="1"/>
          <w:numId w:val="23"/>
        </w:numPr>
        <w:spacing w:after="175" w:line="247" w:lineRule="auto"/>
        <w:ind w:right="259"/>
        <w:contextualSpacing/>
        <w:rPr>
          <w:rFonts w:cstheme="minorHAnsi"/>
        </w:rPr>
      </w:pPr>
      <w:r w:rsidRPr="00502A69">
        <w:rPr>
          <w:rFonts w:cstheme="minorHAnsi"/>
        </w:rPr>
        <w:t xml:space="preserve">The </w:t>
      </w:r>
      <w:r w:rsidR="00502A69" w:rsidRPr="00502A69">
        <w:rPr>
          <w:rFonts w:cstheme="minorHAnsi"/>
        </w:rPr>
        <w:t>consortium</w:t>
      </w:r>
      <w:r w:rsidRPr="00502A69">
        <w:rPr>
          <w:rFonts w:cstheme="minorHAnsi"/>
        </w:rPr>
        <w:t xml:space="preserve"> will be accountable for the integrity of the data </w:t>
      </w:r>
      <w:r w:rsidR="00502A69">
        <w:rPr>
          <w:rFonts w:cstheme="minorHAnsi"/>
        </w:rPr>
        <w:t xml:space="preserve">entered and reported by CWDS, along with the </w:t>
      </w:r>
      <w:r w:rsidR="00502A69" w:rsidRPr="00502A69">
        <w:rPr>
          <w:rFonts w:cstheme="minorHAnsi"/>
        </w:rPr>
        <w:t>responsibi</w:t>
      </w:r>
      <w:r w:rsidR="00502A69">
        <w:rPr>
          <w:rFonts w:cstheme="minorHAnsi"/>
        </w:rPr>
        <w:t>lity of</w:t>
      </w:r>
      <w:r w:rsidRPr="00502A69">
        <w:rPr>
          <w:rFonts w:cstheme="minorHAnsi"/>
        </w:rPr>
        <w:t xml:space="preserve"> ensuring that staff is appropriately trained in the use of these systems.  Explain how</w:t>
      </w:r>
      <w:r w:rsidR="00502A69">
        <w:rPr>
          <w:rFonts w:cstheme="minorHAnsi"/>
        </w:rPr>
        <w:t xml:space="preserve"> </w:t>
      </w:r>
      <w:r w:rsidRPr="00502A69">
        <w:rPr>
          <w:rFonts w:cstheme="minorHAnsi"/>
        </w:rPr>
        <w:t>accountability and integrity will be assured throughout t</w:t>
      </w:r>
      <w:r w:rsidR="001500A7">
        <w:rPr>
          <w:rFonts w:cstheme="minorHAnsi"/>
        </w:rPr>
        <w:t xml:space="preserve">he system for this automation, and </w:t>
      </w:r>
      <w:r w:rsidR="001500A7" w:rsidRPr="001500A7">
        <w:rPr>
          <w:rFonts w:cstheme="minorHAnsi"/>
        </w:rPr>
        <w:t xml:space="preserve">that data will be tracked and reported in accordance with all applicable requirements utilizing the CWDS.  </w:t>
      </w:r>
    </w:p>
    <w:p w:rsidR="00502A69" w:rsidRDefault="00E21E15" w:rsidP="0044046B">
      <w:pPr>
        <w:pStyle w:val="ListParagraph"/>
        <w:widowControl/>
        <w:numPr>
          <w:ilvl w:val="1"/>
          <w:numId w:val="23"/>
        </w:numPr>
        <w:spacing w:after="175" w:line="247" w:lineRule="auto"/>
        <w:ind w:right="259"/>
        <w:contextualSpacing/>
        <w:rPr>
          <w:rFonts w:cstheme="minorHAnsi"/>
        </w:rPr>
      </w:pPr>
      <w:r w:rsidRPr="00502A69">
        <w:rPr>
          <w:rFonts w:cstheme="minorHAnsi"/>
        </w:rPr>
        <w:t xml:space="preserve">The One-Stop Operator will be responsible for developing, implementing and overseeing processes to collect, manage and utilize information about the system.  How do you measure success for the One-Stop delivery system?  </w:t>
      </w:r>
    </w:p>
    <w:p w:rsidR="00502A69" w:rsidRDefault="00E21E15" w:rsidP="0044046B">
      <w:pPr>
        <w:pStyle w:val="ListParagraph"/>
        <w:widowControl/>
        <w:numPr>
          <w:ilvl w:val="1"/>
          <w:numId w:val="23"/>
        </w:numPr>
        <w:spacing w:after="175" w:line="247" w:lineRule="auto"/>
        <w:ind w:right="259"/>
        <w:contextualSpacing/>
        <w:rPr>
          <w:rFonts w:cstheme="minorHAnsi"/>
        </w:rPr>
      </w:pPr>
      <w:r w:rsidRPr="00502A69">
        <w:rPr>
          <w:rFonts w:cstheme="minorHAnsi"/>
        </w:rPr>
        <w:t xml:space="preserve">How would you track the performance measures as </w:t>
      </w:r>
      <w:r w:rsidRPr="00941D07">
        <w:rPr>
          <w:rFonts w:cstheme="minorHAnsi"/>
        </w:rPr>
        <w:t xml:space="preserve">described in </w:t>
      </w:r>
      <w:r w:rsidR="00941D07" w:rsidRPr="00941D07">
        <w:rPr>
          <w:rFonts w:cstheme="minorHAnsi"/>
        </w:rPr>
        <w:t>section IV.4</w:t>
      </w:r>
      <w:r w:rsidRPr="00502A69">
        <w:rPr>
          <w:rFonts w:cstheme="minorHAnsi"/>
        </w:rPr>
        <w:t xml:space="preserve">?  </w:t>
      </w:r>
    </w:p>
    <w:p w:rsidR="00502A69" w:rsidRDefault="00E21E15" w:rsidP="0044046B">
      <w:pPr>
        <w:pStyle w:val="ListParagraph"/>
        <w:widowControl/>
        <w:numPr>
          <w:ilvl w:val="1"/>
          <w:numId w:val="23"/>
        </w:numPr>
        <w:spacing w:after="175" w:line="247" w:lineRule="auto"/>
        <w:ind w:right="259"/>
        <w:contextualSpacing/>
        <w:rPr>
          <w:rFonts w:cstheme="minorHAnsi"/>
        </w:rPr>
      </w:pPr>
      <w:r w:rsidRPr="00502A69">
        <w:rPr>
          <w:rFonts w:cstheme="minorHAnsi"/>
        </w:rPr>
        <w:t xml:space="preserve">Describe the strategies to be implemented to ensure federal and state performance standards and local objectives will be achieved.  </w:t>
      </w:r>
    </w:p>
    <w:p w:rsidR="00502A69" w:rsidRDefault="00E21E15" w:rsidP="0044046B">
      <w:pPr>
        <w:pStyle w:val="ListParagraph"/>
        <w:widowControl/>
        <w:numPr>
          <w:ilvl w:val="1"/>
          <w:numId w:val="23"/>
        </w:numPr>
        <w:spacing w:after="175" w:line="247" w:lineRule="auto"/>
        <w:ind w:right="259"/>
        <w:contextualSpacing/>
        <w:rPr>
          <w:rFonts w:cstheme="minorHAnsi"/>
        </w:rPr>
      </w:pPr>
      <w:r w:rsidRPr="00502A69">
        <w:rPr>
          <w:rFonts w:cstheme="minorHAnsi"/>
        </w:rPr>
        <w:t xml:space="preserve">Describe how monthly reports will be submitted.  </w:t>
      </w:r>
    </w:p>
    <w:p w:rsidR="00502A69" w:rsidRDefault="00E21E15" w:rsidP="0044046B">
      <w:pPr>
        <w:pStyle w:val="ListParagraph"/>
        <w:widowControl/>
        <w:numPr>
          <w:ilvl w:val="1"/>
          <w:numId w:val="23"/>
        </w:numPr>
        <w:spacing w:after="175" w:line="247" w:lineRule="auto"/>
        <w:ind w:right="259"/>
        <w:contextualSpacing/>
        <w:rPr>
          <w:rFonts w:cstheme="minorHAnsi"/>
        </w:rPr>
      </w:pPr>
      <w:r w:rsidRPr="00502A69">
        <w:rPr>
          <w:rFonts w:cstheme="minorHAnsi"/>
        </w:rPr>
        <w:t xml:space="preserve">Describe your approach to identifying points in performance that would be “triggers” to take action to avoid performance failure, and how information will be used to make decisions that will improve efficiency and effectiveness.  </w:t>
      </w:r>
    </w:p>
    <w:p w:rsidR="00502A69" w:rsidRDefault="00E21E15" w:rsidP="0044046B">
      <w:pPr>
        <w:pStyle w:val="ListParagraph"/>
        <w:widowControl/>
        <w:numPr>
          <w:ilvl w:val="1"/>
          <w:numId w:val="23"/>
        </w:numPr>
        <w:spacing w:after="175" w:line="247" w:lineRule="auto"/>
        <w:ind w:right="259"/>
        <w:contextualSpacing/>
        <w:rPr>
          <w:rFonts w:cstheme="minorHAnsi"/>
        </w:rPr>
      </w:pPr>
      <w:r w:rsidRPr="00502A69">
        <w:rPr>
          <w:rFonts w:cstheme="minorHAnsi"/>
        </w:rPr>
        <w:t xml:space="preserve">How will you ensure that providers input timely data entry on program participants and validate program eligibility?  </w:t>
      </w:r>
    </w:p>
    <w:p w:rsidR="001500A7" w:rsidRDefault="00E21E15" w:rsidP="0044046B">
      <w:pPr>
        <w:pStyle w:val="ListParagraph"/>
        <w:widowControl/>
        <w:numPr>
          <w:ilvl w:val="1"/>
          <w:numId w:val="23"/>
        </w:numPr>
        <w:spacing w:after="175" w:line="247" w:lineRule="auto"/>
        <w:ind w:right="259"/>
        <w:contextualSpacing/>
        <w:rPr>
          <w:rFonts w:cstheme="minorHAnsi"/>
        </w:rPr>
      </w:pPr>
      <w:r w:rsidRPr="00502A69">
        <w:rPr>
          <w:rFonts w:cstheme="minorHAnsi"/>
        </w:rPr>
        <w:t>Give examples of midcourse corrections made in order to ensure successful outcomes.</w:t>
      </w:r>
    </w:p>
    <w:p w:rsidR="001500A7" w:rsidRDefault="00E21E15" w:rsidP="0044046B">
      <w:pPr>
        <w:pStyle w:val="ListParagraph"/>
        <w:widowControl/>
        <w:numPr>
          <w:ilvl w:val="1"/>
          <w:numId w:val="23"/>
        </w:numPr>
        <w:spacing w:after="175" w:line="247" w:lineRule="auto"/>
        <w:ind w:right="259"/>
        <w:contextualSpacing/>
        <w:rPr>
          <w:rFonts w:cstheme="minorHAnsi"/>
        </w:rPr>
      </w:pPr>
      <w:r w:rsidRPr="001500A7">
        <w:rPr>
          <w:rFonts w:cstheme="minorHAnsi"/>
        </w:rPr>
        <w:t xml:space="preserve">The successful applicant must identify assessment instruments to be used and must demonstrate how assessment data will be tracked.  Assessment instruments identified should address primary objectives by assisting the service provider in identifying skill levels (including literacy, numeracy, and English language proficiency), aptitudes, abilities (including skills gaps), and supportive service needs and should lend themselves to pre- and post-assessment opportunities to ensure aggregate data can be tracked.  </w:t>
      </w:r>
    </w:p>
    <w:p w:rsidR="001500A7" w:rsidRDefault="001500A7" w:rsidP="001500A7">
      <w:pPr>
        <w:pStyle w:val="ListParagraph"/>
        <w:widowControl/>
        <w:spacing w:after="175" w:line="247" w:lineRule="auto"/>
        <w:ind w:left="2280" w:right="259"/>
        <w:contextualSpacing/>
        <w:rPr>
          <w:rFonts w:cstheme="minorHAnsi"/>
        </w:rPr>
      </w:pPr>
    </w:p>
    <w:p w:rsidR="001500A7" w:rsidRPr="001500A7" w:rsidRDefault="00E21E15" w:rsidP="0044046B">
      <w:pPr>
        <w:pStyle w:val="ListParagraph"/>
        <w:widowControl/>
        <w:numPr>
          <w:ilvl w:val="0"/>
          <w:numId w:val="23"/>
        </w:numPr>
        <w:spacing w:after="175" w:line="247" w:lineRule="auto"/>
        <w:ind w:right="259"/>
        <w:contextualSpacing/>
        <w:rPr>
          <w:rFonts w:cstheme="minorHAnsi"/>
        </w:rPr>
      </w:pPr>
      <w:r w:rsidRPr="001500A7">
        <w:rPr>
          <w:rFonts w:cstheme="minorHAnsi"/>
          <w:b/>
        </w:rPr>
        <w:t>Organizational Structure &amp; Proposed Staff</w:t>
      </w:r>
    </w:p>
    <w:p w:rsidR="004E2E7C" w:rsidRDefault="001500A7" w:rsidP="0044046B">
      <w:pPr>
        <w:pStyle w:val="ListParagraph"/>
        <w:widowControl/>
        <w:numPr>
          <w:ilvl w:val="0"/>
          <w:numId w:val="27"/>
        </w:numPr>
        <w:spacing w:after="175" w:line="247" w:lineRule="auto"/>
        <w:ind w:right="259"/>
        <w:contextualSpacing/>
        <w:rPr>
          <w:rFonts w:cstheme="minorHAnsi"/>
        </w:rPr>
      </w:pPr>
      <w:r>
        <w:rPr>
          <w:rFonts w:cstheme="minorHAnsi"/>
        </w:rPr>
        <w:t xml:space="preserve">Onsite staff for the operator consortium is in place in the PACL State Administrators currently serving the centers.  </w:t>
      </w:r>
      <w:r w:rsidR="00E21E15" w:rsidRPr="00E21E15">
        <w:rPr>
          <w:rFonts w:cstheme="minorHAnsi"/>
        </w:rPr>
        <w:t xml:space="preserve">The operator will be required to </w:t>
      </w:r>
      <w:r>
        <w:rPr>
          <w:rFonts w:cstheme="minorHAnsi"/>
        </w:rPr>
        <w:t>r</w:t>
      </w:r>
      <w:r w:rsidRPr="001500A7">
        <w:rPr>
          <w:rFonts w:cstheme="minorHAnsi"/>
        </w:rPr>
        <w:t>etain these</w:t>
      </w:r>
      <w:r>
        <w:rPr>
          <w:rFonts w:cstheme="minorHAnsi"/>
        </w:rPr>
        <w:t xml:space="preserve"> </w:t>
      </w:r>
      <w:r w:rsidR="00E21E15" w:rsidRPr="001500A7">
        <w:rPr>
          <w:rFonts w:cstheme="minorHAnsi"/>
        </w:rPr>
        <w:t>individual</w:t>
      </w:r>
      <w:r>
        <w:rPr>
          <w:rFonts w:cstheme="minorHAnsi"/>
        </w:rPr>
        <w:t>s</w:t>
      </w:r>
      <w:r w:rsidR="00E21E15" w:rsidRPr="001500A7">
        <w:rPr>
          <w:rFonts w:cstheme="minorHAnsi"/>
        </w:rPr>
        <w:t xml:space="preserve"> to act as the </w:t>
      </w:r>
      <w:r>
        <w:rPr>
          <w:rFonts w:cstheme="minorHAnsi"/>
        </w:rPr>
        <w:t>site administrators</w:t>
      </w:r>
      <w:r w:rsidR="00E21E15" w:rsidRPr="001500A7">
        <w:rPr>
          <w:rFonts w:cstheme="minorHAnsi"/>
        </w:rPr>
        <w:t xml:space="preserve">.  </w:t>
      </w:r>
    </w:p>
    <w:p w:rsidR="001500A7" w:rsidRDefault="00E21E15" w:rsidP="004E2E7C">
      <w:pPr>
        <w:pStyle w:val="ListParagraph"/>
        <w:widowControl/>
        <w:numPr>
          <w:ilvl w:val="1"/>
          <w:numId w:val="27"/>
        </w:numPr>
        <w:spacing w:after="175" w:line="247" w:lineRule="auto"/>
        <w:ind w:right="259"/>
        <w:contextualSpacing/>
        <w:rPr>
          <w:rFonts w:cstheme="minorHAnsi"/>
        </w:rPr>
      </w:pPr>
      <w:r w:rsidRPr="001500A7">
        <w:rPr>
          <w:rFonts w:cstheme="minorHAnsi"/>
        </w:rPr>
        <w:t xml:space="preserve">Describe how the </w:t>
      </w:r>
      <w:r w:rsidR="001500A7">
        <w:rPr>
          <w:rFonts w:cstheme="minorHAnsi"/>
        </w:rPr>
        <w:t xml:space="preserve">consortium will provide functional supervision of these site administrators.  </w:t>
      </w:r>
      <w:r w:rsidRPr="001500A7">
        <w:rPr>
          <w:rFonts w:cstheme="minorHAnsi"/>
        </w:rPr>
        <w:t xml:space="preserve"> </w:t>
      </w:r>
    </w:p>
    <w:p w:rsidR="004E2E7C" w:rsidRDefault="001500A7" w:rsidP="0044046B">
      <w:pPr>
        <w:pStyle w:val="ListParagraph"/>
        <w:widowControl/>
        <w:numPr>
          <w:ilvl w:val="0"/>
          <w:numId w:val="27"/>
        </w:numPr>
        <w:spacing w:after="175" w:line="247" w:lineRule="auto"/>
        <w:ind w:right="259"/>
        <w:contextualSpacing/>
        <w:rPr>
          <w:rFonts w:cstheme="minorHAnsi"/>
        </w:rPr>
      </w:pPr>
      <w:r>
        <w:rPr>
          <w:rFonts w:cstheme="minorHAnsi"/>
        </w:rPr>
        <w:t xml:space="preserve">Site Administrators </w:t>
      </w:r>
      <w:r w:rsidR="00E21E15" w:rsidRPr="001500A7">
        <w:rPr>
          <w:rFonts w:cstheme="minorHAnsi"/>
        </w:rPr>
        <w:t>will function in a sup</w:t>
      </w:r>
      <w:r>
        <w:rPr>
          <w:rFonts w:cstheme="minorHAnsi"/>
        </w:rPr>
        <w:t xml:space="preserve">ervisory capacity at the Center.  </w:t>
      </w:r>
    </w:p>
    <w:p w:rsidR="001500A7" w:rsidRDefault="001500A7" w:rsidP="004E2E7C">
      <w:pPr>
        <w:pStyle w:val="ListParagraph"/>
        <w:widowControl/>
        <w:numPr>
          <w:ilvl w:val="1"/>
          <w:numId w:val="27"/>
        </w:numPr>
        <w:spacing w:after="175" w:line="247" w:lineRule="auto"/>
        <w:ind w:right="259"/>
        <w:contextualSpacing/>
        <w:rPr>
          <w:rFonts w:cstheme="minorHAnsi"/>
        </w:rPr>
      </w:pPr>
      <w:r>
        <w:rPr>
          <w:rFonts w:cstheme="minorHAnsi"/>
        </w:rPr>
        <w:t>Explain the consortium’s vision for functional supervision of one-stop staff,</w:t>
      </w:r>
      <w:r w:rsidR="00E21E15" w:rsidRPr="001500A7">
        <w:rPr>
          <w:rFonts w:cstheme="minorHAnsi"/>
        </w:rPr>
        <w:t xml:space="preserve"> in particular when dealing with functional supervision of state, merit-based staff that, in many cases, would not be direct reports.</w:t>
      </w:r>
    </w:p>
    <w:p w:rsidR="001500A7" w:rsidRDefault="00E21E15" w:rsidP="0044046B">
      <w:pPr>
        <w:pStyle w:val="ListParagraph"/>
        <w:widowControl/>
        <w:numPr>
          <w:ilvl w:val="0"/>
          <w:numId w:val="27"/>
        </w:numPr>
        <w:spacing w:after="175" w:line="247" w:lineRule="auto"/>
        <w:ind w:right="259"/>
        <w:contextualSpacing/>
        <w:rPr>
          <w:rFonts w:cstheme="minorHAnsi"/>
        </w:rPr>
      </w:pPr>
      <w:r w:rsidRPr="001500A7">
        <w:rPr>
          <w:rFonts w:cstheme="minorHAnsi"/>
        </w:rPr>
        <w:t xml:space="preserve">Describe any other staff that the bidder believes would be necessary to the success of the operator function.  </w:t>
      </w:r>
    </w:p>
    <w:p w:rsidR="001500A7" w:rsidRDefault="00E21E15" w:rsidP="0044046B">
      <w:pPr>
        <w:pStyle w:val="ListParagraph"/>
        <w:widowControl/>
        <w:numPr>
          <w:ilvl w:val="0"/>
          <w:numId w:val="27"/>
        </w:numPr>
        <w:spacing w:after="175" w:line="247" w:lineRule="auto"/>
        <w:ind w:right="259"/>
        <w:contextualSpacing/>
        <w:rPr>
          <w:rFonts w:cstheme="minorHAnsi"/>
        </w:rPr>
      </w:pPr>
      <w:r w:rsidRPr="001500A7">
        <w:rPr>
          <w:rFonts w:cstheme="minorHAnsi"/>
        </w:rPr>
        <w:t>Provide an organizational chart that shows how the staff will fit into the bidder’s overall organization.</w:t>
      </w:r>
    </w:p>
    <w:p w:rsidR="004E2E7C" w:rsidRPr="004E2E7C" w:rsidRDefault="004E2E7C" w:rsidP="004E2E7C">
      <w:pPr>
        <w:pStyle w:val="ListParagraph"/>
        <w:numPr>
          <w:ilvl w:val="1"/>
          <w:numId w:val="27"/>
        </w:numPr>
        <w:spacing w:line="247" w:lineRule="auto"/>
        <w:ind w:right="259"/>
        <w:rPr>
          <w:rFonts w:cstheme="minorHAnsi"/>
        </w:rPr>
      </w:pPr>
      <w:r w:rsidRPr="00E21E15">
        <w:rPr>
          <w:rFonts w:cstheme="minorHAnsi"/>
        </w:rPr>
        <w:t>Cite the page number for the attachment in this portion of the narrative.</w:t>
      </w:r>
    </w:p>
    <w:p w:rsidR="001500A7" w:rsidRDefault="00E21E15" w:rsidP="0044046B">
      <w:pPr>
        <w:pStyle w:val="ListParagraph"/>
        <w:widowControl/>
        <w:numPr>
          <w:ilvl w:val="0"/>
          <w:numId w:val="27"/>
        </w:numPr>
        <w:spacing w:after="175" w:line="247" w:lineRule="auto"/>
        <w:ind w:right="259"/>
        <w:contextualSpacing/>
        <w:rPr>
          <w:rFonts w:cstheme="minorHAnsi"/>
        </w:rPr>
      </w:pPr>
      <w:r w:rsidRPr="001500A7">
        <w:rPr>
          <w:rFonts w:cstheme="minorHAnsi"/>
        </w:rPr>
        <w:lastRenderedPageBreak/>
        <w:t xml:space="preserve">Describe what precautions are taken to determine whether personnel are suitable to work with vulnerable populations.  </w:t>
      </w:r>
    </w:p>
    <w:p w:rsidR="004E2E7C" w:rsidRDefault="00E21E15" w:rsidP="0044046B">
      <w:pPr>
        <w:pStyle w:val="ListParagraph"/>
        <w:widowControl/>
        <w:numPr>
          <w:ilvl w:val="0"/>
          <w:numId w:val="27"/>
        </w:numPr>
        <w:spacing w:after="175" w:line="247" w:lineRule="auto"/>
        <w:ind w:right="259"/>
        <w:contextualSpacing/>
        <w:rPr>
          <w:rFonts w:cstheme="minorHAnsi"/>
        </w:rPr>
      </w:pPr>
      <w:r w:rsidRPr="001500A7">
        <w:rPr>
          <w:rFonts w:cstheme="minorHAnsi"/>
        </w:rPr>
        <w:t xml:space="preserve">How will you manage staff communications and staff satisfaction?  </w:t>
      </w:r>
    </w:p>
    <w:p w:rsidR="004E2E7C" w:rsidRDefault="00E21E15" w:rsidP="0044046B">
      <w:pPr>
        <w:pStyle w:val="ListParagraph"/>
        <w:widowControl/>
        <w:numPr>
          <w:ilvl w:val="0"/>
          <w:numId w:val="27"/>
        </w:numPr>
        <w:spacing w:after="175" w:line="247" w:lineRule="auto"/>
        <w:ind w:right="259"/>
        <w:contextualSpacing/>
        <w:rPr>
          <w:rFonts w:cstheme="minorHAnsi"/>
        </w:rPr>
      </w:pPr>
      <w:r w:rsidRPr="001500A7">
        <w:rPr>
          <w:rFonts w:cstheme="minorHAnsi"/>
        </w:rPr>
        <w:t xml:space="preserve">How will you manage the process for addressing center grievances (internal and external)?  </w:t>
      </w:r>
    </w:p>
    <w:p w:rsidR="004E2E7C" w:rsidRDefault="00E21E15" w:rsidP="0044046B">
      <w:pPr>
        <w:pStyle w:val="ListParagraph"/>
        <w:widowControl/>
        <w:numPr>
          <w:ilvl w:val="0"/>
          <w:numId w:val="27"/>
        </w:numPr>
        <w:spacing w:after="175" w:line="247" w:lineRule="auto"/>
        <w:ind w:right="259"/>
        <w:contextualSpacing/>
        <w:rPr>
          <w:rFonts w:cstheme="minorHAnsi"/>
        </w:rPr>
      </w:pPr>
      <w:r w:rsidRPr="001500A7">
        <w:rPr>
          <w:rFonts w:cstheme="minorHAnsi"/>
        </w:rPr>
        <w:t xml:space="preserve">Provide an overview of how you will address staff-turnover and training.  </w:t>
      </w:r>
    </w:p>
    <w:p w:rsidR="00E21E15" w:rsidRPr="001500A7" w:rsidRDefault="00E21E15" w:rsidP="004E2E7C">
      <w:pPr>
        <w:pStyle w:val="ListParagraph"/>
        <w:widowControl/>
        <w:numPr>
          <w:ilvl w:val="1"/>
          <w:numId w:val="27"/>
        </w:numPr>
        <w:spacing w:after="175" w:line="247" w:lineRule="auto"/>
        <w:ind w:right="259"/>
        <w:contextualSpacing/>
        <w:rPr>
          <w:rFonts w:cstheme="minorHAnsi"/>
        </w:rPr>
      </w:pPr>
      <w:r w:rsidRPr="001500A7">
        <w:rPr>
          <w:rFonts w:cstheme="minorHAnsi"/>
        </w:rPr>
        <w:t>How will staff development plans be created and managed?</w:t>
      </w:r>
    </w:p>
    <w:p w:rsidR="00502A69" w:rsidRDefault="00502A69" w:rsidP="002D70E6">
      <w:pPr>
        <w:pStyle w:val="BodyText"/>
      </w:pPr>
    </w:p>
    <w:p w:rsidR="002C2DEE" w:rsidRPr="006E7063" w:rsidRDefault="002C2DEE" w:rsidP="002D70E6">
      <w:pPr>
        <w:pStyle w:val="Heading3"/>
        <w:numPr>
          <w:ilvl w:val="0"/>
          <w:numId w:val="26"/>
        </w:numPr>
        <w:rPr>
          <w:rFonts w:asciiTheme="minorHAnsi" w:hAnsiTheme="minorHAnsi" w:cstheme="minorHAnsi"/>
          <w:i/>
          <w:sz w:val="22"/>
          <w:szCs w:val="22"/>
        </w:rPr>
      </w:pPr>
      <w:bookmarkStart w:id="59" w:name="_Toc439656517"/>
      <w:bookmarkStart w:id="60" w:name="_Toc476145296"/>
      <w:r w:rsidRPr="002D70E6">
        <w:rPr>
          <w:rFonts w:asciiTheme="minorHAnsi" w:hAnsiTheme="minorHAnsi" w:cstheme="minorHAnsi"/>
          <w:sz w:val="22"/>
          <w:szCs w:val="22"/>
        </w:rPr>
        <w:t>Program Elements / Implementation Plan</w:t>
      </w:r>
      <w:bookmarkEnd w:id="59"/>
      <w:bookmarkEnd w:id="60"/>
    </w:p>
    <w:p w:rsidR="002D70E6" w:rsidRDefault="002D70E6" w:rsidP="002D70E6">
      <w:pPr>
        <w:spacing w:line="247" w:lineRule="auto"/>
        <w:ind w:left="720" w:right="259"/>
        <w:rPr>
          <w:rFonts w:cstheme="minorHAnsi"/>
        </w:rPr>
      </w:pPr>
      <w:r>
        <w:rPr>
          <w:rFonts w:cstheme="minorHAnsi"/>
        </w:rPr>
        <w:t>The Southwest Corner</w:t>
      </w:r>
      <w:r w:rsidR="002C2DEE" w:rsidRPr="002D70E6">
        <w:rPr>
          <w:rFonts w:cstheme="minorHAnsi"/>
        </w:rPr>
        <w:t xml:space="preserve"> Workforce Development Board has established a One-Stop Delivery system that serves as a community resource for both job seekers and employers to increase the efficiency with which the right person is matched with the right job, and to offer an abundance of career exploration and job readiness resources in a user-friendly, customer-focused, results-driven environment.  This system is based on the following WIOA principles:</w:t>
      </w:r>
    </w:p>
    <w:p w:rsidR="002D70E6" w:rsidRDefault="002D70E6" w:rsidP="002D70E6">
      <w:pPr>
        <w:pStyle w:val="ListParagraph"/>
        <w:numPr>
          <w:ilvl w:val="0"/>
          <w:numId w:val="32"/>
        </w:numPr>
        <w:spacing w:line="247" w:lineRule="auto"/>
        <w:ind w:right="259"/>
        <w:rPr>
          <w:rFonts w:cstheme="minorHAnsi"/>
        </w:rPr>
      </w:pPr>
      <w:r>
        <w:rPr>
          <w:rFonts w:cstheme="minorHAnsi"/>
        </w:rPr>
        <w:t>Streamlining services</w:t>
      </w:r>
    </w:p>
    <w:p w:rsidR="002D70E6" w:rsidRDefault="002D70E6" w:rsidP="002D70E6">
      <w:pPr>
        <w:pStyle w:val="ListParagraph"/>
        <w:numPr>
          <w:ilvl w:val="0"/>
          <w:numId w:val="32"/>
        </w:numPr>
        <w:spacing w:line="247" w:lineRule="auto"/>
        <w:ind w:right="259"/>
        <w:rPr>
          <w:rFonts w:cstheme="minorHAnsi"/>
        </w:rPr>
      </w:pPr>
      <w:r>
        <w:rPr>
          <w:rFonts w:cstheme="minorHAnsi"/>
        </w:rPr>
        <w:t>Empowering individuals</w:t>
      </w:r>
    </w:p>
    <w:p w:rsidR="002D70E6" w:rsidRDefault="002D70E6" w:rsidP="002D70E6">
      <w:pPr>
        <w:pStyle w:val="ListParagraph"/>
        <w:numPr>
          <w:ilvl w:val="0"/>
          <w:numId w:val="32"/>
        </w:numPr>
        <w:spacing w:line="247" w:lineRule="auto"/>
        <w:ind w:right="259"/>
        <w:rPr>
          <w:rFonts w:cstheme="minorHAnsi"/>
        </w:rPr>
      </w:pPr>
      <w:r>
        <w:rPr>
          <w:rFonts w:cstheme="minorHAnsi"/>
        </w:rPr>
        <w:t>Universal access</w:t>
      </w:r>
    </w:p>
    <w:p w:rsidR="002D70E6" w:rsidRDefault="002D70E6" w:rsidP="002D70E6">
      <w:pPr>
        <w:pStyle w:val="ListParagraph"/>
        <w:numPr>
          <w:ilvl w:val="0"/>
          <w:numId w:val="32"/>
        </w:numPr>
        <w:spacing w:line="247" w:lineRule="auto"/>
        <w:ind w:right="259"/>
        <w:rPr>
          <w:rFonts w:cstheme="minorHAnsi"/>
        </w:rPr>
      </w:pPr>
      <w:r>
        <w:rPr>
          <w:rFonts w:cstheme="minorHAnsi"/>
        </w:rPr>
        <w:t>Increased accountability</w:t>
      </w:r>
    </w:p>
    <w:p w:rsidR="002D70E6" w:rsidRDefault="002C2DEE" w:rsidP="002D70E6">
      <w:pPr>
        <w:pStyle w:val="ListParagraph"/>
        <w:numPr>
          <w:ilvl w:val="0"/>
          <w:numId w:val="32"/>
        </w:numPr>
        <w:spacing w:line="247" w:lineRule="auto"/>
        <w:ind w:right="259"/>
        <w:rPr>
          <w:rFonts w:cstheme="minorHAnsi"/>
        </w:rPr>
      </w:pPr>
      <w:r w:rsidRPr="002D70E6">
        <w:rPr>
          <w:rFonts w:cstheme="minorHAnsi"/>
        </w:rPr>
        <w:t xml:space="preserve">Strong leadership, oversight and management roles for local Workforce Boards and the </w:t>
      </w:r>
      <w:r w:rsidR="002D70E6">
        <w:rPr>
          <w:rFonts w:cstheme="minorHAnsi"/>
        </w:rPr>
        <w:t>private sector</w:t>
      </w:r>
    </w:p>
    <w:p w:rsidR="002D70E6" w:rsidRDefault="002D70E6" w:rsidP="002D70E6">
      <w:pPr>
        <w:pStyle w:val="ListParagraph"/>
        <w:numPr>
          <w:ilvl w:val="0"/>
          <w:numId w:val="32"/>
        </w:numPr>
        <w:spacing w:line="247" w:lineRule="auto"/>
        <w:ind w:right="259"/>
        <w:rPr>
          <w:rFonts w:cstheme="minorHAnsi"/>
        </w:rPr>
      </w:pPr>
      <w:r>
        <w:rPr>
          <w:rFonts w:cstheme="minorHAnsi"/>
        </w:rPr>
        <w:t>Local flexibility</w:t>
      </w:r>
    </w:p>
    <w:p w:rsidR="002C2DEE" w:rsidRPr="002D70E6" w:rsidRDefault="002C2DEE" w:rsidP="002D70E6">
      <w:pPr>
        <w:pStyle w:val="ListParagraph"/>
        <w:numPr>
          <w:ilvl w:val="0"/>
          <w:numId w:val="32"/>
        </w:numPr>
        <w:spacing w:line="247" w:lineRule="auto"/>
        <w:ind w:right="259"/>
        <w:rPr>
          <w:rFonts w:cstheme="minorHAnsi"/>
        </w:rPr>
      </w:pPr>
      <w:r w:rsidRPr="002D70E6">
        <w:rPr>
          <w:rFonts w:cstheme="minorHAnsi"/>
        </w:rPr>
        <w:t>Improved youth programs.</w:t>
      </w:r>
    </w:p>
    <w:p w:rsidR="002C2DEE" w:rsidRPr="002C2DEE" w:rsidRDefault="002C2DEE" w:rsidP="002C2DEE">
      <w:pPr>
        <w:pStyle w:val="ListParagraph"/>
        <w:ind w:left="730" w:right="253"/>
        <w:rPr>
          <w:rFonts w:cstheme="minorHAnsi"/>
        </w:rPr>
      </w:pPr>
    </w:p>
    <w:p w:rsidR="002C2DEE" w:rsidRPr="002C2DEE" w:rsidRDefault="002C2DEE" w:rsidP="002C2DEE">
      <w:pPr>
        <w:pStyle w:val="ListParagraph"/>
        <w:ind w:left="730" w:right="253"/>
        <w:rPr>
          <w:rFonts w:cstheme="minorHAnsi"/>
        </w:rPr>
      </w:pPr>
      <w:r w:rsidRPr="002C2DEE">
        <w:rPr>
          <w:rFonts w:cstheme="minorHAnsi"/>
        </w:rPr>
        <w:t xml:space="preserve">In </w:t>
      </w:r>
      <w:r w:rsidR="002D70E6" w:rsidRPr="002C2DEE">
        <w:rPr>
          <w:rFonts w:cstheme="minorHAnsi"/>
        </w:rPr>
        <w:t>addition,</w:t>
      </w:r>
      <w:r w:rsidRPr="002C2DEE">
        <w:rPr>
          <w:rFonts w:cstheme="minorHAnsi"/>
        </w:rPr>
        <w:t xml:space="preserve"> the </w:t>
      </w:r>
      <w:r w:rsidR="002D70E6">
        <w:rPr>
          <w:rFonts w:cstheme="minorHAnsi"/>
        </w:rPr>
        <w:t>SCWDB</w:t>
      </w:r>
      <w:r w:rsidRPr="002C2DEE">
        <w:rPr>
          <w:rFonts w:cstheme="minorHAnsi"/>
        </w:rPr>
        <w:t xml:space="preserve"> has established the following tenets that must be followed by the successful bidder for one-stop operator in the </w:t>
      </w:r>
      <w:r w:rsidR="002D70E6">
        <w:rPr>
          <w:rFonts w:cstheme="minorHAnsi"/>
        </w:rPr>
        <w:t>Southwest Corner</w:t>
      </w:r>
      <w:r w:rsidRPr="002C2DEE">
        <w:rPr>
          <w:rFonts w:cstheme="minorHAnsi"/>
        </w:rPr>
        <w:t xml:space="preserve"> workforce region:</w:t>
      </w:r>
    </w:p>
    <w:p w:rsidR="002C2DEE" w:rsidRPr="002C2DEE" w:rsidRDefault="002C2DEE" w:rsidP="002D70E6">
      <w:pPr>
        <w:pStyle w:val="ListParagraph"/>
        <w:widowControl/>
        <w:numPr>
          <w:ilvl w:val="0"/>
          <w:numId w:val="33"/>
        </w:numPr>
        <w:spacing w:after="200" w:line="276" w:lineRule="auto"/>
        <w:ind w:right="253"/>
        <w:contextualSpacing/>
        <w:rPr>
          <w:rFonts w:cstheme="minorHAnsi"/>
        </w:rPr>
      </w:pPr>
      <w:r w:rsidRPr="002C2DEE">
        <w:rPr>
          <w:rFonts w:cstheme="minorHAnsi"/>
        </w:rPr>
        <w:t>The one-stop is in a visible location, meets all accessibility standards and presents a professional, well-maintained environment.</w:t>
      </w:r>
    </w:p>
    <w:p w:rsidR="002C2DEE" w:rsidRPr="002C2DEE" w:rsidRDefault="002C2DEE" w:rsidP="002D70E6">
      <w:pPr>
        <w:pStyle w:val="ListParagraph"/>
        <w:widowControl/>
        <w:numPr>
          <w:ilvl w:val="0"/>
          <w:numId w:val="33"/>
        </w:numPr>
        <w:spacing w:after="200" w:line="276" w:lineRule="auto"/>
        <w:ind w:right="253"/>
        <w:contextualSpacing/>
        <w:rPr>
          <w:rFonts w:cstheme="minorHAnsi"/>
        </w:rPr>
      </w:pPr>
      <w:r w:rsidRPr="002C2DEE">
        <w:rPr>
          <w:rFonts w:cstheme="minorHAnsi"/>
        </w:rPr>
        <w:t>The one-stop will provide quality service to all job seekers regardless of age and to all companies regardless of size or industry type, using data as well as customer input to drive both improvement and quality service.</w:t>
      </w:r>
    </w:p>
    <w:p w:rsidR="002C2DEE" w:rsidRPr="002C2DEE" w:rsidRDefault="002C2DEE" w:rsidP="002D70E6">
      <w:pPr>
        <w:pStyle w:val="ListParagraph"/>
        <w:widowControl/>
        <w:numPr>
          <w:ilvl w:val="0"/>
          <w:numId w:val="33"/>
        </w:numPr>
        <w:spacing w:after="200" w:line="276" w:lineRule="auto"/>
        <w:ind w:right="253"/>
        <w:contextualSpacing/>
        <w:rPr>
          <w:rFonts w:cstheme="minorHAnsi"/>
        </w:rPr>
      </w:pPr>
      <w:r w:rsidRPr="002C2DEE">
        <w:rPr>
          <w:rFonts w:cstheme="minorHAnsi"/>
        </w:rPr>
        <w:t>The one-stop will be run efficiently ensuring efficient and effective investment of public funds and resulting in the attainment of WIOA and other grant goals.</w:t>
      </w:r>
    </w:p>
    <w:p w:rsidR="002C2DEE" w:rsidRPr="002C2DEE" w:rsidRDefault="002C2DEE" w:rsidP="002D70E6">
      <w:pPr>
        <w:pStyle w:val="ListParagraph"/>
        <w:widowControl/>
        <w:numPr>
          <w:ilvl w:val="0"/>
          <w:numId w:val="33"/>
        </w:numPr>
        <w:spacing w:after="200" w:line="276" w:lineRule="auto"/>
        <w:ind w:right="253"/>
        <w:contextualSpacing/>
        <w:rPr>
          <w:rFonts w:cstheme="minorHAnsi"/>
        </w:rPr>
      </w:pPr>
      <w:r w:rsidRPr="002C2DEE">
        <w:rPr>
          <w:rFonts w:cstheme="minorHAnsi"/>
        </w:rPr>
        <w:t xml:space="preserve">The one-stop must partner with the </w:t>
      </w:r>
      <w:r w:rsidR="002D70E6">
        <w:rPr>
          <w:rFonts w:cstheme="minorHAnsi"/>
        </w:rPr>
        <w:t>SCWDB</w:t>
      </w:r>
      <w:r w:rsidRPr="002C2DEE">
        <w:rPr>
          <w:rFonts w:cstheme="minorHAnsi"/>
        </w:rPr>
        <w:t xml:space="preserve"> to bring in other resources beyond WIOA and must implement services provided through these resources in a seamless fashion to both companies and job seekers.</w:t>
      </w:r>
    </w:p>
    <w:p w:rsidR="002C2DEE" w:rsidRPr="002C2DEE" w:rsidRDefault="002C2DEE" w:rsidP="002D70E6">
      <w:pPr>
        <w:pStyle w:val="ListParagraph"/>
        <w:widowControl/>
        <w:numPr>
          <w:ilvl w:val="0"/>
          <w:numId w:val="33"/>
        </w:numPr>
        <w:spacing w:after="200" w:line="276" w:lineRule="auto"/>
        <w:ind w:right="253"/>
        <w:contextualSpacing/>
        <w:rPr>
          <w:rFonts w:cstheme="minorHAnsi"/>
        </w:rPr>
      </w:pPr>
      <w:r w:rsidRPr="002C2DEE">
        <w:rPr>
          <w:rFonts w:cstheme="minorHAnsi"/>
        </w:rPr>
        <w:t>The one-stop must fully incorporate WIOA-mandated and other community partners in career center operations through integrated staff management and must also provide services at both the center and in the community, and</w:t>
      </w:r>
    </w:p>
    <w:p w:rsidR="002C2DEE" w:rsidRPr="002C2DEE" w:rsidRDefault="002C2DEE" w:rsidP="002D70E6">
      <w:pPr>
        <w:pStyle w:val="ListParagraph"/>
        <w:widowControl/>
        <w:numPr>
          <w:ilvl w:val="0"/>
          <w:numId w:val="33"/>
        </w:numPr>
        <w:spacing w:after="200" w:line="276" w:lineRule="auto"/>
        <w:ind w:right="253"/>
        <w:contextualSpacing/>
        <w:rPr>
          <w:rFonts w:cstheme="minorHAnsi"/>
        </w:rPr>
      </w:pPr>
      <w:r w:rsidRPr="002C2DEE">
        <w:rPr>
          <w:rFonts w:cstheme="minorHAnsi"/>
        </w:rPr>
        <w:t xml:space="preserve">The one-stop will be fully aligned with the </w:t>
      </w:r>
      <w:r w:rsidR="002D70E6">
        <w:rPr>
          <w:rFonts w:cstheme="minorHAnsi"/>
        </w:rPr>
        <w:t>SCWDB Local P</w:t>
      </w:r>
      <w:r w:rsidRPr="002C2DEE">
        <w:rPr>
          <w:rFonts w:cstheme="minorHAnsi"/>
        </w:rPr>
        <w:t>lan, providing consistent focus on the critical and emerging industries in the region.</w:t>
      </w:r>
    </w:p>
    <w:p w:rsidR="004E2E7C" w:rsidRPr="00C02881" w:rsidRDefault="004E2E7C" w:rsidP="004E2E7C">
      <w:pPr>
        <w:pStyle w:val="ListParagraph"/>
        <w:widowControl/>
        <w:numPr>
          <w:ilvl w:val="0"/>
          <w:numId w:val="34"/>
        </w:numPr>
        <w:spacing w:line="248" w:lineRule="auto"/>
        <w:ind w:left="1620" w:right="253"/>
        <w:rPr>
          <w:rFonts w:cstheme="minorHAnsi"/>
        </w:rPr>
      </w:pPr>
      <w:r w:rsidRPr="004E2E7C">
        <w:rPr>
          <w:rFonts w:cstheme="minorHAnsi"/>
          <w:b/>
        </w:rPr>
        <w:t>Population Served</w:t>
      </w:r>
    </w:p>
    <w:p w:rsidR="004E2E7C" w:rsidRDefault="002C2DEE" w:rsidP="004E2E7C">
      <w:pPr>
        <w:pStyle w:val="ListParagraph"/>
        <w:widowControl/>
        <w:numPr>
          <w:ilvl w:val="0"/>
          <w:numId w:val="35"/>
        </w:numPr>
        <w:spacing w:line="248" w:lineRule="auto"/>
        <w:ind w:right="253"/>
        <w:rPr>
          <w:rFonts w:cstheme="minorHAnsi"/>
        </w:rPr>
      </w:pPr>
      <w:r w:rsidRPr="00174BDA">
        <w:rPr>
          <w:rFonts w:cstheme="minorHAnsi"/>
        </w:rPr>
        <w:t>Describe the population to be served (target population and eligibility).</w:t>
      </w:r>
    </w:p>
    <w:p w:rsidR="004E2E7C" w:rsidRDefault="002C2DEE" w:rsidP="004E2E7C">
      <w:pPr>
        <w:pStyle w:val="ListParagraph"/>
        <w:widowControl/>
        <w:numPr>
          <w:ilvl w:val="1"/>
          <w:numId w:val="35"/>
        </w:numPr>
        <w:spacing w:line="248" w:lineRule="auto"/>
        <w:ind w:right="253"/>
        <w:rPr>
          <w:rFonts w:cstheme="minorHAnsi"/>
        </w:rPr>
      </w:pPr>
      <w:r w:rsidRPr="00174BDA">
        <w:rPr>
          <w:rFonts w:cstheme="minorHAnsi"/>
        </w:rPr>
        <w:t xml:space="preserve">Discuss the proposed philosophy, approach and implementation plan for outreach and recruitment of diverse target groups.  </w:t>
      </w:r>
    </w:p>
    <w:p w:rsidR="004E2E7C" w:rsidRDefault="002C2DEE" w:rsidP="004E2E7C">
      <w:pPr>
        <w:pStyle w:val="ListParagraph"/>
        <w:widowControl/>
        <w:numPr>
          <w:ilvl w:val="1"/>
          <w:numId w:val="35"/>
        </w:numPr>
        <w:spacing w:line="248" w:lineRule="auto"/>
        <w:ind w:right="253"/>
        <w:rPr>
          <w:rFonts w:cstheme="minorHAnsi"/>
        </w:rPr>
      </w:pPr>
      <w:r w:rsidRPr="00174BDA">
        <w:rPr>
          <w:rFonts w:cstheme="minorHAnsi"/>
        </w:rPr>
        <w:t xml:space="preserve">Address how the Center will serve people with disabilities, Limited English Proficiency, and prioritized populations (i.e., recipients of public </w:t>
      </w:r>
      <w:r w:rsidRPr="00174BDA">
        <w:rPr>
          <w:rFonts w:cstheme="minorHAnsi"/>
        </w:rPr>
        <w:lastRenderedPageBreak/>
        <w:t>assistance, other low-income individuals, Veterans, and individuals who are basic skills-deficient).</w:t>
      </w:r>
    </w:p>
    <w:p w:rsidR="004E2E7C" w:rsidRDefault="002C2DEE" w:rsidP="004E2E7C">
      <w:pPr>
        <w:pStyle w:val="ListParagraph"/>
        <w:widowControl/>
        <w:numPr>
          <w:ilvl w:val="1"/>
          <w:numId w:val="35"/>
        </w:numPr>
        <w:spacing w:line="248" w:lineRule="auto"/>
        <w:ind w:right="253"/>
        <w:rPr>
          <w:rFonts w:cstheme="minorHAnsi"/>
        </w:rPr>
      </w:pPr>
      <w:r w:rsidRPr="004E2E7C">
        <w:rPr>
          <w:rFonts w:cstheme="minorHAnsi"/>
        </w:rPr>
        <w:t xml:space="preserve">Discuss how you would manage your assessment and referral process.  </w:t>
      </w:r>
    </w:p>
    <w:p w:rsidR="004E2E7C" w:rsidRDefault="002C2DEE" w:rsidP="004E2E7C">
      <w:pPr>
        <w:pStyle w:val="ListParagraph"/>
        <w:widowControl/>
        <w:numPr>
          <w:ilvl w:val="1"/>
          <w:numId w:val="35"/>
        </w:numPr>
        <w:spacing w:line="248" w:lineRule="auto"/>
        <w:ind w:right="253"/>
        <w:rPr>
          <w:rFonts w:cstheme="minorHAnsi"/>
        </w:rPr>
      </w:pPr>
      <w:r w:rsidRPr="004E2E7C">
        <w:rPr>
          <w:rFonts w:cstheme="minorHAnsi"/>
        </w:rPr>
        <w:t xml:space="preserve">How would your agency supervise this function to ensure accuracy?  </w:t>
      </w:r>
    </w:p>
    <w:p w:rsidR="004E2E7C" w:rsidRDefault="002C2DEE" w:rsidP="004E2E7C">
      <w:pPr>
        <w:pStyle w:val="ListParagraph"/>
        <w:widowControl/>
        <w:numPr>
          <w:ilvl w:val="1"/>
          <w:numId w:val="35"/>
        </w:numPr>
        <w:spacing w:line="248" w:lineRule="auto"/>
        <w:ind w:right="253"/>
        <w:rPr>
          <w:rFonts w:cstheme="minorHAnsi"/>
        </w:rPr>
      </w:pPr>
      <w:r w:rsidRPr="004E2E7C">
        <w:rPr>
          <w:rFonts w:cstheme="minorHAnsi"/>
        </w:rPr>
        <w:t xml:space="preserve">How will you determine appropriateness to minimize the risk of public investment?  </w:t>
      </w:r>
    </w:p>
    <w:p w:rsidR="004E2E7C" w:rsidRDefault="002C2DEE" w:rsidP="004E2E7C">
      <w:pPr>
        <w:pStyle w:val="ListParagraph"/>
        <w:widowControl/>
        <w:numPr>
          <w:ilvl w:val="1"/>
          <w:numId w:val="35"/>
        </w:numPr>
        <w:spacing w:line="248" w:lineRule="auto"/>
        <w:ind w:right="253"/>
        <w:rPr>
          <w:rFonts w:cstheme="minorHAnsi"/>
        </w:rPr>
      </w:pPr>
      <w:r w:rsidRPr="004E2E7C">
        <w:rPr>
          <w:rFonts w:cstheme="minorHAnsi"/>
        </w:rPr>
        <w:t xml:space="preserve">Not all customers will be determined eligible or appropriate, but the program should still address their workforce needs.  Describe the process for ensuring these individuals do not “fall through the cracks.” </w:t>
      </w:r>
    </w:p>
    <w:p w:rsidR="004E2E7C" w:rsidRDefault="002C2DEE" w:rsidP="004E2E7C">
      <w:pPr>
        <w:pStyle w:val="ListParagraph"/>
        <w:widowControl/>
        <w:numPr>
          <w:ilvl w:val="0"/>
          <w:numId w:val="35"/>
        </w:numPr>
        <w:spacing w:line="248" w:lineRule="auto"/>
        <w:ind w:right="253"/>
        <w:rPr>
          <w:rFonts w:cstheme="minorHAnsi"/>
        </w:rPr>
      </w:pPr>
      <w:r w:rsidRPr="004E2E7C">
        <w:rPr>
          <w:rFonts w:cstheme="minorHAnsi"/>
        </w:rPr>
        <w:t xml:space="preserve">Discuss varying orientation techniques for the Center and the system as a whole.  </w:t>
      </w:r>
    </w:p>
    <w:p w:rsidR="004E2E7C" w:rsidRDefault="002C2DEE" w:rsidP="004E2E7C">
      <w:pPr>
        <w:pStyle w:val="ListParagraph"/>
        <w:widowControl/>
        <w:numPr>
          <w:ilvl w:val="1"/>
          <w:numId w:val="35"/>
        </w:numPr>
        <w:spacing w:line="248" w:lineRule="auto"/>
        <w:ind w:right="253"/>
        <w:rPr>
          <w:rFonts w:cstheme="minorHAnsi"/>
        </w:rPr>
      </w:pPr>
      <w:r w:rsidRPr="004E2E7C">
        <w:rPr>
          <w:rFonts w:cstheme="minorHAnsi"/>
        </w:rPr>
        <w:t xml:space="preserve">How will you ensure that people who come to the Center will know about the services and programs available?  </w:t>
      </w:r>
    </w:p>
    <w:p w:rsidR="004E2E7C" w:rsidRDefault="002C2DEE" w:rsidP="004E2E7C">
      <w:pPr>
        <w:pStyle w:val="ListParagraph"/>
        <w:widowControl/>
        <w:numPr>
          <w:ilvl w:val="1"/>
          <w:numId w:val="35"/>
        </w:numPr>
        <w:spacing w:line="248" w:lineRule="auto"/>
        <w:ind w:right="253"/>
        <w:rPr>
          <w:rFonts w:cstheme="minorHAnsi"/>
        </w:rPr>
      </w:pPr>
      <w:r w:rsidRPr="004E2E7C">
        <w:rPr>
          <w:rFonts w:cstheme="minorHAnsi"/>
        </w:rPr>
        <w:t xml:space="preserve">Discuss how these sessions may be coordinated with other partners in the One-Stop.  </w:t>
      </w:r>
    </w:p>
    <w:p w:rsidR="002C2DEE" w:rsidRPr="004E2E7C" w:rsidRDefault="002C2DEE" w:rsidP="004E2E7C">
      <w:pPr>
        <w:pStyle w:val="ListParagraph"/>
        <w:widowControl/>
        <w:numPr>
          <w:ilvl w:val="1"/>
          <w:numId w:val="35"/>
        </w:numPr>
        <w:spacing w:line="248" w:lineRule="auto"/>
        <w:ind w:right="253"/>
        <w:rPr>
          <w:rFonts w:cstheme="minorHAnsi"/>
        </w:rPr>
      </w:pPr>
      <w:r w:rsidRPr="004E2E7C">
        <w:rPr>
          <w:rFonts w:cstheme="minorHAnsi"/>
        </w:rPr>
        <w:t xml:space="preserve">Propose the content of customer orientation.  Include where and how services will be delivered to meet the needs of the target population.  </w:t>
      </w:r>
    </w:p>
    <w:p w:rsidR="00C02881" w:rsidRDefault="002C2DEE" w:rsidP="00C02881">
      <w:pPr>
        <w:pStyle w:val="ListParagraph"/>
        <w:widowControl/>
        <w:numPr>
          <w:ilvl w:val="0"/>
          <w:numId w:val="34"/>
        </w:numPr>
        <w:spacing w:line="248" w:lineRule="auto"/>
        <w:ind w:left="1620" w:right="253"/>
        <w:rPr>
          <w:rFonts w:cstheme="minorHAnsi"/>
        </w:rPr>
      </w:pPr>
      <w:r w:rsidRPr="00C02881">
        <w:rPr>
          <w:rFonts w:cstheme="minorHAnsi"/>
          <w:b/>
        </w:rPr>
        <w:t>Required Elements</w:t>
      </w:r>
      <w:r w:rsidRPr="00C02881">
        <w:rPr>
          <w:rFonts w:cstheme="minorHAnsi"/>
        </w:rPr>
        <w:t xml:space="preserve">  </w:t>
      </w:r>
    </w:p>
    <w:p w:rsidR="00C02881" w:rsidRPr="002C2DEE" w:rsidRDefault="002C2DEE" w:rsidP="00C02881">
      <w:pPr>
        <w:ind w:left="2160" w:right="253"/>
        <w:rPr>
          <w:rFonts w:cstheme="minorHAnsi"/>
        </w:rPr>
      </w:pPr>
      <w:r w:rsidRPr="00C02881">
        <w:rPr>
          <w:rFonts w:cstheme="minorHAnsi"/>
        </w:rPr>
        <w:t xml:space="preserve">The One-Stop Operator will be responsible for development and on-going functioning of the </w:t>
      </w:r>
      <w:r w:rsidR="00C02881">
        <w:rPr>
          <w:rFonts w:cstheme="minorHAnsi"/>
        </w:rPr>
        <w:t>SCWDB</w:t>
      </w:r>
      <w:r w:rsidRPr="00C02881">
        <w:rPr>
          <w:rFonts w:cstheme="minorHAnsi"/>
        </w:rPr>
        <w:t xml:space="preserve"> One-Stop delivery system and center(s).  </w:t>
      </w:r>
      <w:r w:rsidR="00C02881" w:rsidRPr="002C2DEE">
        <w:rPr>
          <w:rFonts w:cstheme="minorHAnsi"/>
        </w:rPr>
        <w:t xml:space="preserve">Bidders are encouraged to read the WIOA to understand the scope of authorized activities.  </w:t>
      </w:r>
    </w:p>
    <w:p w:rsidR="00C02881" w:rsidRDefault="002C2DEE" w:rsidP="00C02881">
      <w:pPr>
        <w:pStyle w:val="ListParagraph"/>
        <w:widowControl/>
        <w:numPr>
          <w:ilvl w:val="0"/>
          <w:numId w:val="38"/>
        </w:numPr>
        <w:spacing w:line="248" w:lineRule="auto"/>
        <w:ind w:right="253"/>
        <w:rPr>
          <w:rFonts w:cstheme="minorHAnsi"/>
        </w:rPr>
      </w:pPr>
      <w:r w:rsidRPr="00C02881">
        <w:rPr>
          <w:rFonts w:cstheme="minorHAnsi"/>
        </w:rPr>
        <w:t xml:space="preserve">The One-Stop system shall include but not be limited to: </w:t>
      </w:r>
    </w:p>
    <w:p w:rsidR="00C02881" w:rsidRDefault="002C2DEE" w:rsidP="00C02881">
      <w:pPr>
        <w:pStyle w:val="ListParagraph"/>
        <w:widowControl/>
        <w:numPr>
          <w:ilvl w:val="1"/>
          <w:numId w:val="38"/>
        </w:numPr>
        <w:spacing w:line="248" w:lineRule="auto"/>
        <w:ind w:right="253"/>
        <w:rPr>
          <w:rFonts w:cstheme="minorHAnsi"/>
        </w:rPr>
      </w:pPr>
      <w:r w:rsidRPr="00C02881">
        <w:rPr>
          <w:rFonts w:cstheme="minorHAnsi"/>
        </w:rPr>
        <w:t xml:space="preserve">Provision of career services; </w:t>
      </w:r>
    </w:p>
    <w:p w:rsidR="00C02881" w:rsidRDefault="002C2DEE" w:rsidP="00C02881">
      <w:pPr>
        <w:pStyle w:val="ListParagraph"/>
        <w:widowControl/>
        <w:numPr>
          <w:ilvl w:val="1"/>
          <w:numId w:val="38"/>
        </w:numPr>
        <w:spacing w:line="248" w:lineRule="auto"/>
        <w:ind w:right="253"/>
        <w:rPr>
          <w:rFonts w:cstheme="minorHAnsi"/>
        </w:rPr>
      </w:pPr>
      <w:r w:rsidRPr="00C02881">
        <w:rPr>
          <w:rFonts w:cstheme="minorHAnsi"/>
        </w:rPr>
        <w:t xml:space="preserve">Access to training services; </w:t>
      </w:r>
    </w:p>
    <w:p w:rsidR="00C02881" w:rsidRDefault="002C2DEE" w:rsidP="00C02881">
      <w:pPr>
        <w:pStyle w:val="ListParagraph"/>
        <w:widowControl/>
        <w:numPr>
          <w:ilvl w:val="1"/>
          <w:numId w:val="38"/>
        </w:numPr>
        <w:spacing w:line="248" w:lineRule="auto"/>
        <w:ind w:right="253"/>
        <w:rPr>
          <w:rFonts w:cstheme="minorHAnsi"/>
        </w:rPr>
      </w:pPr>
      <w:r w:rsidRPr="00C02881">
        <w:rPr>
          <w:rFonts w:cstheme="minorHAnsi"/>
        </w:rPr>
        <w:t xml:space="preserve">Access to employment and training activities; </w:t>
      </w:r>
    </w:p>
    <w:p w:rsidR="00C02881" w:rsidRDefault="002C2DEE" w:rsidP="00C02881">
      <w:pPr>
        <w:pStyle w:val="ListParagraph"/>
        <w:widowControl/>
        <w:numPr>
          <w:ilvl w:val="1"/>
          <w:numId w:val="38"/>
        </w:numPr>
        <w:spacing w:line="248" w:lineRule="auto"/>
        <w:ind w:right="253"/>
        <w:rPr>
          <w:rFonts w:cstheme="minorHAnsi"/>
        </w:rPr>
      </w:pPr>
      <w:r w:rsidRPr="00C02881">
        <w:rPr>
          <w:rFonts w:cstheme="minorHAnsi"/>
        </w:rPr>
        <w:t xml:space="preserve">Access to programs and activities carried out by all WIOA one-stop partners; </w:t>
      </w:r>
    </w:p>
    <w:p w:rsidR="00C02881" w:rsidRDefault="002C2DEE" w:rsidP="00C02881">
      <w:pPr>
        <w:pStyle w:val="ListParagraph"/>
        <w:widowControl/>
        <w:numPr>
          <w:ilvl w:val="1"/>
          <w:numId w:val="38"/>
        </w:numPr>
        <w:spacing w:line="248" w:lineRule="auto"/>
        <w:ind w:right="253"/>
        <w:rPr>
          <w:rFonts w:cstheme="minorHAnsi"/>
        </w:rPr>
      </w:pPr>
      <w:r w:rsidRPr="00C02881">
        <w:rPr>
          <w:rFonts w:cstheme="minorHAnsi"/>
        </w:rPr>
        <w:t xml:space="preserve">Access to data, information, and analysis for the local labor market; </w:t>
      </w:r>
    </w:p>
    <w:p w:rsidR="00C02881" w:rsidRDefault="002C2DEE" w:rsidP="00C02881">
      <w:pPr>
        <w:pStyle w:val="ListParagraph"/>
        <w:widowControl/>
        <w:numPr>
          <w:ilvl w:val="1"/>
          <w:numId w:val="38"/>
        </w:numPr>
        <w:spacing w:line="248" w:lineRule="auto"/>
        <w:ind w:right="253"/>
        <w:rPr>
          <w:rFonts w:cstheme="minorHAnsi"/>
        </w:rPr>
      </w:pPr>
      <w:r w:rsidRPr="00C02881">
        <w:rPr>
          <w:rFonts w:cstheme="minorHAnsi"/>
        </w:rPr>
        <w:t xml:space="preserve">Provision of job search, placement, recruitment, and employment activities. </w:t>
      </w:r>
    </w:p>
    <w:p w:rsidR="00C02881" w:rsidRDefault="002C2DEE" w:rsidP="00C02881">
      <w:pPr>
        <w:pStyle w:val="ListParagraph"/>
        <w:widowControl/>
        <w:numPr>
          <w:ilvl w:val="0"/>
          <w:numId w:val="38"/>
        </w:numPr>
        <w:spacing w:line="248" w:lineRule="auto"/>
        <w:ind w:right="253"/>
        <w:rPr>
          <w:rFonts w:cstheme="minorHAnsi"/>
        </w:rPr>
      </w:pPr>
      <w:r w:rsidRPr="00C02881">
        <w:rPr>
          <w:rFonts w:cstheme="minorHAnsi"/>
        </w:rPr>
        <w:t xml:space="preserve">Describe how required activities will be provided.  </w:t>
      </w:r>
    </w:p>
    <w:p w:rsidR="00185F15" w:rsidRDefault="002C2DEE" w:rsidP="00185F15">
      <w:pPr>
        <w:pStyle w:val="ListParagraph"/>
        <w:widowControl/>
        <w:numPr>
          <w:ilvl w:val="0"/>
          <w:numId w:val="38"/>
        </w:numPr>
        <w:spacing w:line="248" w:lineRule="auto"/>
        <w:ind w:right="253"/>
        <w:rPr>
          <w:rFonts w:cstheme="minorHAnsi"/>
        </w:rPr>
      </w:pPr>
      <w:r w:rsidRPr="00C02881">
        <w:rPr>
          <w:rFonts w:cstheme="minorHAnsi"/>
        </w:rPr>
        <w:t xml:space="preserve">Describe creative or innovative ideas you have for one-stop system services and how you would implement those ideas (demonstrate knowledge of best practices or evidence-based practices).  </w:t>
      </w:r>
    </w:p>
    <w:p w:rsidR="00185F15" w:rsidRDefault="00185F15" w:rsidP="00185F15">
      <w:pPr>
        <w:pStyle w:val="ListParagraph"/>
        <w:widowControl/>
        <w:numPr>
          <w:ilvl w:val="1"/>
          <w:numId w:val="38"/>
        </w:numPr>
        <w:spacing w:line="248" w:lineRule="auto"/>
        <w:ind w:right="253"/>
        <w:rPr>
          <w:rFonts w:cstheme="minorHAnsi"/>
        </w:rPr>
      </w:pPr>
      <w:r w:rsidRPr="00185F15">
        <w:rPr>
          <w:rFonts w:cstheme="minorHAnsi"/>
          <w:b/>
        </w:rPr>
        <w:t>In</w:t>
      </w:r>
      <w:r w:rsidR="002C2DEE" w:rsidRPr="00185F15">
        <w:rPr>
          <w:rFonts w:cstheme="minorHAnsi"/>
          <w:b/>
        </w:rPr>
        <w:t>formation Management</w:t>
      </w:r>
      <w:r>
        <w:rPr>
          <w:rFonts w:cstheme="minorHAnsi"/>
        </w:rPr>
        <w:t>:</w:t>
      </w:r>
      <w:r w:rsidR="002C2DEE" w:rsidRPr="00185F15">
        <w:rPr>
          <w:rFonts w:cstheme="minorHAnsi"/>
        </w:rPr>
        <w:t xml:space="preserve"> describe your experience in working with a transactional customer database such as the Commonwealth Workforce Development System (CWDS) or another.  This may also include on-line tools that jobseekers and one-stop staff could utilize in their job search such as TORQ or similar.</w:t>
      </w:r>
    </w:p>
    <w:p w:rsidR="00185F15" w:rsidRDefault="002C2DEE" w:rsidP="00185F15">
      <w:pPr>
        <w:pStyle w:val="ListParagraph"/>
        <w:widowControl/>
        <w:numPr>
          <w:ilvl w:val="1"/>
          <w:numId w:val="38"/>
        </w:numPr>
        <w:spacing w:line="248" w:lineRule="auto"/>
        <w:ind w:right="253"/>
        <w:rPr>
          <w:rFonts w:cstheme="minorHAnsi"/>
        </w:rPr>
      </w:pPr>
      <w:r w:rsidRPr="00185F15">
        <w:rPr>
          <w:rFonts w:cstheme="minorHAnsi"/>
          <w:b/>
        </w:rPr>
        <w:t>Marketing and Public Relations</w:t>
      </w:r>
      <w:r w:rsidR="00185F15">
        <w:rPr>
          <w:rFonts w:cstheme="minorHAnsi"/>
        </w:rPr>
        <w:t>:</w:t>
      </w:r>
      <w:r w:rsidRPr="00185F15">
        <w:rPr>
          <w:rFonts w:cstheme="minorHAnsi"/>
        </w:rPr>
        <w:t xml:space="preserve"> describe how you will develop an overall marketing plan.  </w:t>
      </w:r>
    </w:p>
    <w:p w:rsidR="00185F15" w:rsidRDefault="002C2DEE" w:rsidP="00185F15">
      <w:pPr>
        <w:pStyle w:val="ListParagraph"/>
        <w:widowControl/>
        <w:numPr>
          <w:ilvl w:val="2"/>
          <w:numId w:val="38"/>
        </w:numPr>
        <w:spacing w:line="248" w:lineRule="auto"/>
        <w:ind w:right="253"/>
        <w:rPr>
          <w:rFonts w:cstheme="minorHAnsi"/>
        </w:rPr>
      </w:pPr>
      <w:r w:rsidRPr="00185F15">
        <w:rPr>
          <w:rFonts w:cstheme="minorHAnsi"/>
        </w:rPr>
        <w:t>Include your ideas for marketing t</w:t>
      </w:r>
      <w:r w:rsidR="00185F15">
        <w:rPr>
          <w:rFonts w:cstheme="minorHAnsi"/>
        </w:rPr>
        <w:t>he One-Stop delivery system.</w:t>
      </w:r>
    </w:p>
    <w:p w:rsidR="00185F15" w:rsidRDefault="00185F15" w:rsidP="00185F15">
      <w:pPr>
        <w:pStyle w:val="ListParagraph"/>
        <w:widowControl/>
        <w:numPr>
          <w:ilvl w:val="2"/>
          <w:numId w:val="38"/>
        </w:numPr>
        <w:spacing w:line="248" w:lineRule="auto"/>
        <w:ind w:right="253"/>
        <w:rPr>
          <w:rFonts w:cstheme="minorHAnsi"/>
        </w:rPr>
      </w:pPr>
      <w:r>
        <w:rPr>
          <w:rFonts w:cstheme="minorHAnsi"/>
        </w:rPr>
        <w:t>D</w:t>
      </w:r>
      <w:r w:rsidR="002C2DEE" w:rsidRPr="00185F15">
        <w:rPr>
          <w:rFonts w:cstheme="minorHAnsi"/>
        </w:rPr>
        <w:t xml:space="preserve">escribe marketing techniques you have used in the past.  </w:t>
      </w:r>
    </w:p>
    <w:p w:rsidR="00185F15" w:rsidRDefault="002C2DEE" w:rsidP="00185F15">
      <w:pPr>
        <w:pStyle w:val="ListParagraph"/>
        <w:widowControl/>
        <w:numPr>
          <w:ilvl w:val="2"/>
          <w:numId w:val="38"/>
        </w:numPr>
        <w:spacing w:line="248" w:lineRule="auto"/>
        <w:ind w:right="253"/>
        <w:rPr>
          <w:rFonts w:cstheme="minorHAnsi"/>
        </w:rPr>
      </w:pPr>
      <w:r w:rsidRPr="00185F15">
        <w:rPr>
          <w:rFonts w:cstheme="minorHAnsi"/>
        </w:rPr>
        <w:t xml:space="preserve">How will you evaluate the effectiveness of marketing strategies?  </w:t>
      </w:r>
    </w:p>
    <w:p w:rsidR="00243D5F" w:rsidRDefault="002C2DEE" w:rsidP="00243D5F">
      <w:pPr>
        <w:pStyle w:val="ListParagraph"/>
        <w:widowControl/>
        <w:numPr>
          <w:ilvl w:val="2"/>
          <w:numId w:val="38"/>
        </w:numPr>
        <w:spacing w:line="248" w:lineRule="auto"/>
        <w:ind w:right="253"/>
        <w:rPr>
          <w:rFonts w:cstheme="minorHAnsi"/>
        </w:rPr>
      </w:pPr>
      <w:r w:rsidRPr="00185F15">
        <w:rPr>
          <w:rFonts w:cstheme="minorHAnsi"/>
        </w:rPr>
        <w:t xml:space="preserve">How will you assist the staff in developing a public image for the center(s) and improve public relations?  Describe any abilities of the bidder’s firm to develop </w:t>
      </w:r>
      <w:r w:rsidR="00185F15">
        <w:rPr>
          <w:rFonts w:cstheme="minorHAnsi"/>
        </w:rPr>
        <w:t xml:space="preserve">and </w:t>
      </w:r>
      <w:r w:rsidRPr="00185F15">
        <w:rPr>
          <w:rFonts w:cstheme="minorHAnsi"/>
        </w:rPr>
        <w:t>manage a One-</w:t>
      </w:r>
      <w:r w:rsidRPr="00185F15">
        <w:rPr>
          <w:rFonts w:cstheme="minorHAnsi"/>
        </w:rPr>
        <w:lastRenderedPageBreak/>
        <w:t>Stop website</w:t>
      </w:r>
      <w:r w:rsidR="00185F15">
        <w:rPr>
          <w:rFonts w:cstheme="minorHAnsi"/>
        </w:rPr>
        <w:t xml:space="preserve">, social media, and incorporation of all into </w:t>
      </w:r>
      <w:r w:rsidR="00243D5F">
        <w:rPr>
          <w:rFonts w:cstheme="minorHAnsi"/>
        </w:rPr>
        <w:t>marketing plans</w:t>
      </w:r>
      <w:r w:rsidRPr="00185F15">
        <w:rPr>
          <w:rFonts w:cstheme="minorHAnsi"/>
        </w:rPr>
        <w:t>.</w:t>
      </w:r>
    </w:p>
    <w:p w:rsidR="000D41CC" w:rsidRDefault="002C2DEE" w:rsidP="000D41CC">
      <w:pPr>
        <w:pStyle w:val="ListParagraph"/>
        <w:widowControl/>
        <w:numPr>
          <w:ilvl w:val="1"/>
          <w:numId w:val="38"/>
        </w:numPr>
        <w:spacing w:line="248" w:lineRule="auto"/>
        <w:ind w:right="253"/>
        <w:rPr>
          <w:rFonts w:cstheme="minorHAnsi"/>
        </w:rPr>
      </w:pPr>
      <w:r w:rsidRPr="00243D5F">
        <w:rPr>
          <w:rFonts w:cstheme="minorHAnsi"/>
          <w:b/>
        </w:rPr>
        <w:t>Workshops and Events</w:t>
      </w:r>
      <w:r w:rsidR="00243D5F">
        <w:rPr>
          <w:rFonts w:cstheme="minorHAnsi"/>
        </w:rPr>
        <w:t>:</w:t>
      </w:r>
      <w:r w:rsidRPr="00243D5F">
        <w:rPr>
          <w:rFonts w:cstheme="minorHAnsi"/>
        </w:rPr>
        <w:t xml:space="preserve"> </w:t>
      </w:r>
      <w:r w:rsidRPr="000D41CC">
        <w:rPr>
          <w:rFonts w:cstheme="minorHAnsi"/>
        </w:rPr>
        <w:t xml:space="preserve">One-Stop Operator </w:t>
      </w:r>
      <w:r w:rsidR="000D41CC">
        <w:rPr>
          <w:rFonts w:cstheme="minorHAnsi"/>
        </w:rPr>
        <w:t xml:space="preserve">Consortium </w:t>
      </w:r>
      <w:r w:rsidRPr="000D41CC">
        <w:rPr>
          <w:rFonts w:cstheme="minorHAnsi"/>
        </w:rPr>
        <w:t xml:space="preserve">will be expected to coordinate with the Service Provider representatives under the WIOA program and other co-located partners, as well as fulfill business service responsibilities that include developing and providing employer and job-seeker workshops, hiring events, job fairs, and other related services.  </w:t>
      </w:r>
    </w:p>
    <w:p w:rsidR="000D41CC" w:rsidRDefault="002C2DEE" w:rsidP="000D41CC">
      <w:pPr>
        <w:pStyle w:val="ListParagraph"/>
        <w:widowControl/>
        <w:numPr>
          <w:ilvl w:val="2"/>
          <w:numId w:val="38"/>
        </w:numPr>
        <w:spacing w:line="248" w:lineRule="auto"/>
        <w:ind w:right="253"/>
        <w:rPr>
          <w:rFonts w:cstheme="minorHAnsi"/>
        </w:rPr>
      </w:pPr>
      <w:r w:rsidRPr="000D41CC">
        <w:rPr>
          <w:rFonts w:cstheme="minorHAnsi"/>
        </w:rPr>
        <w:t xml:space="preserve">Describe your related experiences in these areas.  Workshops may be topical (financial literacy, parenting, etc.) or career-related (job search workshops, mock interviews, etc.).  </w:t>
      </w:r>
    </w:p>
    <w:p w:rsidR="007D4E23" w:rsidRDefault="002C2DEE" w:rsidP="007D4E23">
      <w:pPr>
        <w:pStyle w:val="ListParagraph"/>
        <w:widowControl/>
        <w:numPr>
          <w:ilvl w:val="2"/>
          <w:numId w:val="38"/>
        </w:numPr>
        <w:spacing w:line="248" w:lineRule="auto"/>
        <w:ind w:right="253"/>
        <w:rPr>
          <w:rFonts w:cstheme="minorHAnsi"/>
        </w:rPr>
      </w:pPr>
      <w:r w:rsidRPr="000D41CC">
        <w:rPr>
          <w:rFonts w:cstheme="minorHAnsi"/>
        </w:rPr>
        <w:t>Describe the process to ensure that workshops will be relevant and beneficial to clients, as well as the process for determining frequency and timeliness of workshops/events/special programs.</w:t>
      </w:r>
    </w:p>
    <w:p w:rsidR="007D4E23" w:rsidRDefault="002C2DEE" w:rsidP="007D4E23">
      <w:pPr>
        <w:pStyle w:val="ListParagraph"/>
        <w:widowControl/>
        <w:numPr>
          <w:ilvl w:val="1"/>
          <w:numId w:val="38"/>
        </w:numPr>
        <w:spacing w:line="248" w:lineRule="auto"/>
        <w:ind w:right="253"/>
        <w:rPr>
          <w:rFonts w:cstheme="minorHAnsi"/>
        </w:rPr>
      </w:pPr>
      <w:r w:rsidRPr="007D4E23">
        <w:rPr>
          <w:rFonts w:cstheme="minorHAnsi"/>
          <w:b/>
        </w:rPr>
        <w:t>Facility Responsibilities</w:t>
      </w:r>
      <w:r w:rsidR="007D4E23">
        <w:rPr>
          <w:rFonts w:cstheme="minorHAnsi"/>
        </w:rPr>
        <w:t>:</w:t>
      </w:r>
      <w:r w:rsidRPr="007D4E23">
        <w:rPr>
          <w:rFonts w:cstheme="minorHAnsi"/>
        </w:rPr>
        <w:t xml:space="preserve"> describe your experience in managing a property with multiple tenants.  </w:t>
      </w:r>
    </w:p>
    <w:p w:rsidR="007D4E23" w:rsidRDefault="002C2DEE" w:rsidP="007D4E23">
      <w:pPr>
        <w:pStyle w:val="ListParagraph"/>
        <w:widowControl/>
        <w:numPr>
          <w:ilvl w:val="2"/>
          <w:numId w:val="38"/>
        </w:numPr>
        <w:spacing w:line="248" w:lineRule="auto"/>
        <w:ind w:right="253"/>
        <w:rPr>
          <w:rFonts w:cstheme="minorHAnsi"/>
        </w:rPr>
      </w:pPr>
      <w:r w:rsidRPr="007D4E23">
        <w:rPr>
          <w:rFonts w:cstheme="minorHAnsi"/>
        </w:rPr>
        <w:t>How will you provide management of facilities, property, and inventory for the One-Stop Center?</w:t>
      </w:r>
    </w:p>
    <w:p w:rsidR="007D4E23" w:rsidRDefault="002C2DEE" w:rsidP="007D4E23">
      <w:pPr>
        <w:pStyle w:val="ListParagraph"/>
        <w:widowControl/>
        <w:numPr>
          <w:ilvl w:val="2"/>
          <w:numId w:val="38"/>
        </w:numPr>
        <w:spacing w:line="248" w:lineRule="auto"/>
        <w:ind w:right="253"/>
        <w:rPr>
          <w:rFonts w:cstheme="minorHAnsi"/>
        </w:rPr>
      </w:pPr>
      <w:r w:rsidRPr="007D4E23">
        <w:rPr>
          <w:rFonts w:cstheme="minorHAnsi"/>
        </w:rPr>
        <w:t xml:space="preserve">Describe how you will ensure facility compliance with the Americans with Disabilities Act that meets the intent, not just the letter of the law.  </w:t>
      </w:r>
    </w:p>
    <w:p w:rsidR="007D4E23" w:rsidRDefault="002C2DEE" w:rsidP="007D4E23">
      <w:pPr>
        <w:pStyle w:val="ListParagraph"/>
        <w:widowControl/>
        <w:numPr>
          <w:ilvl w:val="2"/>
          <w:numId w:val="38"/>
        </w:numPr>
        <w:spacing w:line="248" w:lineRule="auto"/>
        <w:ind w:right="253"/>
        <w:rPr>
          <w:rFonts w:cstheme="minorHAnsi"/>
        </w:rPr>
      </w:pPr>
      <w:r w:rsidRPr="007D4E23">
        <w:rPr>
          <w:rFonts w:cstheme="minorHAnsi"/>
        </w:rPr>
        <w:t xml:space="preserve">How will you develop a plan for assessing the best flow of traffic design? (Provide an example of a customer flow chart that you have operated under in a one-stop environment and the principles behind the selected customer flow).  </w:t>
      </w:r>
    </w:p>
    <w:p w:rsidR="007D4E23" w:rsidRDefault="002C2DEE" w:rsidP="007D4E23">
      <w:pPr>
        <w:pStyle w:val="ListParagraph"/>
        <w:widowControl/>
        <w:numPr>
          <w:ilvl w:val="2"/>
          <w:numId w:val="38"/>
        </w:numPr>
        <w:spacing w:line="248" w:lineRule="auto"/>
        <w:ind w:right="253"/>
        <w:rPr>
          <w:rFonts w:cstheme="minorHAnsi"/>
        </w:rPr>
      </w:pPr>
      <w:r w:rsidRPr="007D4E23">
        <w:rPr>
          <w:rFonts w:cstheme="minorHAnsi"/>
        </w:rPr>
        <w:t>Describe how facility needs and requirements will be identified.  How will facilities be used to maximum potential (include usage of community rooms, leasing of office space, and generation of rental revenue).</w:t>
      </w:r>
    </w:p>
    <w:p w:rsidR="0076442D" w:rsidRDefault="002C2DEE" w:rsidP="0076442D">
      <w:pPr>
        <w:pStyle w:val="ListParagraph"/>
        <w:widowControl/>
        <w:numPr>
          <w:ilvl w:val="2"/>
          <w:numId w:val="38"/>
        </w:numPr>
        <w:spacing w:line="248" w:lineRule="auto"/>
        <w:ind w:right="253"/>
        <w:rPr>
          <w:rFonts w:cstheme="minorHAnsi"/>
        </w:rPr>
      </w:pPr>
      <w:r w:rsidRPr="007D4E23">
        <w:rPr>
          <w:rFonts w:cstheme="minorHAnsi"/>
        </w:rPr>
        <w:t>Describe the rationale, facilities, and any experience you have had with an office move.</w:t>
      </w:r>
    </w:p>
    <w:p w:rsidR="0076442D" w:rsidRDefault="002C2DEE" w:rsidP="0076442D">
      <w:pPr>
        <w:pStyle w:val="ListParagraph"/>
        <w:widowControl/>
        <w:numPr>
          <w:ilvl w:val="1"/>
          <w:numId w:val="38"/>
        </w:numPr>
        <w:spacing w:line="248" w:lineRule="auto"/>
        <w:ind w:right="253"/>
        <w:rPr>
          <w:rFonts w:cstheme="minorHAnsi"/>
        </w:rPr>
      </w:pPr>
      <w:r w:rsidRPr="0076442D">
        <w:rPr>
          <w:rFonts w:cstheme="minorHAnsi"/>
        </w:rPr>
        <w:t xml:space="preserve">Prepare a time line for full operation of services, assuming full operation of a contract by July 1, 2017.  </w:t>
      </w:r>
      <w:r w:rsidR="0076442D">
        <w:rPr>
          <w:rFonts w:cstheme="minorHAnsi"/>
        </w:rPr>
        <w:t xml:space="preserve">IF consortium is planning on operating in space currently occupied by one-stop centers, please note.  </w:t>
      </w:r>
      <w:r w:rsidRPr="0076442D">
        <w:rPr>
          <w:rFonts w:cstheme="minorHAnsi"/>
        </w:rPr>
        <w:t xml:space="preserve">At a minimum, include: </w:t>
      </w:r>
    </w:p>
    <w:p w:rsidR="0076442D" w:rsidRDefault="0076442D" w:rsidP="0076442D">
      <w:pPr>
        <w:pStyle w:val="ListParagraph"/>
        <w:widowControl/>
        <w:numPr>
          <w:ilvl w:val="2"/>
          <w:numId w:val="38"/>
        </w:numPr>
        <w:spacing w:line="248" w:lineRule="auto"/>
        <w:ind w:right="253"/>
        <w:rPr>
          <w:rFonts w:cstheme="minorHAnsi"/>
        </w:rPr>
      </w:pPr>
      <w:r>
        <w:rPr>
          <w:rFonts w:cstheme="minorHAnsi"/>
        </w:rPr>
        <w:t>Coordination</w:t>
      </w:r>
      <w:r w:rsidR="002C2DEE" w:rsidRPr="0076442D">
        <w:rPr>
          <w:rFonts w:cstheme="minorHAnsi"/>
        </w:rPr>
        <w:t xml:space="preserve"> of </w:t>
      </w:r>
      <w:r>
        <w:rPr>
          <w:rFonts w:cstheme="minorHAnsi"/>
        </w:rPr>
        <w:t>site administrators</w:t>
      </w:r>
      <w:r w:rsidR="002C2DEE" w:rsidRPr="0076442D">
        <w:rPr>
          <w:rFonts w:cstheme="minorHAnsi"/>
        </w:rPr>
        <w:t>;</w:t>
      </w:r>
    </w:p>
    <w:p w:rsidR="002C2DEE" w:rsidRDefault="0076442D" w:rsidP="0076442D">
      <w:pPr>
        <w:pStyle w:val="ListParagraph"/>
        <w:widowControl/>
        <w:numPr>
          <w:ilvl w:val="2"/>
          <w:numId w:val="38"/>
        </w:numPr>
        <w:spacing w:line="248" w:lineRule="auto"/>
        <w:ind w:right="253"/>
        <w:rPr>
          <w:rFonts w:cstheme="minorHAnsi"/>
        </w:rPr>
      </w:pPr>
      <w:r>
        <w:rPr>
          <w:rFonts w:cstheme="minorHAnsi"/>
        </w:rPr>
        <w:t>Coordination of PACL partner staff</w:t>
      </w:r>
    </w:p>
    <w:p w:rsidR="0076442D" w:rsidRDefault="002C2DEE" w:rsidP="0076442D">
      <w:pPr>
        <w:pStyle w:val="ListParagraph"/>
        <w:widowControl/>
        <w:numPr>
          <w:ilvl w:val="2"/>
          <w:numId w:val="38"/>
        </w:numPr>
        <w:spacing w:line="248" w:lineRule="auto"/>
        <w:ind w:right="253"/>
        <w:rPr>
          <w:rFonts w:cstheme="minorHAnsi"/>
        </w:rPr>
      </w:pPr>
      <w:r w:rsidRPr="0076442D">
        <w:rPr>
          <w:rFonts w:cstheme="minorHAnsi"/>
        </w:rPr>
        <w:t xml:space="preserve">Preparation of space: electronic access for all staff available, e-mail accounts assigned, moving time and readiness to begin functions; and </w:t>
      </w:r>
    </w:p>
    <w:p w:rsidR="002C2DEE" w:rsidRPr="0076442D" w:rsidRDefault="002C2DEE" w:rsidP="0076442D">
      <w:pPr>
        <w:pStyle w:val="ListParagraph"/>
        <w:widowControl/>
        <w:numPr>
          <w:ilvl w:val="2"/>
          <w:numId w:val="38"/>
        </w:numPr>
        <w:spacing w:line="248" w:lineRule="auto"/>
        <w:ind w:right="253"/>
        <w:rPr>
          <w:rFonts w:cstheme="minorHAnsi"/>
        </w:rPr>
      </w:pPr>
      <w:r w:rsidRPr="0076442D">
        <w:rPr>
          <w:rFonts w:cstheme="minorHAnsi"/>
        </w:rPr>
        <w:t>Full operation in place; all services functional, all agreements in place.</w:t>
      </w:r>
      <w:r w:rsidRPr="0076442D">
        <w:rPr>
          <w:rFonts w:cstheme="minorHAnsi"/>
          <w:b/>
        </w:rPr>
        <w:t xml:space="preserve"> </w:t>
      </w:r>
    </w:p>
    <w:p w:rsidR="0076442D" w:rsidRDefault="0076442D" w:rsidP="0076442D">
      <w:pPr>
        <w:widowControl/>
        <w:spacing w:line="248" w:lineRule="auto"/>
        <w:ind w:left="1620" w:right="253" w:hanging="360"/>
        <w:rPr>
          <w:rFonts w:cstheme="minorHAnsi"/>
          <w:b/>
        </w:rPr>
      </w:pPr>
      <w:r w:rsidRPr="0076442D">
        <w:rPr>
          <w:rFonts w:cstheme="minorHAnsi"/>
          <w:b/>
        </w:rPr>
        <w:t>c.</w:t>
      </w:r>
      <w:r>
        <w:rPr>
          <w:rFonts w:cstheme="minorHAnsi"/>
          <w:b/>
        </w:rPr>
        <w:tab/>
      </w:r>
      <w:r w:rsidRPr="0076442D">
        <w:rPr>
          <w:rFonts w:cstheme="minorHAnsi"/>
          <w:b/>
        </w:rPr>
        <w:t xml:space="preserve">Involvement of Local Employers, </w:t>
      </w:r>
      <w:r w:rsidR="002C2DEE" w:rsidRPr="0076442D">
        <w:rPr>
          <w:rFonts w:cstheme="minorHAnsi"/>
          <w:b/>
        </w:rPr>
        <w:t>Business and Community Resources</w:t>
      </w:r>
      <w:r w:rsidRPr="0076442D">
        <w:rPr>
          <w:rFonts w:cstheme="minorHAnsi"/>
        </w:rPr>
        <w:t>:</w:t>
      </w:r>
      <w:r w:rsidR="002C2DEE" w:rsidRPr="0076442D">
        <w:rPr>
          <w:rFonts w:cstheme="minorHAnsi"/>
        </w:rPr>
        <w:t xml:space="preserve"> </w:t>
      </w:r>
      <w:r w:rsidRPr="0076442D">
        <w:rPr>
          <w:rFonts w:cstheme="minorHAnsi"/>
        </w:rPr>
        <w:t>E</w:t>
      </w:r>
      <w:r w:rsidR="002C2DEE" w:rsidRPr="0076442D">
        <w:rPr>
          <w:rFonts w:cstheme="minorHAnsi"/>
        </w:rPr>
        <w:t>xplain how th</w:t>
      </w:r>
      <w:r w:rsidRPr="0076442D">
        <w:rPr>
          <w:rFonts w:cstheme="minorHAnsi"/>
        </w:rPr>
        <w:t xml:space="preserve">e consortium </w:t>
      </w:r>
      <w:r w:rsidR="002C2DEE" w:rsidRPr="0076442D">
        <w:rPr>
          <w:rFonts w:cstheme="minorHAnsi"/>
        </w:rPr>
        <w:t>achieved the coordination necessary to submit the proposal and how that collaborative effort will be maintained throughout service delivery</w:t>
      </w:r>
      <w:r w:rsidR="002C2DEE" w:rsidRPr="0076442D">
        <w:rPr>
          <w:rFonts w:cstheme="minorHAnsi"/>
          <w:b/>
        </w:rPr>
        <w:t xml:space="preserve">.  </w:t>
      </w:r>
    </w:p>
    <w:p w:rsidR="0076442D" w:rsidRPr="0076442D" w:rsidRDefault="002C2DEE" w:rsidP="0076442D">
      <w:pPr>
        <w:pStyle w:val="ListParagraph"/>
        <w:widowControl/>
        <w:numPr>
          <w:ilvl w:val="0"/>
          <w:numId w:val="40"/>
        </w:numPr>
        <w:spacing w:line="248" w:lineRule="auto"/>
        <w:ind w:right="253"/>
        <w:rPr>
          <w:rFonts w:cstheme="minorHAnsi"/>
          <w:b/>
        </w:rPr>
      </w:pPr>
      <w:r w:rsidRPr="0076442D">
        <w:rPr>
          <w:rFonts w:cstheme="minorHAnsi"/>
        </w:rPr>
        <w:lastRenderedPageBreak/>
        <w:t xml:space="preserve">The Operator will be responsible for working with all partners to create a One-Stop Business Plan.  Describe your experience in creating one-stop business plans and how partner staff were involved.  </w:t>
      </w:r>
    </w:p>
    <w:p w:rsidR="0076442D" w:rsidRPr="0076442D" w:rsidRDefault="002C2DEE" w:rsidP="0076442D">
      <w:pPr>
        <w:pStyle w:val="ListParagraph"/>
        <w:widowControl/>
        <w:numPr>
          <w:ilvl w:val="1"/>
          <w:numId w:val="40"/>
        </w:numPr>
        <w:spacing w:line="248" w:lineRule="auto"/>
        <w:ind w:right="253"/>
        <w:rPr>
          <w:rFonts w:cstheme="minorHAnsi"/>
          <w:b/>
        </w:rPr>
      </w:pPr>
      <w:r w:rsidRPr="0076442D">
        <w:rPr>
          <w:rFonts w:cstheme="minorHAnsi"/>
        </w:rPr>
        <w:t>Attach an example and cite the page number of the attachment.</w:t>
      </w:r>
    </w:p>
    <w:p w:rsidR="0076442D" w:rsidRPr="0076442D" w:rsidRDefault="002C2DEE" w:rsidP="0076442D">
      <w:pPr>
        <w:pStyle w:val="ListParagraph"/>
        <w:widowControl/>
        <w:numPr>
          <w:ilvl w:val="1"/>
          <w:numId w:val="40"/>
        </w:numPr>
        <w:spacing w:line="248" w:lineRule="auto"/>
        <w:ind w:right="253"/>
        <w:rPr>
          <w:rFonts w:cstheme="minorHAnsi"/>
          <w:b/>
        </w:rPr>
      </w:pPr>
      <w:r w:rsidRPr="0076442D">
        <w:rPr>
          <w:rFonts w:cstheme="minorHAnsi"/>
        </w:rPr>
        <w:t xml:space="preserve">Describe your experience in working with industry partnerships and/or sector initiatives.  </w:t>
      </w:r>
    </w:p>
    <w:p w:rsidR="002C2DEE" w:rsidRPr="0076442D" w:rsidRDefault="002C2DEE" w:rsidP="0076442D">
      <w:pPr>
        <w:pStyle w:val="ListParagraph"/>
        <w:widowControl/>
        <w:numPr>
          <w:ilvl w:val="2"/>
          <w:numId w:val="40"/>
        </w:numPr>
        <w:spacing w:line="248" w:lineRule="auto"/>
        <w:ind w:right="253"/>
        <w:rPr>
          <w:rFonts w:cstheme="minorHAnsi"/>
          <w:b/>
        </w:rPr>
      </w:pPr>
      <w:r w:rsidRPr="0076442D">
        <w:rPr>
          <w:rFonts w:cstheme="minorHAnsi"/>
        </w:rPr>
        <w:t>How do you plan to emphasize this in your business plan?</w:t>
      </w:r>
    </w:p>
    <w:p w:rsidR="00502A69" w:rsidRDefault="00502A69" w:rsidP="00C32AC4">
      <w:pPr>
        <w:pStyle w:val="BodyText"/>
      </w:pPr>
    </w:p>
    <w:p w:rsidR="00383C0D" w:rsidRPr="00383C0D" w:rsidRDefault="006E7063" w:rsidP="00383C0D">
      <w:pPr>
        <w:pStyle w:val="Heading3"/>
        <w:numPr>
          <w:ilvl w:val="0"/>
          <w:numId w:val="26"/>
        </w:numPr>
        <w:rPr>
          <w:rFonts w:asciiTheme="minorHAnsi" w:hAnsiTheme="minorHAnsi" w:cstheme="minorHAnsi"/>
          <w:i/>
          <w:sz w:val="22"/>
          <w:szCs w:val="22"/>
        </w:rPr>
      </w:pPr>
      <w:bookmarkStart w:id="61" w:name="_Toc476145297"/>
      <w:r>
        <w:t>Performance</w:t>
      </w:r>
      <w:bookmarkEnd w:id="61"/>
    </w:p>
    <w:p w:rsidR="00383C0D" w:rsidRPr="00476371" w:rsidRDefault="00383C0D" w:rsidP="00383C0D">
      <w:pPr>
        <w:pStyle w:val="ListParagraph"/>
        <w:widowControl/>
        <w:spacing w:after="139" w:line="248" w:lineRule="auto"/>
        <w:ind w:left="720" w:right="253"/>
        <w:contextualSpacing/>
      </w:pPr>
      <w:r>
        <w:t xml:space="preserve">SCWDB </w:t>
      </w:r>
      <w:r w:rsidRPr="00476371">
        <w:t>is required to establish local performance measures in order to evaluate program effectiveness and achieve continuous improvement in the delivery of W</w:t>
      </w:r>
      <w:r>
        <w:t xml:space="preserve">IOA </w:t>
      </w:r>
      <w:r w:rsidRPr="00476371">
        <w:t>programs.</w:t>
      </w:r>
      <w:r>
        <w:t xml:space="preserve">  </w:t>
      </w:r>
      <w:r w:rsidRPr="00476371">
        <w:t xml:space="preserve">In addition to One-Stop Operator Performance Measures proposed, the </w:t>
      </w:r>
      <w:r>
        <w:t>SCWDB</w:t>
      </w:r>
      <w:r w:rsidRPr="00476371">
        <w:t xml:space="preserve"> may negotiate quarterly benchmarks with the provider by which contract performance of the provider will be measured.  The provider will report performance measures to the </w:t>
      </w:r>
      <w:r>
        <w:t>SCWDB</w:t>
      </w:r>
      <w:r w:rsidRPr="00476371">
        <w:t xml:space="preserve"> on a </w:t>
      </w:r>
      <w:r>
        <w:t>regular basis to be determined during contracting</w:t>
      </w:r>
      <w:r w:rsidRPr="00476371">
        <w:t>.</w:t>
      </w:r>
      <w:r>
        <w:t xml:space="preserve">  </w:t>
      </w:r>
      <w:r w:rsidRPr="00476371">
        <w:t>Achievement of measurable Performance Outcomes is a critical expectation of the WIOA Adult, Dislocated Worker, and Youth Work Development Service Providers.</w:t>
      </w:r>
    </w:p>
    <w:tbl>
      <w:tblPr>
        <w:tblW w:w="6900" w:type="dxa"/>
        <w:tblInd w:w="1345" w:type="dxa"/>
        <w:tblLook w:val="04A0" w:firstRow="1" w:lastRow="0" w:firstColumn="1" w:lastColumn="0" w:noHBand="0" w:noVBand="1"/>
      </w:tblPr>
      <w:tblGrid>
        <w:gridCol w:w="5000"/>
        <w:gridCol w:w="1900"/>
      </w:tblGrid>
      <w:tr w:rsidR="002829D4" w:rsidRPr="002829D4" w:rsidTr="002829D4">
        <w:trPr>
          <w:trHeight w:val="158"/>
        </w:trPr>
        <w:tc>
          <w:tcPr>
            <w:tcW w:w="5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9BE" w:rsidRPr="002829D4" w:rsidRDefault="002829D4" w:rsidP="002829D4">
            <w:pPr>
              <w:widowControl/>
              <w:rPr>
                <w:rFonts w:ascii="Calibri" w:eastAsia="Times New Roman" w:hAnsi="Calibri" w:cs="Calibri"/>
                <w:color w:val="000000"/>
              </w:rPr>
            </w:pPr>
            <w:r w:rsidRPr="002829D4">
              <w:rPr>
                <w:rFonts w:ascii="Calibri" w:eastAsia="Times New Roman" w:hAnsi="Calibri" w:cs="Calibri"/>
                <w:color w:val="000000"/>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2829D4" w:rsidRPr="002829D4" w:rsidRDefault="002829D4" w:rsidP="002829D4">
            <w:pPr>
              <w:widowControl/>
              <w:jc w:val="center"/>
              <w:rPr>
                <w:rFonts w:ascii="Calibri" w:eastAsia="Times New Roman" w:hAnsi="Calibri" w:cs="Calibri"/>
                <w:b/>
                <w:bCs/>
                <w:color w:val="000000"/>
              </w:rPr>
            </w:pPr>
            <w:r>
              <w:rPr>
                <w:rFonts w:ascii="Calibri" w:eastAsia="Times New Roman" w:hAnsi="Calibri" w:cs="Calibri"/>
                <w:b/>
                <w:bCs/>
                <w:color w:val="000000"/>
              </w:rPr>
              <w:t>Negotiated Levels</w:t>
            </w:r>
          </w:p>
        </w:tc>
      </w:tr>
      <w:tr w:rsidR="002829D4" w:rsidRPr="002829D4" w:rsidTr="003069BE">
        <w:trPr>
          <w:trHeight w:val="158"/>
        </w:trPr>
        <w:tc>
          <w:tcPr>
            <w:tcW w:w="5000" w:type="dxa"/>
            <w:tcBorders>
              <w:top w:val="nil"/>
              <w:left w:val="single" w:sz="4" w:space="0" w:color="auto"/>
              <w:bottom w:val="single" w:sz="4" w:space="0" w:color="auto"/>
              <w:right w:val="nil"/>
            </w:tcBorders>
            <w:shd w:val="clear" w:color="000000" w:fill="D0CECE"/>
            <w:noWrap/>
            <w:vAlign w:val="bottom"/>
            <w:hideMark/>
          </w:tcPr>
          <w:p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Adult</w:t>
            </w:r>
          </w:p>
        </w:tc>
        <w:tc>
          <w:tcPr>
            <w:tcW w:w="1900" w:type="dxa"/>
            <w:tcBorders>
              <w:top w:val="nil"/>
              <w:left w:val="nil"/>
              <w:bottom w:val="single" w:sz="4" w:space="0" w:color="auto"/>
              <w:right w:val="single" w:sz="4" w:space="0" w:color="auto"/>
            </w:tcBorders>
            <w:shd w:val="clear" w:color="000000" w:fill="D0CECE"/>
            <w:noWrap/>
            <w:vAlign w:val="bottom"/>
            <w:hideMark/>
          </w:tcPr>
          <w:p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sz w:val="28"/>
                <w:szCs w:val="28"/>
              </w:rPr>
              <w:t> </w:t>
            </w:r>
          </w:p>
        </w:tc>
      </w:tr>
      <w:tr w:rsidR="002829D4" w:rsidRPr="002829D4"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Employment (Second Quarter after Exit)</w:t>
            </w:r>
          </w:p>
        </w:tc>
        <w:tc>
          <w:tcPr>
            <w:tcW w:w="1900" w:type="dxa"/>
            <w:tcBorders>
              <w:top w:val="nil"/>
              <w:left w:val="nil"/>
              <w:bottom w:val="single" w:sz="4" w:space="0" w:color="auto"/>
              <w:right w:val="single" w:sz="4" w:space="0" w:color="auto"/>
            </w:tcBorders>
            <w:shd w:val="clear" w:color="auto" w:fill="auto"/>
            <w:noWrap/>
            <w:vAlign w:val="bottom"/>
            <w:hideMark/>
          </w:tcPr>
          <w:p w:rsidR="002829D4" w:rsidRPr="002829D4" w:rsidRDefault="002829D4" w:rsidP="002829D4">
            <w:pPr>
              <w:widowControl/>
              <w:jc w:val="center"/>
              <w:rPr>
                <w:rFonts w:ascii="Calibri" w:eastAsia="Times New Roman" w:hAnsi="Calibri" w:cs="Calibri"/>
                <w:color w:val="000000"/>
              </w:rPr>
            </w:pPr>
            <w:r w:rsidRPr="002829D4">
              <w:rPr>
                <w:rFonts w:ascii="Calibri" w:eastAsia="Times New Roman" w:hAnsi="Calibri" w:cs="Calibri"/>
                <w:color w:val="000000"/>
              </w:rPr>
              <w:t>65%</w:t>
            </w:r>
          </w:p>
        </w:tc>
      </w:tr>
      <w:tr w:rsidR="002829D4" w:rsidRPr="002829D4"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Employment (Fourth Quarter after Exit)</w:t>
            </w:r>
          </w:p>
        </w:tc>
        <w:tc>
          <w:tcPr>
            <w:tcW w:w="1900" w:type="dxa"/>
            <w:tcBorders>
              <w:top w:val="nil"/>
              <w:left w:val="nil"/>
              <w:bottom w:val="single" w:sz="4" w:space="0" w:color="auto"/>
              <w:right w:val="single" w:sz="4" w:space="0" w:color="auto"/>
            </w:tcBorders>
            <w:shd w:val="clear" w:color="auto" w:fill="auto"/>
            <w:noWrap/>
            <w:vAlign w:val="bottom"/>
            <w:hideMark/>
          </w:tcPr>
          <w:p w:rsidR="002829D4" w:rsidRPr="002829D4" w:rsidRDefault="002829D4" w:rsidP="002829D4">
            <w:pPr>
              <w:widowControl/>
              <w:jc w:val="center"/>
              <w:rPr>
                <w:rFonts w:ascii="Calibri" w:eastAsia="Times New Roman" w:hAnsi="Calibri" w:cs="Calibri"/>
                <w:color w:val="000000"/>
              </w:rPr>
            </w:pPr>
            <w:r w:rsidRPr="002829D4">
              <w:rPr>
                <w:rFonts w:ascii="Calibri" w:eastAsia="Times New Roman" w:hAnsi="Calibri" w:cs="Calibri"/>
                <w:color w:val="000000"/>
              </w:rPr>
              <w:t>65%</w:t>
            </w:r>
          </w:p>
        </w:tc>
      </w:tr>
      <w:tr w:rsidR="002829D4" w:rsidRPr="002829D4"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Median Earnings (Second Quarter after Exit)</w:t>
            </w:r>
          </w:p>
        </w:tc>
        <w:tc>
          <w:tcPr>
            <w:tcW w:w="1900" w:type="dxa"/>
            <w:tcBorders>
              <w:top w:val="nil"/>
              <w:left w:val="nil"/>
              <w:bottom w:val="single" w:sz="4" w:space="0" w:color="auto"/>
              <w:right w:val="single" w:sz="4" w:space="0" w:color="auto"/>
            </w:tcBorders>
            <w:shd w:val="clear" w:color="auto" w:fill="auto"/>
            <w:noWrap/>
            <w:vAlign w:val="bottom"/>
            <w:hideMark/>
          </w:tcPr>
          <w:p w:rsidR="002829D4" w:rsidRPr="002829D4" w:rsidRDefault="002829D4" w:rsidP="002829D4">
            <w:pPr>
              <w:widowControl/>
              <w:jc w:val="center"/>
              <w:rPr>
                <w:rFonts w:ascii="Calibri" w:eastAsia="Times New Roman" w:hAnsi="Calibri" w:cs="Calibri"/>
                <w:color w:val="000000"/>
              </w:rPr>
            </w:pPr>
            <w:r w:rsidRPr="002829D4">
              <w:rPr>
                <w:rFonts w:ascii="Calibri" w:eastAsia="Times New Roman" w:hAnsi="Calibri" w:cs="Calibri"/>
                <w:color w:val="000000"/>
              </w:rPr>
              <w:t>$5,000</w:t>
            </w:r>
          </w:p>
        </w:tc>
      </w:tr>
      <w:tr w:rsidR="002829D4" w:rsidRPr="002829D4"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Credential Attainment Rate</w:t>
            </w:r>
          </w:p>
        </w:tc>
        <w:tc>
          <w:tcPr>
            <w:tcW w:w="1900" w:type="dxa"/>
            <w:tcBorders>
              <w:top w:val="nil"/>
              <w:left w:val="nil"/>
              <w:bottom w:val="single" w:sz="4" w:space="0" w:color="auto"/>
              <w:right w:val="single" w:sz="4" w:space="0" w:color="auto"/>
            </w:tcBorders>
            <w:shd w:val="clear" w:color="auto" w:fill="auto"/>
            <w:noWrap/>
            <w:vAlign w:val="bottom"/>
            <w:hideMark/>
          </w:tcPr>
          <w:p w:rsidR="002829D4" w:rsidRPr="002829D4" w:rsidRDefault="002829D4" w:rsidP="002829D4">
            <w:pPr>
              <w:widowControl/>
              <w:jc w:val="center"/>
              <w:rPr>
                <w:rFonts w:ascii="Calibri" w:eastAsia="Times New Roman" w:hAnsi="Calibri" w:cs="Calibri"/>
                <w:color w:val="000000"/>
              </w:rPr>
            </w:pPr>
            <w:r w:rsidRPr="002829D4">
              <w:rPr>
                <w:rFonts w:ascii="Calibri" w:eastAsia="Times New Roman" w:hAnsi="Calibri" w:cs="Calibri"/>
                <w:color w:val="000000"/>
              </w:rPr>
              <w:t>55%</w:t>
            </w:r>
          </w:p>
        </w:tc>
      </w:tr>
      <w:tr w:rsidR="002829D4" w:rsidRPr="002829D4"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Measurable Skill Gains</w:t>
            </w:r>
          </w:p>
        </w:tc>
        <w:tc>
          <w:tcPr>
            <w:tcW w:w="1900" w:type="dxa"/>
            <w:tcBorders>
              <w:top w:val="nil"/>
              <w:left w:val="nil"/>
              <w:bottom w:val="single" w:sz="4" w:space="0" w:color="auto"/>
              <w:right w:val="single" w:sz="4" w:space="0" w:color="auto"/>
            </w:tcBorders>
            <w:shd w:val="clear" w:color="auto" w:fill="auto"/>
            <w:noWrap/>
            <w:vAlign w:val="center"/>
            <w:hideMark/>
          </w:tcPr>
          <w:p w:rsidR="002829D4" w:rsidRPr="002829D4" w:rsidRDefault="002829D4" w:rsidP="002829D4">
            <w:pPr>
              <w:widowControl/>
              <w:jc w:val="center"/>
              <w:rPr>
                <w:rFonts w:ascii="Calibri" w:eastAsia="Times New Roman" w:hAnsi="Calibri" w:cs="Calibri"/>
                <w:color w:val="000000"/>
              </w:rPr>
            </w:pPr>
            <w:r w:rsidRPr="002829D4">
              <w:rPr>
                <w:rFonts w:ascii="Calibri" w:eastAsia="Times New Roman" w:hAnsi="Calibri" w:cs="Calibri"/>
                <w:color w:val="000000"/>
              </w:rPr>
              <w:t>Baseline</w:t>
            </w:r>
          </w:p>
        </w:tc>
      </w:tr>
      <w:tr w:rsidR="002829D4" w:rsidRPr="002829D4"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Effectiveness in Serving Employers</w:t>
            </w:r>
          </w:p>
        </w:tc>
        <w:tc>
          <w:tcPr>
            <w:tcW w:w="1900" w:type="dxa"/>
            <w:tcBorders>
              <w:top w:val="nil"/>
              <w:left w:val="nil"/>
              <w:bottom w:val="single" w:sz="4" w:space="0" w:color="auto"/>
              <w:right w:val="single" w:sz="4" w:space="0" w:color="auto"/>
            </w:tcBorders>
            <w:shd w:val="clear" w:color="auto" w:fill="auto"/>
            <w:noWrap/>
            <w:vAlign w:val="center"/>
            <w:hideMark/>
          </w:tcPr>
          <w:p w:rsidR="002829D4" w:rsidRPr="002829D4" w:rsidRDefault="002829D4" w:rsidP="002829D4">
            <w:pPr>
              <w:widowControl/>
              <w:jc w:val="center"/>
              <w:rPr>
                <w:rFonts w:ascii="Calibri" w:eastAsia="Times New Roman" w:hAnsi="Calibri" w:cs="Calibri"/>
                <w:color w:val="000000"/>
              </w:rPr>
            </w:pPr>
            <w:r w:rsidRPr="002829D4">
              <w:rPr>
                <w:rFonts w:ascii="Calibri" w:eastAsia="Times New Roman" w:hAnsi="Calibri" w:cs="Calibri"/>
                <w:color w:val="000000"/>
              </w:rPr>
              <w:t>Baseline</w:t>
            </w:r>
          </w:p>
        </w:tc>
      </w:tr>
      <w:tr w:rsidR="002829D4" w:rsidRPr="002829D4" w:rsidTr="003069BE">
        <w:trPr>
          <w:trHeight w:val="185"/>
        </w:trPr>
        <w:tc>
          <w:tcPr>
            <w:tcW w:w="5000" w:type="dxa"/>
            <w:tcBorders>
              <w:top w:val="nil"/>
              <w:left w:val="single" w:sz="4" w:space="0" w:color="auto"/>
              <w:bottom w:val="single" w:sz="4" w:space="0" w:color="auto"/>
              <w:right w:val="single" w:sz="4" w:space="0" w:color="auto"/>
            </w:tcBorders>
            <w:shd w:val="clear" w:color="000000" w:fill="D0CECE"/>
            <w:noWrap/>
            <w:vAlign w:val="bottom"/>
            <w:hideMark/>
          </w:tcPr>
          <w:p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Dislocated Workers</w:t>
            </w:r>
          </w:p>
        </w:tc>
        <w:tc>
          <w:tcPr>
            <w:tcW w:w="1900" w:type="dxa"/>
            <w:tcBorders>
              <w:top w:val="nil"/>
              <w:left w:val="nil"/>
              <w:bottom w:val="single" w:sz="4" w:space="0" w:color="auto"/>
              <w:right w:val="single" w:sz="4" w:space="0" w:color="auto"/>
            </w:tcBorders>
            <w:shd w:val="clear" w:color="000000" w:fill="D0CECE"/>
            <w:noWrap/>
            <w:vAlign w:val="bottom"/>
            <w:hideMark/>
          </w:tcPr>
          <w:p w:rsidR="002829D4" w:rsidRPr="002829D4" w:rsidRDefault="002829D4" w:rsidP="002829D4">
            <w:pPr>
              <w:widowControl/>
              <w:jc w:val="center"/>
              <w:rPr>
                <w:rFonts w:ascii="Calibri" w:eastAsia="Times New Roman" w:hAnsi="Calibri" w:cs="Calibri"/>
                <w:color w:val="000000"/>
              </w:rPr>
            </w:pPr>
          </w:p>
        </w:tc>
      </w:tr>
      <w:tr w:rsidR="002829D4" w:rsidRPr="002829D4"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Employment (Second Quarter after Exit)</w:t>
            </w:r>
          </w:p>
        </w:tc>
        <w:tc>
          <w:tcPr>
            <w:tcW w:w="1900" w:type="dxa"/>
            <w:tcBorders>
              <w:top w:val="nil"/>
              <w:left w:val="nil"/>
              <w:bottom w:val="single" w:sz="4" w:space="0" w:color="auto"/>
              <w:right w:val="single" w:sz="4" w:space="0" w:color="auto"/>
            </w:tcBorders>
            <w:shd w:val="clear" w:color="auto" w:fill="auto"/>
            <w:noWrap/>
            <w:vAlign w:val="center"/>
            <w:hideMark/>
          </w:tcPr>
          <w:p w:rsidR="002829D4" w:rsidRPr="002829D4" w:rsidRDefault="002829D4" w:rsidP="002829D4">
            <w:pPr>
              <w:widowControl/>
              <w:jc w:val="center"/>
              <w:rPr>
                <w:rFonts w:ascii="Calibri" w:eastAsia="Times New Roman" w:hAnsi="Calibri" w:cs="Calibri"/>
                <w:color w:val="000000"/>
              </w:rPr>
            </w:pPr>
            <w:r w:rsidRPr="002829D4">
              <w:rPr>
                <w:rFonts w:ascii="Calibri" w:eastAsia="Times New Roman" w:hAnsi="Calibri" w:cs="Calibri"/>
                <w:color w:val="000000"/>
              </w:rPr>
              <w:t>74%</w:t>
            </w:r>
          </w:p>
        </w:tc>
      </w:tr>
      <w:tr w:rsidR="002829D4" w:rsidRPr="002829D4"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Employment (Fourth Quarter after Exit)</w:t>
            </w:r>
          </w:p>
        </w:tc>
        <w:tc>
          <w:tcPr>
            <w:tcW w:w="1900" w:type="dxa"/>
            <w:tcBorders>
              <w:top w:val="nil"/>
              <w:left w:val="nil"/>
              <w:bottom w:val="single" w:sz="4" w:space="0" w:color="auto"/>
              <w:right w:val="single" w:sz="4" w:space="0" w:color="auto"/>
            </w:tcBorders>
            <w:shd w:val="clear" w:color="auto" w:fill="auto"/>
            <w:noWrap/>
            <w:vAlign w:val="center"/>
            <w:hideMark/>
          </w:tcPr>
          <w:p w:rsidR="002829D4" w:rsidRPr="002829D4" w:rsidRDefault="002829D4" w:rsidP="002829D4">
            <w:pPr>
              <w:widowControl/>
              <w:jc w:val="center"/>
              <w:rPr>
                <w:rFonts w:ascii="Calibri" w:eastAsia="Times New Roman" w:hAnsi="Calibri" w:cs="Calibri"/>
                <w:color w:val="000000"/>
              </w:rPr>
            </w:pPr>
            <w:r w:rsidRPr="002829D4">
              <w:rPr>
                <w:rFonts w:ascii="Calibri" w:eastAsia="Times New Roman" w:hAnsi="Calibri" w:cs="Calibri"/>
                <w:color w:val="000000"/>
              </w:rPr>
              <w:t>75%</w:t>
            </w:r>
          </w:p>
        </w:tc>
      </w:tr>
      <w:tr w:rsidR="002829D4" w:rsidRPr="002829D4"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Median Earnings (Second Quarter after Exit)</w:t>
            </w:r>
          </w:p>
        </w:tc>
        <w:tc>
          <w:tcPr>
            <w:tcW w:w="1900" w:type="dxa"/>
            <w:tcBorders>
              <w:top w:val="nil"/>
              <w:left w:val="nil"/>
              <w:bottom w:val="single" w:sz="4" w:space="0" w:color="auto"/>
              <w:right w:val="single" w:sz="4" w:space="0" w:color="auto"/>
            </w:tcBorders>
            <w:shd w:val="clear" w:color="auto" w:fill="auto"/>
            <w:noWrap/>
            <w:vAlign w:val="center"/>
            <w:hideMark/>
          </w:tcPr>
          <w:p w:rsidR="002829D4" w:rsidRPr="002829D4" w:rsidRDefault="002829D4" w:rsidP="002829D4">
            <w:pPr>
              <w:widowControl/>
              <w:jc w:val="center"/>
              <w:rPr>
                <w:rFonts w:ascii="Calibri" w:eastAsia="Times New Roman" w:hAnsi="Calibri" w:cs="Calibri"/>
                <w:color w:val="000000"/>
              </w:rPr>
            </w:pPr>
            <w:r w:rsidRPr="002829D4">
              <w:rPr>
                <w:rFonts w:ascii="Calibri" w:eastAsia="Times New Roman" w:hAnsi="Calibri" w:cs="Calibri"/>
                <w:color w:val="000000"/>
              </w:rPr>
              <w:t>$7,000</w:t>
            </w:r>
          </w:p>
        </w:tc>
      </w:tr>
      <w:tr w:rsidR="002829D4" w:rsidRPr="002829D4"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Credential Attainment Rate</w:t>
            </w:r>
          </w:p>
        </w:tc>
        <w:tc>
          <w:tcPr>
            <w:tcW w:w="1900" w:type="dxa"/>
            <w:tcBorders>
              <w:top w:val="nil"/>
              <w:left w:val="nil"/>
              <w:bottom w:val="single" w:sz="4" w:space="0" w:color="auto"/>
              <w:right w:val="single" w:sz="4" w:space="0" w:color="auto"/>
            </w:tcBorders>
            <w:shd w:val="clear" w:color="auto" w:fill="auto"/>
            <w:noWrap/>
            <w:vAlign w:val="center"/>
            <w:hideMark/>
          </w:tcPr>
          <w:p w:rsidR="002829D4" w:rsidRPr="002829D4" w:rsidRDefault="002829D4" w:rsidP="002829D4">
            <w:pPr>
              <w:widowControl/>
              <w:jc w:val="center"/>
              <w:rPr>
                <w:rFonts w:ascii="Calibri" w:eastAsia="Times New Roman" w:hAnsi="Calibri" w:cs="Calibri"/>
                <w:color w:val="000000"/>
              </w:rPr>
            </w:pPr>
            <w:r w:rsidRPr="002829D4">
              <w:rPr>
                <w:rFonts w:ascii="Calibri" w:eastAsia="Times New Roman" w:hAnsi="Calibri" w:cs="Calibri"/>
                <w:color w:val="000000"/>
              </w:rPr>
              <w:t>57%</w:t>
            </w:r>
          </w:p>
        </w:tc>
      </w:tr>
      <w:tr w:rsidR="002829D4" w:rsidRPr="002829D4"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Measurable Skill Gains</w:t>
            </w:r>
          </w:p>
        </w:tc>
        <w:tc>
          <w:tcPr>
            <w:tcW w:w="1900" w:type="dxa"/>
            <w:tcBorders>
              <w:top w:val="nil"/>
              <w:left w:val="nil"/>
              <w:bottom w:val="single" w:sz="4" w:space="0" w:color="auto"/>
              <w:right w:val="single" w:sz="4" w:space="0" w:color="auto"/>
            </w:tcBorders>
            <w:shd w:val="clear" w:color="auto" w:fill="auto"/>
            <w:noWrap/>
            <w:vAlign w:val="bottom"/>
            <w:hideMark/>
          </w:tcPr>
          <w:p w:rsidR="002829D4" w:rsidRPr="002829D4" w:rsidRDefault="002829D4" w:rsidP="002829D4">
            <w:pPr>
              <w:widowControl/>
              <w:jc w:val="center"/>
              <w:rPr>
                <w:rFonts w:ascii="Calibri" w:eastAsia="Times New Roman" w:hAnsi="Calibri" w:cs="Calibri"/>
                <w:color w:val="000000"/>
              </w:rPr>
            </w:pPr>
            <w:r w:rsidRPr="002829D4">
              <w:rPr>
                <w:rFonts w:ascii="Calibri" w:eastAsia="Times New Roman" w:hAnsi="Calibri" w:cs="Calibri"/>
                <w:color w:val="000000"/>
              </w:rPr>
              <w:t>Baseline</w:t>
            </w:r>
          </w:p>
        </w:tc>
      </w:tr>
      <w:tr w:rsidR="002829D4" w:rsidRPr="002829D4"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Effectiveness in Serving Employers</w:t>
            </w:r>
          </w:p>
        </w:tc>
        <w:tc>
          <w:tcPr>
            <w:tcW w:w="1900" w:type="dxa"/>
            <w:tcBorders>
              <w:top w:val="nil"/>
              <w:left w:val="nil"/>
              <w:bottom w:val="single" w:sz="4" w:space="0" w:color="auto"/>
              <w:right w:val="single" w:sz="4" w:space="0" w:color="auto"/>
            </w:tcBorders>
            <w:shd w:val="clear" w:color="auto" w:fill="auto"/>
            <w:noWrap/>
            <w:vAlign w:val="bottom"/>
            <w:hideMark/>
          </w:tcPr>
          <w:p w:rsidR="002829D4" w:rsidRPr="002829D4" w:rsidRDefault="002829D4" w:rsidP="002829D4">
            <w:pPr>
              <w:widowControl/>
              <w:jc w:val="center"/>
              <w:rPr>
                <w:rFonts w:ascii="Calibri" w:eastAsia="Times New Roman" w:hAnsi="Calibri" w:cs="Calibri"/>
                <w:color w:val="000000"/>
              </w:rPr>
            </w:pPr>
            <w:r w:rsidRPr="002829D4">
              <w:rPr>
                <w:rFonts w:ascii="Calibri" w:eastAsia="Times New Roman" w:hAnsi="Calibri" w:cs="Calibri"/>
                <w:color w:val="000000"/>
              </w:rPr>
              <w:t>Baseline</w:t>
            </w:r>
          </w:p>
        </w:tc>
      </w:tr>
      <w:tr w:rsidR="002829D4" w:rsidRPr="002829D4" w:rsidTr="003069BE">
        <w:trPr>
          <w:trHeight w:val="122"/>
        </w:trPr>
        <w:tc>
          <w:tcPr>
            <w:tcW w:w="5000" w:type="dxa"/>
            <w:tcBorders>
              <w:top w:val="nil"/>
              <w:left w:val="single" w:sz="4" w:space="0" w:color="auto"/>
              <w:bottom w:val="single" w:sz="4" w:space="0" w:color="auto"/>
              <w:right w:val="single" w:sz="4" w:space="0" w:color="auto"/>
            </w:tcBorders>
            <w:shd w:val="clear" w:color="000000" w:fill="D0CECE"/>
            <w:noWrap/>
            <w:vAlign w:val="bottom"/>
            <w:hideMark/>
          </w:tcPr>
          <w:p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Youth</w:t>
            </w:r>
          </w:p>
        </w:tc>
        <w:tc>
          <w:tcPr>
            <w:tcW w:w="1900" w:type="dxa"/>
            <w:tcBorders>
              <w:top w:val="nil"/>
              <w:left w:val="nil"/>
              <w:bottom w:val="single" w:sz="4" w:space="0" w:color="auto"/>
              <w:right w:val="single" w:sz="4" w:space="0" w:color="auto"/>
            </w:tcBorders>
            <w:shd w:val="clear" w:color="000000" w:fill="D0CECE"/>
            <w:noWrap/>
            <w:vAlign w:val="bottom"/>
            <w:hideMark/>
          </w:tcPr>
          <w:p w:rsidR="002829D4" w:rsidRPr="002829D4" w:rsidRDefault="002829D4" w:rsidP="002829D4">
            <w:pPr>
              <w:widowControl/>
              <w:jc w:val="center"/>
              <w:rPr>
                <w:rFonts w:ascii="Calibri" w:eastAsia="Times New Roman" w:hAnsi="Calibri" w:cs="Calibri"/>
                <w:color w:val="000000"/>
              </w:rPr>
            </w:pPr>
          </w:p>
        </w:tc>
      </w:tr>
      <w:tr w:rsidR="002829D4" w:rsidRPr="002829D4"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Employment (Second Quarter after Exit)</w:t>
            </w:r>
          </w:p>
        </w:tc>
        <w:tc>
          <w:tcPr>
            <w:tcW w:w="1900" w:type="dxa"/>
            <w:tcBorders>
              <w:top w:val="nil"/>
              <w:left w:val="nil"/>
              <w:bottom w:val="single" w:sz="4" w:space="0" w:color="auto"/>
              <w:right w:val="single" w:sz="4" w:space="0" w:color="auto"/>
            </w:tcBorders>
            <w:shd w:val="clear" w:color="auto" w:fill="auto"/>
            <w:noWrap/>
            <w:vAlign w:val="center"/>
            <w:hideMark/>
          </w:tcPr>
          <w:p w:rsidR="002829D4" w:rsidRPr="002829D4" w:rsidRDefault="002829D4" w:rsidP="002829D4">
            <w:pPr>
              <w:widowControl/>
              <w:jc w:val="center"/>
              <w:rPr>
                <w:rFonts w:ascii="Calibri" w:eastAsia="Times New Roman" w:hAnsi="Calibri" w:cs="Calibri"/>
                <w:color w:val="000000"/>
              </w:rPr>
            </w:pPr>
            <w:r w:rsidRPr="002829D4">
              <w:rPr>
                <w:rFonts w:ascii="Calibri" w:eastAsia="Times New Roman" w:hAnsi="Calibri" w:cs="Calibri"/>
                <w:color w:val="000000"/>
              </w:rPr>
              <w:t>65%</w:t>
            </w:r>
          </w:p>
        </w:tc>
      </w:tr>
      <w:tr w:rsidR="002829D4" w:rsidRPr="002829D4"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Employment (Fourth Quarter after Exit)</w:t>
            </w:r>
          </w:p>
        </w:tc>
        <w:tc>
          <w:tcPr>
            <w:tcW w:w="1900" w:type="dxa"/>
            <w:tcBorders>
              <w:top w:val="nil"/>
              <w:left w:val="nil"/>
              <w:bottom w:val="single" w:sz="4" w:space="0" w:color="auto"/>
              <w:right w:val="single" w:sz="4" w:space="0" w:color="auto"/>
            </w:tcBorders>
            <w:shd w:val="clear" w:color="auto" w:fill="auto"/>
            <w:noWrap/>
            <w:vAlign w:val="center"/>
            <w:hideMark/>
          </w:tcPr>
          <w:p w:rsidR="002829D4" w:rsidRPr="002829D4" w:rsidRDefault="002829D4" w:rsidP="002829D4">
            <w:pPr>
              <w:widowControl/>
              <w:jc w:val="center"/>
              <w:rPr>
                <w:rFonts w:ascii="Calibri" w:eastAsia="Times New Roman" w:hAnsi="Calibri" w:cs="Calibri"/>
                <w:color w:val="000000"/>
              </w:rPr>
            </w:pPr>
            <w:r w:rsidRPr="002829D4">
              <w:rPr>
                <w:rFonts w:ascii="Calibri" w:eastAsia="Times New Roman" w:hAnsi="Calibri" w:cs="Calibri"/>
                <w:color w:val="000000"/>
              </w:rPr>
              <w:t>57%</w:t>
            </w:r>
          </w:p>
        </w:tc>
      </w:tr>
      <w:tr w:rsidR="002829D4" w:rsidRPr="002829D4"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Median Earnings (Second Quarter after Exit)</w:t>
            </w:r>
          </w:p>
        </w:tc>
        <w:tc>
          <w:tcPr>
            <w:tcW w:w="1900" w:type="dxa"/>
            <w:tcBorders>
              <w:top w:val="nil"/>
              <w:left w:val="nil"/>
              <w:bottom w:val="single" w:sz="4" w:space="0" w:color="auto"/>
              <w:right w:val="single" w:sz="4" w:space="0" w:color="auto"/>
            </w:tcBorders>
            <w:shd w:val="clear" w:color="auto" w:fill="auto"/>
            <w:noWrap/>
            <w:vAlign w:val="center"/>
            <w:hideMark/>
          </w:tcPr>
          <w:p w:rsidR="002829D4" w:rsidRPr="002829D4" w:rsidRDefault="002829D4" w:rsidP="002829D4">
            <w:pPr>
              <w:widowControl/>
              <w:jc w:val="center"/>
              <w:rPr>
                <w:rFonts w:ascii="Calibri" w:eastAsia="Times New Roman" w:hAnsi="Calibri" w:cs="Calibri"/>
                <w:color w:val="000000"/>
              </w:rPr>
            </w:pPr>
            <w:r w:rsidRPr="002829D4">
              <w:rPr>
                <w:rFonts w:ascii="Calibri" w:eastAsia="Times New Roman" w:hAnsi="Calibri" w:cs="Calibri"/>
                <w:color w:val="000000"/>
              </w:rPr>
              <w:t>Baseline</w:t>
            </w:r>
          </w:p>
        </w:tc>
      </w:tr>
      <w:tr w:rsidR="002829D4" w:rsidRPr="002829D4"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Credential Attainment Rate</w:t>
            </w:r>
          </w:p>
        </w:tc>
        <w:tc>
          <w:tcPr>
            <w:tcW w:w="1900" w:type="dxa"/>
            <w:tcBorders>
              <w:top w:val="nil"/>
              <w:left w:val="nil"/>
              <w:bottom w:val="single" w:sz="4" w:space="0" w:color="auto"/>
              <w:right w:val="single" w:sz="4" w:space="0" w:color="auto"/>
            </w:tcBorders>
            <w:shd w:val="clear" w:color="auto" w:fill="auto"/>
            <w:noWrap/>
            <w:vAlign w:val="center"/>
            <w:hideMark/>
          </w:tcPr>
          <w:p w:rsidR="002829D4" w:rsidRPr="002829D4" w:rsidRDefault="002829D4" w:rsidP="002829D4">
            <w:pPr>
              <w:widowControl/>
              <w:jc w:val="center"/>
              <w:rPr>
                <w:rFonts w:ascii="Calibri" w:eastAsia="Times New Roman" w:hAnsi="Calibri" w:cs="Calibri"/>
                <w:color w:val="000000"/>
              </w:rPr>
            </w:pPr>
            <w:r w:rsidRPr="002829D4">
              <w:rPr>
                <w:rFonts w:ascii="Calibri" w:eastAsia="Times New Roman" w:hAnsi="Calibri" w:cs="Calibri"/>
                <w:color w:val="000000"/>
              </w:rPr>
              <w:t>70%</w:t>
            </w:r>
          </w:p>
        </w:tc>
      </w:tr>
      <w:tr w:rsidR="002829D4" w:rsidRPr="002829D4"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Measurable Skill Gains</w:t>
            </w:r>
          </w:p>
        </w:tc>
        <w:tc>
          <w:tcPr>
            <w:tcW w:w="1900" w:type="dxa"/>
            <w:tcBorders>
              <w:top w:val="nil"/>
              <w:left w:val="nil"/>
              <w:bottom w:val="single" w:sz="4" w:space="0" w:color="auto"/>
              <w:right w:val="single" w:sz="4" w:space="0" w:color="auto"/>
            </w:tcBorders>
            <w:shd w:val="clear" w:color="auto" w:fill="auto"/>
            <w:noWrap/>
            <w:vAlign w:val="bottom"/>
            <w:hideMark/>
          </w:tcPr>
          <w:p w:rsidR="002829D4" w:rsidRPr="002829D4" w:rsidRDefault="002829D4" w:rsidP="002829D4">
            <w:pPr>
              <w:widowControl/>
              <w:jc w:val="center"/>
              <w:rPr>
                <w:rFonts w:ascii="Calibri" w:eastAsia="Times New Roman" w:hAnsi="Calibri" w:cs="Calibri"/>
                <w:color w:val="000000"/>
              </w:rPr>
            </w:pPr>
            <w:r w:rsidRPr="002829D4">
              <w:rPr>
                <w:rFonts w:ascii="Calibri" w:eastAsia="Times New Roman" w:hAnsi="Calibri" w:cs="Calibri"/>
                <w:color w:val="000000"/>
              </w:rPr>
              <w:t>Baseline</w:t>
            </w:r>
          </w:p>
        </w:tc>
      </w:tr>
      <w:tr w:rsidR="002829D4" w:rsidRPr="002829D4" w:rsidTr="002829D4">
        <w:trPr>
          <w:trHeight w:val="300"/>
        </w:trPr>
        <w:tc>
          <w:tcPr>
            <w:tcW w:w="5000" w:type="dxa"/>
            <w:tcBorders>
              <w:top w:val="nil"/>
              <w:left w:val="single" w:sz="4" w:space="0" w:color="auto"/>
              <w:bottom w:val="single" w:sz="4" w:space="0" w:color="auto"/>
              <w:right w:val="single" w:sz="4" w:space="0" w:color="auto"/>
            </w:tcBorders>
            <w:shd w:val="clear" w:color="auto" w:fill="auto"/>
            <w:noWrap/>
            <w:vAlign w:val="bottom"/>
            <w:hideMark/>
          </w:tcPr>
          <w:p w:rsidR="002829D4" w:rsidRPr="002829D4" w:rsidRDefault="002829D4" w:rsidP="002829D4">
            <w:pPr>
              <w:widowControl/>
              <w:rPr>
                <w:rFonts w:ascii="Calibri" w:eastAsia="Times New Roman" w:hAnsi="Calibri" w:cs="Calibri"/>
                <w:b/>
                <w:bCs/>
                <w:color w:val="000000"/>
              </w:rPr>
            </w:pPr>
            <w:r w:rsidRPr="002829D4">
              <w:rPr>
                <w:rFonts w:ascii="Calibri" w:eastAsia="Times New Roman" w:hAnsi="Calibri" w:cs="Calibri"/>
                <w:b/>
                <w:bCs/>
                <w:color w:val="000000"/>
              </w:rPr>
              <w:t>Effectiveness in Serving Employers</w:t>
            </w:r>
          </w:p>
        </w:tc>
        <w:tc>
          <w:tcPr>
            <w:tcW w:w="1900" w:type="dxa"/>
            <w:tcBorders>
              <w:top w:val="nil"/>
              <w:left w:val="nil"/>
              <w:bottom w:val="single" w:sz="4" w:space="0" w:color="auto"/>
              <w:right w:val="single" w:sz="4" w:space="0" w:color="auto"/>
            </w:tcBorders>
            <w:shd w:val="clear" w:color="auto" w:fill="auto"/>
            <w:noWrap/>
            <w:vAlign w:val="bottom"/>
            <w:hideMark/>
          </w:tcPr>
          <w:p w:rsidR="002829D4" w:rsidRPr="002829D4" w:rsidRDefault="002829D4" w:rsidP="002829D4">
            <w:pPr>
              <w:widowControl/>
              <w:jc w:val="center"/>
              <w:rPr>
                <w:rFonts w:ascii="Calibri" w:eastAsia="Times New Roman" w:hAnsi="Calibri" w:cs="Calibri"/>
                <w:color w:val="000000"/>
              </w:rPr>
            </w:pPr>
            <w:r w:rsidRPr="002829D4">
              <w:rPr>
                <w:rFonts w:ascii="Calibri" w:eastAsia="Times New Roman" w:hAnsi="Calibri" w:cs="Calibri"/>
                <w:color w:val="000000"/>
              </w:rPr>
              <w:t>Baseline</w:t>
            </w:r>
          </w:p>
        </w:tc>
      </w:tr>
    </w:tbl>
    <w:p w:rsidR="002829D4" w:rsidRDefault="002829D4" w:rsidP="002829D4">
      <w:pPr>
        <w:ind w:left="120" w:firstLine="720"/>
      </w:pPr>
      <w:r>
        <w:tab/>
      </w:r>
    </w:p>
    <w:p w:rsidR="00383C0D" w:rsidRDefault="00383C0D" w:rsidP="00383C0D">
      <w:pPr>
        <w:pStyle w:val="ListParagraph"/>
        <w:numPr>
          <w:ilvl w:val="0"/>
          <w:numId w:val="40"/>
        </w:numPr>
        <w:spacing w:line="247" w:lineRule="auto"/>
        <w:ind w:right="253"/>
      </w:pPr>
      <w:r w:rsidRPr="00476371">
        <w:t xml:space="preserve">Provide a description of how the One-Stop Operator will support WIOA service providers and all co-located partners in attaining their Performance Outcome goals.  </w:t>
      </w:r>
    </w:p>
    <w:p w:rsidR="00383C0D" w:rsidRDefault="00383C0D" w:rsidP="00383C0D">
      <w:pPr>
        <w:pStyle w:val="ListParagraph"/>
        <w:numPr>
          <w:ilvl w:val="1"/>
          <w:numId w:val="40"/>
        </w:numPr>
        <w:spacing w:line="247" w:lineRule="auto"/>
        <w:ind w:right="253"/>
      </w:pPr>
      <w:r w:rsidRPr="00476371">
        <w:t>What metrics will allow you to evaluate your support of these goals?</w:t>
      </w:r>
    </w:p>
    <w:p w:rsidR="00383C0D" w:rsidRDefault="00383C0D" w:rsidP="00383C0D">
      <w:pPr>
        <w:pStyle w:val="ListParagraph"/>
        <w:numPr>
          <w:ilvl w:val="1"/>
          <w:numId w:val="40"/>
        </w:numPr>
        <w:spacing w:line="247" w:lineRule="auto"/>
        <w:ind w:right="253"/>
      </w:pPr>
      <w:r>
        <w:t>What is your proposed method of measuring effectiveness in serving employers?</w:t>
      </w:r>
    </w:p>
    <w:p w:rsidR="00383C0D" w:rsidRDefault="00383C0D" w:rsidP="00383C0D">
      <w:pPr>
        <w:pStyle w:val="ListParagraph"/>
        <w:numPr>
          <w:ilvl w:val="0"/>
          <w:numId w:val="40"/>
        </w:numPr>
        <w:spacing w:line="247" w:lineRule="auto"/>
        <w:ind w:right="253"/>
      </w:pPr>
      <w:r w:rsidRPr="00476371">
        <w:lastRenderedPageBreak/>
        <w:t xml:space="preserve">Describe your approach to continuous improvement, including how you will develop additional means for “listening to the customer” beyond written surveys.  These could include tools such as Customer Centered Design.  </w:t>
      </w:r>
    </w:p>
    <w:p w:rsidR="00383C0D" w:rsidRDefault="00383C0D" w:rsidP="00383C0D">
      <w:pPr>
        <w:pStyle w:val="ListParagraph"/>
        <w:numPr>
          <w:ilvl w:val="1"/>
          <w:numId w:val="40"/>
        </w:numPr>
        <w:spacing w:line="247" w:lineRule="auto"/>
        <w:ind w:right="253"/>
      </w:pPr>
      <w:r w:rsidRPr="00476371">
        <w:t xml:space="preserve">How will you ensure all feedback is evaluated?  </w:t>
      </w:r>
    </w:p>
    <w:p w:rsidR="00383C0D" w:rsidRDefault="00383C0D" w:rsidP="00383C0D">
      <w:pPr>
        <w:pStyle w:val="ListParagraph"/>
        <w:numPr>
          <w:ilvl w:val="1"/>
          <w:numId w:val="40"/>
        </w:numPr>
        <w:spacing w:line="247" w:lineRule="auto"/>
        <w:ind w:right="253"/>
      </w:pPr>
      <w:r w:rsidRPr="00476371">
        <w:t>How will you work with the partners to address concerns and service gaps?</w:t>
      </w:r>
    </w:p>
    <w:p w:rsidR="00383C0D" w:rsidRDefault="00383C0D" w:rsidP="00383C0D">
      <w:pPr>
        <w:pStyle w:val="ListParagraph"/>
        <w:numPr>
          <w:ilvl w:val="0"/>
          <w:numId w:val="40"/>
        </w:numPr>
        <w:spacing w:line="247" w:lineRule="auto"/>
        <w:ind w:right="253"/>
      </w:pPr>
      <w:r w:rsidRPr="00476371">
        <w:t xml:space="preserve">Discuss your organization’s approach to managing performance outcomes, including any additional indicators of performance you have experience managing and believe to be relevant to this RFP. </w:t>
      </w:r>
    </w:p>
    <w:p w:rsidR="00383C0D" w:rsidRDefault="00383C0D" w:rsidP="00383C0D">
      <w:pPr>
        <w:pStyle w:val="ListParagraph"/>
        <w:numPr>
          <w:ilvl w:val="0"/>
          <w:numId w:val="40"/>
        </w:numPr>
        <w:spacing w:line="247" w:lineRule="auto"/>
        <w:ind w:right="253"/>
      </w:pPr>
      <w:r w:rsidRPr="00476371">
        <w:t xml:space="preserve">Describe the strategies to be implemented to ensure federal and state performance standards and local objectives will be achieved.  </w:t>
      </w:r>
    </w:p>
    <w:p w:rsidR="00383C0D" w:rsidRDefault="00383C0D" w:rsidP="00383C0D">
      <w:pPr>
        <w:pStyle w:val="ListParagraph"/>
        <w:numPr>
          <w:ilvl w:val="0"/>
          <w:numId w:val="40"/>
        </w:numPr>
        <w:spacing w:line="247" w:lineRule="auto"/>
        <w:ind w:right="253"/>
      </w:pPr>
      <w:r w:rsidRPr="00476371">
        <w:t xml:space="preserve">Describe the methods to be used to measure and track success in addressing primary objectives.  </w:t>
      </w:r>
    </w:p>
    <w:p w:rsidR="00383C0D" w:rsidRDefault="00383C0D" w:rsidP="00383C0D">
      <w:pPr>
        <w:pStyle w:val="ListParagraph"/>
        <w:numPr>
          <w:ilvl w:val="0"/>
          <w:numId w:val="40"/>
        </w:numPr>
        <w:spacing w:line="247" w:lineRule="auto"/>
        <w:ind w:right="253"/>
      </w:pPr>
      <w:r w:rsidRPr="00476371">
        <w:t>Describe how report</w:t>
      </w:r>
      <w:r>
        <w:t xml:space="preserve">ing requirements will be met and how reports </w:t>
      </w:r>
      <w:r w:rsidRPr="00476371">
        <w:t>will be submitted</w:t>
      </w:r>
      <w:r>
        <w:t>.</w:t>
      </w:r>
      <w:r w:rsidRPr="00476371">
        <w:t xml:space="preserve">  </w:t>
      </w:r>
    </w:p>
    <w:p w:rsidR="002829D4" w:rsidRDefault="002829D4" w:rsidP="00F47C42">
      <w:pPr>
        <w:pStyle w:val="NoSpacing"/>
        <w:rPr>
          <w:rFonts w:eastAsia="Arial" w:cs="Arial"/>
        </w:rPr>
      </w:pPr>
    </w:p>
    <w:p w:rsidR="00374881" w:rsidRPr="00374881" w:rsidRDefault="00374881" w:rsidP="00345DAB">
      <w:pPr>
        <w:pStyle w:val="NoSpacing"/>
      </w:pPr>
    </w:p>
    <w:p w:rsidR="00345DAB" w:rsidRDefault="00374881" w:rsidP="0044046B">
      <w:pPr>
        <w:pStyle w:val="Heading2"/>
        <w:numPr>
          <w:ilvl w:val="0"/>
          <w:numId w:val="8"/>
        </w:numPr>
      </w:pPr>
      <w:bookmarkStart w:id="62" w:name="_Toc476145298"/>
      <w:r w:rsidRPr="00374881">
        <w:t xml:space="preserve">STAFF </w:t>
      </w:r>
      <w:r w:rsidR="00345DAB" w:rsidRPr="00374881">
        <w:t>QUALIFICATIONS</w:t>
      </w:r>
      <w:bookmarkEnd w:id="62"/>
    </w:p>
    <w:p w:rsidR="00374881" w:rsidRPr="00374881" w:rsidRDefault="00374881" w:rsidP="00374881">
      <w:pPr>
        <w:ind w:left="360"/>
      </w:pPr>
      <w:r>
        <w:t>Please include resume and experience information on pertinent staff associated with delivery of this proposed program.</w:t>
      </w:r>
    </w:p>
    <w:p w:rsidR="00374881" w:rsidRPr="008C01B9" w:rsidRDefault="00374881" w:rsidP="00345DAB">
      <w:pPr>
        <w:pStyle w:val="NoSpacing"/>
        <w:rPr>
          <w:rFonts w:eastAsia="Arial" w:cs="Arial"/>
          <w:highlight w:val="darkCyan"/>
        </w:rPr>
      </w:pPr>
    </w:p>
    <w:p w:rsidR="00345DAB" w:rsidRPr="00374881" w:rsidRDefault="00345DAB" w:rsidP="00C32AC4">
      <w:pPr>
        <w:pStyle w:val="Heading2"/>
        <w:numPr>
          <w:ilvl w:val="0"/>
          <w:numId w:val="8"/>
        </w:numPr>
      </w:pPr>
      <w:bookmarkStart w:id="63" w:name="_Toc476145299"/>
      <w:r w:rsidRPr="00374881">
        <w:t>SMALL</w:t>
      </w:r>
      <w:r w:rsidRPr="00374881">
        <w:rPr>
          <w:spacing w:val="-11"/>
        </w:rPr>
        <w:t xml:space="preserve"> </w:t>
      </w:r>
      <w:r w:rsidRPr="00374881">
        <w:t>AND/OR</w:t>
      </w:r>
      <w:r w:rsidRPr="00374881">
        <w:rPr>
          <w:spacing w:val="-11"/>
        </w:rPr>
        <w:t xml:space="preserve"> </w:t>
      </w:r>
      <w:r w:rsidRPr="00374881">
        <w:t>MINORITY</w:t>
      </w:r>
      <w:r w:rsidRPr="00374881">
        <w:rPr>
          <w:spacing w:val="-12"/>
        </w:rPr>
        <w:t xml:space="preserve"> </w:t>
      </w:r>
      <w:r w:rsidRPr="00374881">
        <w:t>OWNED</w:t>
      </w:r>
      <w:r w:rsidRPr="00374881">
        <w:rPr>
          <w:spacing w:val="-11"/>
        </w:rPr>
        <w:t xml:space="preserve"> </w:t>
      </w:r>
      <w:r w:rsidRPr="00374881">
        <w:t>BUSINESS</w:t>
      </w:r>
      <w:bookmarkEnd w:id="63"/>
    </w:p>
    <w:p w:rsidR="00345DAB" w:rsidRPr="00374881" w:rsidRDefault="00345DAB" w:rsidP="00C32AC4">
      <w:pPr>
        <w:pStyle w:val="NoSpacing"/>
        <w:ind w:left="360"/>
        <w:rPr>
          <w:spacing w:val="-1"/>
        </w:rPr>
      </w:pPr>
      <w:r w:rsidRPr="00374881">
        <w:t>The</w:t>
      </w:r>
      <w:r w:rsidRPr="00374881">
        <w:rPr>
          <w:spacing w:val="2"/>
        </w:rPr>
        <w:t xml:space="preserve"> </w:t>
      </w:r>
      <w:r w:rsidRPr="00374881">
        <w:rPr>
          <w:spacing w:val="-1"/>
        </w:rPr>
        <w:t>Offeror</w:t>
      </w:r>
      <w:r w:rsidRPr="00374881">
        <w:rPr>
          <w:spacing w:val="1"/>
        </w:rPr>
        <w:t xml:space="preserve"> </w:t>
      </w:r>
      <w:r w:rsidRPr="00374881">
        <w:t>must</w:t>
      </w:r>
      <w:r w:rsidRPr="00374881">
        <w:rPr>
          <w:spacing w:val="2"/>
        </w:rPr>
        <w:t xml:space="preserve"> </w:t>
      </w:r>
      <w:r w:rsidRPr="00374881">
        <w:rPr>
          <w:spacing w:val="-1"/>
        </w:rPr>
        <w:t>include</w:t>
      </w:r>
      <w:r w:rsidRPr="00374881">
        <w:rPr>
          <w:spacing w:val="1"/>
        </w:rPr>
        <w:t xml:space="preserve"> </w:t>
      </w:r>
      <w:r w:rsidRPr="00374881">
        <w:t>a</w:t>
      </w:r>
      <w:r w:rsidRPr="00374881">
        <w:rPr>
          <w:spacing w:val="1"/>
        </w:rPr>
        <w:t xml:space="preserve"> </w:t>
      </w:r>
      <w:r w:rsidRPr="00374881">
        <w:t>written</w:t>
      </w:r>
      <w:r w:rsidRPr="00374881">
        <w:rPr>
          <w:spacing w:val="1"/>
        </w:rPr>
        <w:t xml:space="preserve"> </w:t>
      </w:r>
      <w:r w:rsidRPr="00374881">
        <w:rPr>
          <w:spacing w:val="-1"/>
        </w:rPr>
        <w:t>statement</w:t>
      </w:r>
      <w:r w:rsidRPr="00374881">
        <w:rPr>
          <w:spacing w:val="2"/>
        </w:rPr>
        <w:t xml:space="preserve"> </w:t>
      </w:r>
      <w:r w:rsidRPr="00374881">
        <w:rPr>
          <w:spacing w:val="-1"/>
        </w:rPr>
        <w:t>and</w:t>
      </w:r>
      <w:r w:rsidRPr="00374881">
        <w:rPr>
          <w:spacing w:val="1"/>
        </w:rPr>
        <w:t xml:space="preserve"> </w:t>
      </w:r>
      <w:r w:rsidRPr="00374881">
        <w:t>a</w:t>
      </w:r>
      <w:r w:rsidRPr="00374881">
        <w:rPr>
          <w:spacing w:val="1"/>
        </w:rPr>
        <w:t xml:space="preserve"> </w:t>
      </w:r>
      <w:r w:rsidRPr="00374881">
        <w:rPr>
          <w:spacing w:val="-1"/>
        </w:rPr>
        <w:t>copy</w:t>
      </w:r>
      <w:r w:rsidRPr="00374881">
        <w:rPr>
          <w:spacing w:val="2"/>
        </w:rPr>
        <w:t xml:space="preserve"> </w:t>
      </w:r>
      <w:r w:rsidRPr="00374881">
        <w:rPr>
          <w:spacing w:val="-1"/>
        </w:rPr>
        <w:t>of</w:t>
      </w:r>
      <w:r w:rsidRPr="00374881">
        <w:rPr>
          <w:spacing w:val="2"/>
        </w:rPr>
        <w:t xml:space="preserve"> </w:t>
      </w:r>
      <w:r w:rsidRPr="00374881">
        <w:rPr>
          <w:spacing w:val="-1"/>
        </w:rPr>
        <w:t>the</w:t>
      </w:r>
      <w:r w:rsidRPr="00374881">
        <w:rPr>
          <w:spacing w:val="2"/>
        </w:rPr>
        <w:t xml:space="preserve"> </w:t>
      </w:r>
      <w:r w:rsidRPr="00374881">
        <w:rPr>
          <w:spacing w:val="-1"/>
        </w:rPr>
        <w:t>last</w:t>
      </w:r>
      <w:r w:rsidRPr="00374881">
        <w:rPr>
          <w:spacing w:val="2"/>
        </w:rPr>
        <w:t xml:space="preserve"> </w:t>
      </w:r>
      <w:r w:rsidRPr="00374881">
        <w:rPr>
          <w:spacing w:val="-1"/>
        </w:rPr>
        <w:t>three</w:t>
      </w:r>
      <w:r w:rsidRPr="00374881">
        <w:rPr>
          <w:spacing w:val="1"/>
        </w:rPr>
        <w:t xml:space="preserve"> </w:t>
      </w:r>
      <w:r w:rsidRPr="00374881">
        <w:rPr>
          <w:spacing w:val="-1"/>
        </w:rPr>
        <w:t>fiscal</w:t>
      </w:r>
      <w:r w:rsidRPr="00374881">
        <w:rPr>
          <w:spacing w:val="2"/>
        </w:rPr>
        <w:t xml:space="preserve"> </w:t>
      </w:r>
      <w:r w:rsidRPr="00374881">
        <w:rPr>
          <w:spacing w:val="-1"/>
        </w:rPr>
        <w:t>year</w:t>
      </w:r>
      <w:r w:rsidRPr="00374881">
        <w:rPr>
          <w:spacing w:val="2"/>
        </w:rPr>
        <w:t xml:space="preserve"> </w:t>
      </w:r>
      <w:r w:rsidRPr="00374881">
        <w:rPr>
          <w:spacing w:val="-1"/>
        </w:rPr>
        <w:t>income</w:t>
      </w:r>
      <w:r w:rsidRPr="00374881">
        <w:rPr>
          <w:spacing w:val="49"/>
        </w:rPr>
        <w:t xml:space="preserve"> </w:t>
      </w:r>
      <w:r w:rsidRPr="00374881">
        <w:rPr>
          <w:spacing w:val="-1"/>
        </w:rPr>
        <w:t>statements</w:t>
      </w:r>
      <w:r w:rsidRPr="00374881">
        <w:rPr>
          <w:spacing w:val="21"/>
        </w:rPr>
        <w:t xml:space="preserve"> </w:t>
      </w:r>
      <w:r w:rsidRPr="00374881">
        <w:rPr>
          <w:spacing w:val="-1"/>
        </w:rPr>
        <w:t>or</w:t>
      </w:r>
      <w:r w:rsidRPr="00374881">
        <w:rPr>
          <w:spacing w:val="22"/>
        </w:rPr>
        <w:t xml:space="preserve"> </w:t>
      </w:r>
      <w:r w:rsidRPr="00374881">
        <w:rPr>
          <w:spacing w:val="-1"/>
        </w:rPr>
        <w:t>tax</w:t>
      </w:r>
      <w:r w:rsidRPr="00374881">
        <w:rPr>
          <w:spacing w:val="22"/>
        </w:rPr>
        <w:t xml:space="preserve"> </w:t>
      </w:r>
      <w:r w:rsidRPr="00374881">
        <w:rPr>
          <w:spacing w:val="-1"/>
        </w:rPr>
        <w:t>returns</w:t>
      </w:r>
      <w:r w:rsidRPr="00374881">
        <w:rPr>
          <w:spacing w:val="21"/>
        </w:rPr>
        <w:t xml:space="preserve"> </w:t>
      </w:r>
      <w:r w:rsidRPr="00374881">
        <w:rPr>
          <w:spacing w:val="-1"/>
        </w:rPr>
        <w:t>identifying</w:t>
      </w:r>
      <w:r w:rsidRPr="00374881">
        <w:rPr>
          <w:spacing w:val="22"/>
        </w:rPr>
        <w:t xml:space="preserve"> </w:t>
      </w:r>
      <w:r w:rsidRPr="00374881">
        <w:rPr>
          <w:spacing w:val="-1"/>
        </w:rPr>
        <w:t>itself</w:t>
      </w:r>
      <w:r w:rsidRPr="00374881">
        <w:rPr>
          <w:spacing w:val="22"/>
        </w:rPr>
        <w:t xml:space="preserve"> </w:t>
      </w:r>
      <w:r w:rsidRPr="00374881">
        <w:rPr>
          <w:spacing w:val="-1"/>
        </w:rPr>
        <w:t>as</w:t>
      </w:r>
      <w:r w:rsidRPr="00374881">
        <w:rPr>
          <w:spacing w:val="22"/>
        </w:rPr>
        <w:t xml:space="preserve"> </w:t>
      </w:r>
      <w:r w:rsidRPr="00374881">
        <w:t>a</w:t>
      </w:r>
      <w:r w:rsidRPr="00374881">
        <w:rPr>
          <w:spacing w:val="21"/>
        </w:rPr>
        <w:t xml:space="preserve"> </w:t>
      </w:r>
      <w:r w:rsidRPr="00374881">
        <w:rPr>
          <w:spacing w:val="-2"/>
        </w:rPr>
        <w:t>small</w:t>
      </w:r>
      <w:r w:rsidRPr="00374881">
        <w:rPr>
          <w:spacing w:val="22"/>
        </w:rPr>
        <w:t xml:space="preserve"> </w:t>
      </w:r>
      <w:r w:rsidRPr="00374881">
        <w:t>or</w:t>
      </w:r>
      <w:r w:rsidRPr="00374881">
        <w:rPr>
          <w:spacing w:val="22"/>
        </w:rPr>
        <w:t xml:space="preserve"> </w:t>
      </w:r>
      <w:r w:rsidRPr="00374881">
        <w:rPr>
          <w:spacing w:val="-1"/>
        </w:rPr>
        <w:t>minority</w:t>
      </w:r>
      <w:r w:rsidRPr="00374881">
        <w:rPr>
          <w:spacing w:val="21"/>
        </w:rPr>
        <w:t xml:space="preserve"> </w:t>
      </w:r>
      <w:r w:rsidRPr="00374881">
        <w:rPr>
          <w:spacing w:val="-1"/>
        </w:rPr>
        <w:t>owned</w:t>
      </w:r>
      <w:r w:rsidRPr="00374881">
        <w:rPr>
          <w:spacing w:val="21"/>
        </w:rPr>
        <w:t xml:space="preserve"> </w:t>
      </w:r>
      <w:r w:rsidRPr="00374881">
        <w:rPr>
          <w:spacing w:val="-1"/>
        </w:rPr>
        <w:t>business</w:t>
      </w:r>
      <w:r w:rsidRPr="00374881">
        <w:rPr>
          <w:spacing w:val="22"/>
        </w:rPr>
        <w:t xml:space="preserve"> </w:t>
      </w:r>
      <w:r w:rsidRPr="00374881">
        <w:rPr>
          <w:spacing w:val="-1"/>
        </w:rPr>
        <w:t>as</w:t>
      </w:r>
      <w:r w:rsidRPr="00374881">
        <w:rPr>
          <w:spacing w:val="21"/>
        </w:rPr>
        <w:t xml:space="preserve"> </w:t>
      </w:r>
      <w:r w:rsidRPr="00374881">
        <w:rPr>
          <w:spacing w:val="-1"/>
        </w:rPr>
        <w:t>established</w:t>
      </w:r>
      <w:r w:rsidRPr="00374881">
        <w:rPr>
          <w:spacing w:val="22"/>
        </w:rPr>
        <w:t xml:space="preserve"> </w:t>
      </w:r>
      <w:r w:rsidRPr="00374881">
        <w:t>by</w:t>
      </w:r>
      <w:r w:rsidRPr="00374881">
        <w:rPr>
          <w:spacing w:val="53"/>
        </w:rPr>
        <w:t xml:space="preserve"> </w:t>
      </w:r>
      <w:r w:rsidRPr="00374881">
        <w:t>the</w:t>
      </w:r>
      <w:r w:rsidRPr="00374881">
        <w:rPr>
          <w:spacing w:val="32"/>
        </w:rPr>
        <w:t xml:space="preserve"> </w:t>
      </w:r>
      <w:r w:rsidRPr="00374881">
        <w:t>Small</w:t>
      </w:r>
      <w:r w:rsidRPr="00374881">
        <w:rPr>
          <w:spacing w:val="33"/>
        </w:rPr>
        <w:t xml:space="preserve"> </w:t>
      </w:r>
      <w:r w:rsidRPr="00374881">
        <w:rPr>
          <w:spacing w:val="-1"/>
        </w:rPr>
        <w:t>Business</w:t>
      </w:r>
      <w:r w:rsidRPr="00374881">
        <w:rPr>
          <w:spacing w:val="32"/>
        </w:rPr>
        <w:t xml:space="preserve"> </w:t>
      </w:r>
      <w:r w:rsidRPr="00374881">
        <w:rPr>
          <w:spacing w:val="-1"/>
        </w:rPr>
        <w:t>Administration</w:t>
      </w:r>
      <w:r w:rsidRPr="00374881">
        <w:rPr>
          <w:spacing w:val="32"/>
        </w:rPr>
        <w:t xml:space="preserve"> </w:t>
      </w:r>
      <w:r w:rsidRPr="00374881">
        <w:rPr>
          <w:spacing w:val="-1"/>
        </w:rPr>
        <w:t>(13</w:t>
      </w:r>
      <w:r w:rsidRPr="00374881">
        <w:rPr>
          <w:spacing w:val="32"/>
        </w:rPr>
        <w:t xml:space="preserve"> </w:t>
      </w:r>
      <w:r w:rsidRPr="00374881">
        <w:t>CFR</w:t>
      </w:r>
      <w:r w:rsidRPr="00374881">
        <w:rPr>
          <w:spacing w:val="32"/>
        </w:rPr>
        <w:t xml:space="preserve"> </w:t>
      </w:r>
      <w:r w:rsidRPr="00374881">
        <w:rPr>
          <w:spacing w:val="-1"/>
        </w:rPr>
        <w:t>121.201)</w:t>
      </w:r>
      <w:r w:rsidRPr="00374881">
        <w:rPr>
          <w:spacing w:val="33"/>
        </w:rPr>
        <w:t xml:space="preserve"> </w:t>
      </w:r>
      <w:r w:rsidRPr="00374881">
        <w:t>to</w:t>
      </w:r>
      <w:r w:rsidRPr="00374881">
        <w:rPr>
          <w:spacing w:val="32"/>
        </w:rPr>
        <w:t xml:space="preserve"> </w:t>
      </w:r>
      <w:r w:rsidRPr="00374881">
        <w:t>be</w:t>
      </w:r>
      <w:r w:rsidRPr="00374881">
        <w:rPr>
          <w:spacing w:val="32"/>
        </w:rPr>
        <w:t xml:space="preserve"> </w:t>
      </w:r>
      <w:r w:rsidRPr="00374881">
        <w:rPr>
          <w:spacing w:val="-1"/>
        </w:rPr>
        <w:t>considered</w:t>
      </w:r>
      <w:r w:rsidRPr="00374881">
        <w:rPr>
          <w:spacing w:val="33"/>
        </w:rPr>
        <w:t xml:space="preserve"> </w:t>
      </w:r>
      <w:r w:rsidRPr="00374881">
        <w:t>a</w:t>
      </w:r>
      <w:r w:rsidRPr="00374881">
        <w:rPr>
          <w:spacing w:val="31"/>
        </w:rPr>
        <w:t xml:space="preserve"> </w:t>
      </w:r>
      <w:r w:rsidRPr="00374881">
        <w:rPr>
          <w:spacing w:val="-1"/>
        </w:rPr>
        <w:t>small</w:t>
      </w:r>
      <w:r w:rsidRPr="00374881">
        <w:rPr>
          <w:spacing w:val="33"/>
        </w:rPr>
        <w:t xml:space="preserve"> </w:t>
      </w:r>
      <w:r w:rsidRPr="00374881">
        <w:t>or</w:t>
      </w:r>
      <w:r w:rsidRPr="00374881">
        <w:rPr>
          <w:spacing w:val="32"/>
        </w:rPr>
        <w:t xml:space="preserve"> </w:t>
      </w:r>
      <w:r w:rsidRPr="00374881">
        <w:rPr>
          <w:spacing w:val="-1"/>
        </w:rPr>
        <w:t>minority</w:t>
      </w:r>
      <w:r w:rsidRPr="00374881">
        <w:rPr>
          <w:spacing w:val="32"/>
        </w:rPr>
        <w:t xml:space="preserve"> </w:t>
      </w:r>
      <w:r w:rsidRPr="00374881">
        <w:rPr>
          <w:spacing w:val="-1"/>
        </w:rPr>
        <w:t>owned</w:t>
      </w:r>
      <w:r w:rsidRPr="00374881">
        <w:rPr>
          <w:spacing w:val="87"/>
        </w:rPr>
        <w:t xml:space="preserve"> </w:t>
      </w:r>
      <w:r w:rsidRPr="00374881">
        <w:rPr>
          <w:spacing w:val="-1"/>
        </w:rPr>
        <w:t>business.</w:t>
      </w:r>
      <w:r w:rsidR="00374881">
        <w:rPr>
          <w:spacing w:val="-1"/>
        </w:rPr>
        <w:t xml:space="preserve">  If Offeror does not fall under this category, please move on to next section.</w:t>
      </w:r>
    </w:p>
    <w:p w:rsidR="00345DAB" w:rsidRPr="008C01B9" w:rsidRDefault="00345DAB" w:rsidP="00C32AC4">
      <w:pPr>
        <w:pStyle w:val="NoSpacing"/>
        <w:ind w:left="360"/>
        <w:rPr>
          <w:highlight w:val="darkCyan"/>
        </w:rPr>
      </w:pPr>
    </w:p>
    <w:p w:rsidR="00345DAB" w:rsidRPr="00374881" w:rsidRDefault="00345DAB" w:rsidP="00C32AC4">
      <w:pPr>
        <w:pStyle w:val="Heading2"/>
        <w:numPr>
          <w:ilvl w:val="0"/>
          <w:numId w:val="8"/>
        </w:numPr>
      </w:pPr>
      <w:bookmarkStart w:id="64" w:name="_Toc476145300"/>
      <w:r w:rsidRPr="00374881">
        <w:t>CONFLICT</w:t>
      </w:r>
      <w:r w:rsidRPr="00374881">
        <w:rPr>
          <w:spacing w:val="-12"/>
        </w:rPr>
        <w:t xml:space="preserve"> </w:t>
      </w:r>
      <w:r w:rsidRPr="00374881">
        <w:t>OF</w:t>
      </w:r>
      <w:r w:rsidRPr="00374881">
        <w:rPr>
          <w:spacing w:val="-13"/>
        </w:rPr>
        <w:t xml:space="preserve"> </w:t>
      </w:r>
      <w:r w:rsidRPr="00374881">
        <w:t>INTEREST</w:t>
      </w:r>
      <w:bookmarkEnd w:id="64"/>
    </w:p>
    <w:p w:rsidR="00345DAB" w:rsidRPr="00374881" w:rsidRDefault="00345DAB" w:rsidP="00C32AC4">
      <w:pPr>
        <w:pStyle w:val="NoSpacing"/>
        <w:ind w:left="360"/>
      </w:pPr>
      <w:r w:rsidRPr="00374881">
        <w:rPr>
          <w:spacing w:val="-1"/>
        </w:rPr>
        <w:t>Where</w:t>
      </w:r>
      <w:r w:rsidRPr="00374881">
        <w:rPr>
          <w:spacing w:val="36"/>
        </w:rPr>
        <w:t xml:space="preserve"> </w:t>
      </w:r>
      <w:r w:rsidRPr="00374881">
        <w:t>a</w:t>
      </w:r>
      <w:r w:rsidRPr="00374881">
        <w:rPr>
          <w:spacing w:val="36"/>
        </w:rPr>
        <w:t xml:space="preserve"> </w:t>
      </w:r>
      <w:r w:rsidRPr="00374881">
        <w:rPr>
          <w:spacing w:val="-1"/>
        </w:rPr>
        <w:t>conflict</w:t>
      </w:r>
      <w:r w:rsidRPr="00374881">
        <w:rPr>
          <w:spacing w:val="36"/>
        </w:rPr>
        <w:t xml:space="preserve"> </w:t>
      </w:r>
      <w:r w:rsidRPr="00374881">
        <w:t>of</w:t>
      </w:r>
      <w:r w:rsidRPr="00374881">
        <w:rPr>
          <w:spacing w:val="37"/>
        </w:rPr>
        <w:t xml:space="preserve"> </w:t>
      </w:r>
      <w:r w:rsidRPr="00374881">
        <w:rPr>
          <w:spacing w:val="-1"/>
        </w:rPr>
        <w:t>interest</w:t>
      </w:r>
      <w:r w:rsidRPr="00374881">
        <w:rPr>
          <w:spacing w:val="37"/>
        </w:rPr>
        <w:t xml:space="preserve"> </w:t>
      </w:r>
      <w:r w:rsidRPr="00374881">
        <w:t>may</w:t>
      </w:r>
      <w:r w:rsidRPr="00374881">
        <w:rPr>
          <w:spacing w:val="36"/>
        </w:rPr>
        <w:t xml:space="preserve"> </w:t>
      </w:r>
      <w:r w:rsidRPr="00374881">
        <w:t>exist</w:t>
      </w:r>
      <w:r w:rsidRPr="00374881">
        <w:rPr>
          <w:spacing w:val="37"/>
        </w:rPr>
        <w:t xml:space="preserve"> </w:t>
      </w:r>
      <w:r w:rsidRPr="00374881">
        <w:t>due</w:t>
      </w:r>
      <w:r w:rsidRPr="00374881">
        <w:rPr>
          <w:spacing w:val="36"/>
        </w:rPr>
        <w:t xml:space="preserve"> </w:t>
      </w:r>
      <w:r w:rsidRPr="00374881">
        <w:t>to</w:t>
      </w:r>
      <w:r w:rsidRPr="00374881">
        <w:rPr>
          <w:spacing w:val="37"/>
        </w:rPr>
        <w:t xml:space="preserve"> </w:t>
      </w:r>
      <w:r w:rsidRPr="00374881">
        <w:t>a</w:t>
      </w:r>
      <w:r w:rsidRPr="00374881">
        <w:rPr>
          <w:spacing w:val="37"/>
        </w:rPr>
        <w:t xml:space="preserve"> </w:t>
      </w:r>
      <w:r w:rsidRPr="00374881">
        <w:rPr>
          <w:spacing w:val="-1"/>
        </w:rPr>
        <w:t>financial</w:t>
      </w:r>
      <w:r w:rsidRPr="00374881">
        <w:rPr>
          <w:spacing w:val="36"/>
        </w:rPr>
        <w:t xml:space="preserve"> </w:t>
      </w:r>
      <w:r w:rsidRPr="00374881">
        <w:rPr>
          <w:spacing w:val="-1"/>
        </w:rPr>
        <w:t>or</w:t>
      </w:r>
      <w:r w:rsidRPr="00374881">
        <w:rPr>
          <w:spacing w:val="37"/>
        </w:rPr>
        <w:t xml:space="preserve"> </w:t>
      </w:r>
      <w:r w:rsidRPr="00374881">
        <w:rPr>
          <w:spacing w:val="-1"/>
        </w:rPr>
        <w:t>personal</w:t>
      </w:r>
      <w:r w:rsidRPr="00374881">
        <w:rPr>
          <w:spacing w:val="36"/>
        </w:rPr>
        <w:t xml:space="preserve"> </w:t>
      </w:r>
      <w:r w:rsidRPr="00374881">
        <w:rPr>
          <w:spacing w:val="-1"/>
        </w:rPr>
        <w:t>interest</w:t>
      </w:r>
      <w:r w:rsidRPr="00374881">
        <w:rPr>
          <w:spacing w:val="37"/>
        </w:rPr>
        <w:t xml:space="preserve"> </w:t>
      </w:r>
      <w:r w:rsidRPr="00374881">
        <w:t>of</w:t>
      </w:r>
      <w:r w:rsidRPr="00374881">
        <w:rPr>
          <w:spacing w:val="37"/>
        </w:rPr>
        <w:t xml:space="preserve"> </w:t>
      </w:r>
      <w:r w:rsidRPr="00374881">
        <w:t>the</w:t>
      </w:r>
      <w:r w:rsidRPr="00374881">
        <w:rPr>
          <w:spacing w:val="36"/>
        </w:rPr>
        <w:t xml:space="preserve"> </w:t>
      </w:r>
      <w:r w:rsidRPr="00374881">
        <w:rPr>
          <w:spacing w:val="-1"/>
        </w:rPr>
        <w:t>Offeror,</w:t>
      </w:r>
      <w:r w:rsidRPr="00374881">
        <w:rPr>
          <w:spacing w:val="37"/>
        </w:rPr>
        <w:t xml:space="preserve"> </w:t>
      </w:r>
      <w:r w:rsidRPr="00374881">
        <w:rPr>
          <w:spacing w:val="-1"/>
        </w:rPr>
        <w:t>such</w:t>
      </w:r>
      <w:r w:rsidRPr="00374881">
        <w:rPr>
          <w:spacing w:val="87"/>
        </w:rPr>
        <w:t xml:space="preserve"> </w:t>
      </w:r>
      <w:r w:rsidRPr="00374881">
        <w:rPr>
          <w:spacing w:val="-1"/>
        </w:rPr>
        <w:t>conflict</w:t>
      </w:r>
      <w:r w:rsidRPr="00374881">
        <w:t xml:space="preserve"> </w:t>
      </w:r>
      <w:r w:rsidRPr="00374881">
        <w:rPr>
          <w:spacing w:val="-1"/>
        </w:rPr>
        <w:t>must be</w:t>
      </w:r>
      <w:r w:rsidRPr="00374881">
        <w:t xml:space="preserve"> </w:t>
      </w:r>
      <w:r w:rsidRPr="00374881">
        <w:rPr>
          <w:spacing w:val="-1"/>
        </w:rPr>
        <w:t>disclosed</w:t>
      </w:r>
      <w:r w:rsidRPr="00374881">
        <w:t xml:space="preserve"> </w:t>
      </w:r>
      <w:r w:rsidRPr="00374881">
        <w:rPr>
          <w:spacing w:val="-1"/>
        </w:rPr>
        <w:t>at</w:t>
      </w:r>
      <w:r w:rsidRPr="00374881">
        <w:t xml:space="preserve"> </w:t>
      </w:r>
      <w:r w:rsidRPr="00374881">
        <w:rPr>
          <w:spacing w:val="-1"/>
        </w:rPr>
        <w:t>the</w:t>
      </w:r>
      <w:r w:rsidRPr="00374881">
        <w:t xml:space="preserve"> </w:t>
      </w:r>
      <w:r w:rsidRPr="00374881">
        <w:rPr>
          <w:spacing w:val="-1"/>
        </w:rPr>
        <w:t>time</w:t>
      </w:r>
      <w:r w:rsidRPr="00374881">
        <w:t xml:space="preserve"> </w:t>
      </w:r>
      <w:r w:rsidRPr="00374881">
        <w:rPr>
          <w:spacing w:val="-1"/>
        </w:rPr>
        <w:t>of</w:t>
      </w:r>
      <w:r w:rsidRPr="00374881">
        <w:rPr>
          <w:spacing w:val="2"/>
        </w:rPr>
        <w:t xml:space="preserve"> </w:t>
      </w:r>
      <w:r w:rsidRPr="00374881">
        <w:rPr>
          <w:spacing w:val="-1"/>
        </w:rPr>
        <w:t>proposal submission.</w:t>
      </w:r>
      <w:r w:rsidRPr="00374881">
        <w:t xml:space="preserve"> </w:t>
      </w:r>
      <w:r w:rsidRPr="00374881">
        <w:rPr>
          <w:spacing w:val="-1"/>
        </w:rPr>
        <w:t>Proposals</w:t>
      </w:r>
      <w:r w:rsidRPr="00374881">
        <w:t xml:space="preserve"> </w:t>
      </w:r>
      <w:r w:rsidRPr="00374881">
        <w:rPr>
          <w:spacing w:val="-1"/>
        </w:rPr>
        <w:t>will</w:t>
      </w:r>
      <w:r w:rsidRPr="00374881">
        <w:t xml:space="preserve"> </w:t>
      </w:r>
      <w:r w:rsidRPr="00374881">
        <w:rPr>
          <w:spacing w:val="-1"/>
        </w:rPr>
        <w:t>not</w:t>
      </w:r>
      <w:r w:rsidRPr="00374881">
        <w:t xml:space="preserve"> </w:t>
      </w:r>
      <w:r w:rsidRPr="00374881">
        <w:rPr>
          <w:spacing w:val="-1"/>
        </w:rPr>
        <w:t>be</w:t>
      </w:r>
      <w:r w:rsidRPr="00374881">
        <w:t xml:space="preserve"> </w:t>
      </w:r>
      <w:r w:rsidRPr="00374881">
        <w:rPr>
          <w:spacing w:val="-1"/>
        </w:rPr>
        <w:t>considered</w:t>
      </w:r>
      <w:r w:rsidRPr="00374881">
        <w:t xml:space="preserve"> </w:t>
      </w:r>
      <w:r w:rsidRPr="00374881">
        <w:rPr>
          <w:spacing w:val="-1"/>
        </w:rPr>
        <w:t>unless</w:t>
      </w:r>
      <w:r w:rsidRPr="00374881">
        <w:rPr>
          <w:spacing w:val="22"/>
        </w:rPr>
        <w:t xml:space="preserve"> </w:t>
      </w:r>
      <w:r w:rsidRPr="00374881">
        <w:t>Offeror</w:t>
      </w:r>
      <w:r w:rsidRPr="00374881">
        <w:rPr>
          <w:spacing w:val="53"/>
        </w:rPr>
        <w:t xml:space="preserve"> </w:t>
      </w:r>
      <w:r w:rsidRPr="00374881">
        <w:t>can</w:t>
      </w:r>
      <w:r w:rsidRPr="00374881">
        <w:rPr>
          <w:spacing w:val="54"/>
        </w:rPr>
        <w:t xml:space="preserve"> </w:t>
      </w:r>
      <w:r w:rsidRPr="00374881">
        <w:t>provide,</w:t>
      </w:r>
      <w:r w:rsidRPr="00374881">
        <w:rPr>
          <w:spacing w:val="54"/>
        </w:rPr>
        <w:t xml:space="preserve"> </w:t>
      </w:r>
      <w:r w:rsidRPr="00374881">
        <w:t>at</w:t>
      </w:r>
      <w:r w:rsidRPr="00374881">
        <w:rPr>
          <w:spacing w:val="55"/>
        </w:rPr>
        <w:t xml:space="preserve"> </w:t>
      </w:r>
      <w:r w:rsidRPr="00374881">
        <w:t>time</w:t>
      </w:r>
      <w:r w:rsidRPr="00374881">
        <w:rPr>
          <w:spacing w:val="55"/>
        </w:rPr>
        <w:t xml:space="preserve"> </w:t>
      </w:r>
      <w:r w:rsidRPr="00374881">
        <w:t>of</w:t>
      </w:r>
      <w:r w:rsidRPr="00374881">
        <w:rPr>
          <w:spacing w:val="54"/>
        </w:rPr>
        <w:t xml:space="preserve"> </w:t>
      </w:r>
      <w:r w:rsidRPr="00374881">
        <w:rPr>
          <w:spacing w:val="-1"/>
        </w:rPr>
        <w:t>proposal</w:t>
      </w:r>
      <w:r w:rsidRPr="00374881">
        <w:rPr>
          <w:spacing w:val="55"/>
        </w:rPr>
        <w:t xml:space="preserve"> </w:t>
      </w:r>
      <w:r w:rsidRPr="00374881">
        <w:rPr>
          <w:spacing w:val="-1"/>
        </w:rPr>
        <w:t>submission,</w:t>
      </w:r>
      <w:r w:rsidRPr="00374881">
        <w:rPr>
          <w:spacing w:val="53"/>
        </w:rPr>
        <w:t xml:space="preserve"> </w:t>
      </w:r>
      <w:r w:rsidRPr="00374881">
        <w:t>a</w:t>
      </w:r>
      <w:r w:rsidRPr="00374881">
        <w:rPr>
          <w:spacing w:val="55"/>
        </w:rPr>
        <w:t xml:space="preserve"> </w:t>
      </w:r>
      <w:r w:rsidRPr="00374881">
        <w:rPr>
          <w:spacing w:val="-1"/>
        </w:rPr>
        <w:t>satisfactory</w:t>
      </w:r>
      <w:r w:rsidRPr="00374881">
        <w:rPr>
          <w:spacing w:val="54"/>
        </w:rPr>
        <w:t xml:space="preserve"> </w:t>
      </w:r>
      <w:r w:rsidRPr="00374881">
        <w:rPr>
          <w:spacing w:val="-1"/>
        </w:rPr>
        <w:t>resolution</w:t>
      </w:r>
      <w:r w:rsidRPr="00374881">
        <w:rPr>
          <w:spacing w:val="54"/>
        </w:rPr>
        <w:t xml:space="preserve"> </w:t>
      </w:r>
      <w:r w:rsidRPr="00374881">
        <w:rPr>
          <w:spacing w:val="-1"/>
        </w:rPr>
        <w:t>of</w:t>
      </w:r>
      <w:r w:rsidRPr="00374881">
        <w:rPr>
          <w:spacing w:val="55"/>
        </w:rPr>
        <w:t xml:space="preserve"> </w:t>
      </w:r>
      <w:r w:rsidRPr="00374881">
        <w:rPr>
          <w:spacing w:val="-1"/>
        </w:rPr>
        <w:t>conflict</w:t>
      </w:r>
      <w:r w:rsidRPr="00374881">
        <w:rPr>
          <w:spacing w:val="54"/>
        </w:rPr>
        <w:t xml:space="preserve"> </w:t>
      </w:r>
      <w:r w:rsidRPr="00374881">
        <w:rPr>
          <w:spacing w:val="-1"/>
        </w:rPr>
        <w:t>that</w:t>
      </w:r>
      <w:r w:rsidRPr="00374881">
        <w:rPr>
          <w:spacing w:val="55"/>
        </w:rPr>
        <w:t xml:space="preserve"> </w:t>
      </w:r>
      <w:r w:rsidRPr="00374881">
        <w:rPr>
          <w:spacing w:val="-1"/>
        </w:rPr>
        <w:t>is</w:t>
      </w:r>
      <w:r w:rsidRPr="00374881">
        <w:rPr>
          <w:spacing w:val="48"/>
        </w:rPr>
        <w:t xml:space="preserve"> </w:t>
      </w:r>
      <w:r w:rsidRPr="00374881">
        <w:rPr>
          <w:spacing w:val="-1"/>
        </w:rPr>
        <w:t xml:space="preserve">achievable prior </w:t>
      </w:r>
      <w:r w:rsidRPr="00374881">
        <w:t>to</w:t>
      </w:r>
      <w:r w:rsidRPr="00374881">
        <w:rPr>
          <w:spacing w:val="-1"/>
        </w:rPr>
        <w:t xml:space="preserve"> acceptance </w:t>
      </w:r>
      <w:r w:rsidRPr="00374881">
        <w:t>of</w:t>
      </w:r>
      <w:r w:rsidRPr="00374881">
        <w:rPr>
          <w:spacing w:val="-1"/>
        </w:rPr>
        <w:t xml:space="preserve"> submitted</w:t>
      </w:r>
      <w:r w:rsidRPr="00374881">
        <w:t xml:space="preserve"> </w:t>
      </w:r>
      <w:r w:rsidRPr="00374881">
        <w:rPr>
          <w:spacing w:val="-1"/>
        </w:rPr>
        <w:t xml:space="preserve">proposal, should </w:t>
      </w:r>
      <w:r w:rsidRPr="00374881">
        <w:t>said</w:t>
      </w:r>
      <w:r w:rsidRPr="00374881">
        <w:rPr>
          <w:spacing w:val="-1"/>
        </w:rPr>
        <w:t xml:space="preserve"> proposal be selected.</w:t>
      </w:r>
    </w:p>
    <w:p w:rsidR="00345DAB" w:rsidRDefault="00345DAB" w:rsidP="00C32AC4">
      <w:pPr>
        <w:pStyle w:val="NoSpacing"/>
        <w:rPr>
          <w:rFonts w:eastAsia="Arial" w:cs="Arial"/>
          <w:highlight w:val="darkCyan"/>
        </w:rPr>
      </w:pPr>
    </w:p>
    <w:p w:rsidR="000C35C9" w:rsidRPr="00374881" w:rsidRDefault="000C35C9" w:rsidP="00C32AC4">
      <w:pPr>
        <w:pStyle w:val="Heading2"/>
        <w:numPr>
          <w:ilvl w:val="0"/>
          <w:numId w:val="8"/>
        </w:numPr>
      </w:pPr>
      <w:bookmarkStart w:id="65" w:name="_Toc476145301"/>
      <w:r>
        <w:t>BUDGET</w:t>
      </w:r>
      <w:bookmarkEnd w:id="65"/>
    </w:p>
    <w:p w:rsidR="00A0402A" w:rsidRPr="001E072E" w:rsidRDefault="00A0402A" w:rsidP="00A0402A">
      <w:pPr>
        <w:pStyle w:val="NoSpacing"/>
        <w:ind w:left="480"/>
      </w:pPr>
      <w:r w:rsidRPr="001E072E">
        <w:t>All Offerors must provide a line item budget of costs associated with serving as Operator of the PA CareerLink® centers in the Southwest Corner Workforce Development Area.  At this time, available funds have not been determined.  Funded staff members are provided in the form of current site administrators.  These costs are already included on the site resource sharing agreements.  As cost will be part of the proposal evaluation, please provide an accurate account of Offeror costs.  Feasibility of cost and amounts will be determined during contracting.</w:t>
      </w:r>
    </w:p>
    <w:p w:rsidR="00941D07" w:rsidRDefault="00941D07" w:rsidP="006D1EDA">
      <w:pPr>
        <w:widowControl/>
        <w:ind w:left="480"/>
      </w:pPr>
    </w:p>
    <w:p w:rsidR="00345DAB" w:rsidRPr="00374881" w:rsidRDefault="000C35C9" w:rsidP="0044046B">
      <w:pPr>
        <w:pStyle w:val="Heading2"/>
        <w:numPr>
          <w:ilvl w:val="0"/>
          <w:numId w:val="8"/>
        </w:numPr>
      </w:pPr>
      <w:bookmarkStart w:id="66" w:name="_Toc476145302"/>
      <w:r>
        <w:t>INSURANCE</w:t>
      </w:r>
      <w:r w:rsidRPr="00374881">
        <w:t xml:space="preserve"> </w:t>
      </w:r>
      <w:r>
        <w:t xml:space="preserve">AND </w:t>
      </w:r>
      <w:r w:rsidR="00345DAB" w:rsidRPr="00374881">
        <w:t>CERTIFICATIONS</w:t>
      </w:r>
      <w:bookmarkEnd w:id="66"/>
      <w:r>
        <w:t xml:space="preserve"> </w:t>
      </w:r>
    </w:p>
    <w:p w:rsidR="006E6BBC" w:rsidRDefault="000C35C9" w:rsidP="006E6BBC">
      <w:pPr>
        <w:pStyle w:val="NoSpacing"/>
        <w:ind w:left="480"/>
        <w:rPr>
          <w:spacing w:val="-1"/>
        </w:rPr>
      </w:pPr>
      <w:r>
        <w:rPr>
          <w:spacing w:val="-1"/>
        </w:rPr>
        <w:t xml:space="preserve">Copies of current organizational insurance policies must be included with the submitted application.  </w:t>
      </w:r>
      <w:r w:rsidR="00374881">
        <w:rPr>
          <w:spacing w:val="-1"/>
        </w:rPr>
        <w:t>The following certifications must be completed, signed, and included with proposal package.  Failure to include will result in elimination from consideration.</w:t>
      </w:r>
      <w:r w:rsidR="006E6BBC">
        <w:rPr>
          <w:spacing w:val="-1"/>
        </w:rPr>
        <w:t xml:space="preserve">  These include:</w:t>
      </w:r>
    </w:p>
    <w:p w:rsidR="006E6BBC" w:rsidRDefault="006E6BBC" w:rsidP="0044046B">
      <w:pPr>
        <w:pStyle w:val="NoSpacing"/>
        <w:numPr>
          <w:ilvl w:val="0"/>
          <w:numId w:val="19"/>
        </w:numPr>
        <w:rPr>
          <w:spacing w:val="-1"/>
        </w:rPr>
      </w:pPr>
      <w:r>
        <w:rPr>
          <w:spacing w:val="-1"/>
        </w:rPr>
        <w:t>Service Provider Certification</w:t>
      </w:r>
    </w:p>
    <w:p w:rsidR="006E6BBC" w:rsidRDefault="006E6BBC" w:rsidP="0044046B">
      <w:pPr>
        <w:pStyle w:val="NoSpacing"/>
        <w:numPr>
          <w:ilvl w:val="0"/>
          <w:numId w:val="19"/>
        </w:numPr>
        <w:rPr>
          <w:spacing w:val="-1"/>
        </w:rPr>
      </w:pPr>
      <w:r>
        <w:rPr>
          <w:spacing w:val="-1"/>
        </w:rPr>
        <w:t xml:space="preserve">Certificate </w:t>
      </w:r>
      <w:r w:rsidR="000C35C9">
        <w:rPr>
          <w:spacing w:val="-1"/>
        </w:rPr>
        <w:t>Regarding Debarment</w:t>
      </w:r>
    </w:p>
    <w:p w:rsidR="000C35C9" w:rsidRPr="006E6BBC" w:rsidRDefault="000C35C9" w:rsidP="0044046B">
      <w:pPr>
        <w:pStyle w:val="NoSpacing"/>
        <w:numPr>
          <w:ilvl w:val="0"/>
          <w:numId w:val="19"/>
        </w:numPr>
        <w:rPr>
          <w:spacing w:val="-1"/>
        </w:rPr>
      </w:pPr>
      <w:r>
        <w:rPr>
          <w:spacing w:val="-1"/>
        </w:rPr>
        <w:t>Certificate Regarding Lobbying</w:t>
      </w:r>
    </w:p>
    <w:p w:rsidR="009A3F3E" w:rsidRDefault="009A3F3E" w:rsidP="009A3F3E">
      <w:pPr>
        <w:widowControl/>
        <w:jc w:val="center"/>
      </w:pPr>
    </w:p>
    <w:p w:rsidR="009A3F3E" w:rsidRPr="001E795B" w:rsidRDefault="009A3F3E" w:rsidP="009A3F3E">
      <w:pPr>
        <w:widowControl/>
        <w:jc w:val="center"/>
      </w:pPr>
      <w:r w:rsidRPr="001E795B">
        <w:rPr>
          <w:u w:val="single"/>
        </w:rPr>
        <w:lastRenderedPageBreak/>
        <w:t>SERVICE PROVIDER CERTIFICATION</w:t>
      </w:r>
      <w:r w:rsidRPr="001E795B">
        <w:t xml:space="preserve"> </w:t>
      </w:r>
    </w:p>
    <w:p w:rsidR="009A3F3E" w:rsidRPr="001E795B" w:rsidRDefault="009A3F3E" w:rsidP="009A3F3E">
      <w:pPr>
        <w:widowControl/>
        <w:jc w:val="both"/>
      </w:pPr>
    </w:p>
    <w:p w:rsidR="009A3F3E" w:rsidRPr="001E795B" w:rsidRDefault="009A3F3E" w:rsidP="009A3F3E">
      <w:pPr>
        <w:widowControl/>
        <w:jc w:val="both"/>
      </w:pPr>
      <w:r w:rsidRPr="001E795B">
        <w:t xml:space="preserve">The authorized representative of the potential service provider certifies to the best of his/her knowledge and belief that all information contained in the attached proposal is true and accurate.  If the proposal is selected for funding, the service provider agrees to comply with all Federal and State regulations under the </w:t>
      </w:r>
      <w:r>
        <w:t>Workforce Innovation and Opportunity Act of 2014 and other funding source</w:t>
      </w:r>
      <w:r w:rsidRPr="001E795B">
        <w:t xml:space="preserve"> and all terms of the contract negotiated </w:t>
      </w:r>
      <w:r>
        <w:t>SCWDB on behalf of the Southwest Corner Chief Elected Officials</w:t>
      </w:r>
      <w:r w:rsidRPr="001E795B">
        <w:t>.</w:t>
      </w:r>
    </w:p>
    <w:p w:rsidR="009A3F3E" w:rsidRPr="001E795B" w:rsidRDefault="009A3F3E" w:rsidP="009A3F3E">
      <w:pPr>
        <w:widowControl/>
        <w:jc w:val="both"/>
      </w:pPr>
    </w:p>
    <w:p w:rsidR="009A3F3E" w:rsidRPr="001E795B" w:rsidRDefault="009A3F3E" w:rsidP="009A3F3E">
      <w:pPr>
        <w:widowControl/>
        <w:jc w:val="both"/>
      </w:pPr>
      <w:r w:rsidRPr="001E795B">
        <w:t>Name of the Organization:</w:t>
      </w:r>
      <w:r w:rsidRPr="001E795B">
        <w:tab/>
        <w:t>_______________________________________________</w:t>
      </w:r>
    </w:p>
    <w:p w:rsidR="009A3F3E" w:rsidRPr="001E795B" w:rsidRDefault="009A3F3E" w:rsidP="009A3F3E">
      <w:pPr>
        <w:widowControl/>
        <w:jc w:val="both"/>
      </w:pPr>
    </w:p>
    <w:p w:rsidR="009A3F3E" w:rsidRPr="001E795B" w:rsidRDefault="009A3F3E" w:rsidP="009A3F3E">
      <w:pPr>
        <w:widowControl/>
        <w:ind w:firstLine="1440"/>
        <w:jc w:val="both"/>
      </w:pPr>
      <w:r w:rsidRPr="001E795B">
        <w:t xml:space="preserve">    Address:</w:t>
      </w:r>
      <w:r w:rsidRPr="001E795B">
        <w:tab/>
        <w:t>_______________________________________________</w:t>
      </w:r>
    </w:p>
    <w:p w:rsidR="009A3F3E" w:rsidRPr="001E795B" w:rsidRDefault="009A3F3E" w:rsidP="009A3F3E">
      <w:pPr>
        <w:widowControl/>
        <w:jc w:val="both"/>
      </w:pPr>
    </w:p>
    <w:p w:rsidR="009A3F3E" w:rsidRPr="001E795B" w:rsidRDefault="009A3F3E" w:rsidP="009A3F3E">
      <w:pPr>
        <w:widowControl/>
        <w:ind w:firstLine="2880"/>
        <w:jc w:val="both"/>
      </w:pPr>
      <w:r w:rsidRPr="001E795B">
        <w:t>_______________________________________________</w:t>
      </w:r>
    </w:p>
    <w:p w:rsidR="009A3F3E" w:rsidRPr="001E795B" w:rsidRDefault="009A3F3E" w:rsidP="009A3F3E">
      <w:pPr>
        <w:widowControl/>
        <w:jc w:val="both"/>
      </w:pPr>
    </w:p>
    <w:p w:rsidR="009A3F3E" w:rsidRPr="001E795B" w:rsidRDefault="009A3F3E" w:rsidP="009A3F3E">
      <w:pPr>
        <w:widowControl/>
        <w:ind w:firstLine="1440"/>
        <w:jc w:val="both"/>
      </w:pPr>
      <w:r w:rsidRPr="001E795B">
        <w:t>Telephone:</w:t>
      </w:r>
      <w:r w:rsidRPr="001E795B">
        <w:tab/>
        <w:t>_______________________________________________</w:t>
      </w:r>
    </w:p>
    <w:p w:rsidR="009A3F3E" w:rsidRPr="001E795B" w:rsidRDefault="009A3F3E" w:rsidP="009A3F3E">
      <w:pPr>
        <w:widowControl/>
        <w:jc w:val="both"/>
      </w:pPr>
    </w:p>
    <w:p w:rsidR="009A3F3E" w:rsidRPr="001E795B" w:rsidRDefault="009A3F3E" w:rsidP="009A3F3E">
      <w:pPr>
        <w:widowControl/>
        <w:jc w:val="both"/>
      </w:pPr>
    </w:p>
    <w:p w:rsidR="009A3F3E" w:rsidRPr="001E795B" w:rsidRDefault="009A3F3E" w:rsidP="009A3F3E">
      <w:pPr>
        <w:widowControl/>
        <w:jc w:val="both"/>
      </w:pPr>
      <w:r w:rsidRPr="001E795B">
        <w:t xml:space="preserve">______________________________________________________  </w:t>
      </w:r>
      <w:r>
        <w:tab/>
      </w:r>
      <w:r w:rsidRPr="001E795B">
        <w:t>________________</w:t>
      </w:r>
    </w:p>
    <w:p w:rsidR="009A3F3E" w:rsidRPr="001E795B" w:rsidRDefault="009A3F3E" w:rsidP="009A3F3E">
      <w:pPr>
        <w:widowControl/>
        <w:ind w:firstLine="720"/>
        <w:jc w:val="both"/>
      </w:pPr>
      <w:r w:rsidRPr="001E795B">
        <w:t>Signature of Authorized Representative</w:t>
      </w:r>
      <w:r w:rsidRPr="001E795B">
        <w:tab/>
      </w:r>
      <w:r w:rsidRPr="001E795B">
        <w:tab/>
      </w:r>
      <w:r w:rsidRPr="001E795B">
        <w:tab/>
      </w:r>
      <w:r w:rsidRPr="001E795B">
        <w:tab/>
        <w:t xml:space="preserve">  </w:t>
      </w:r>
      <w:r>
        <w:tab/>
      </w:r>
      <w:r w:rsidRPr="001E795B">
        <w:t>Date</w:t>
      </w:r>
    </w:p>
    <w:p w:rsidR="009A3F3E" w:rsidRDefault="009A3F3E" w:rsidP="009A3F3E">
      <w:pPr>
        <w:widowControl/>
        <w:jc w:val="both"/>
      </w:pPr>
    </w:p>
    <w:p w:rsidR="009A3F3E" w:rsidRPr="001E795B" w:rsidRDefault="009A3F3E" w:rsidP="009A3F3E">
      <w:pPr>
        <w:widowControl/>
        <w:jc w:val="both"/>
      </w:pPr>
    </w:p>
    <w:p w:rsidR="009A3F3E" w:rsidRPr="001E795B" w:rsidRDefault="009A3F3E" w:rsidP="009A3F3E">
      <w:pPr>
        <w:widowControl/>
        <w:jc w:val="both"/>
      </w:pPr>
      <w:r w:rsidRPr="001E795B">
        <w:t>_______________________________________________________________________</w:t>
      </w:r>
    </w:p>
    <w:p w:rsidR="009A3F3E" w:rsidRPr="001E795B" w:rsidRDefault="009A3F3E" w:rsidP="009A3F3E">
      <w:pPr>
        <w:widowControl/>
        <w:ind w:firstLine="720"/>
        <w:jc w:val="both"/>
      </w:pPr>
      <w:r w:rsidRPr="001E795B">
        <w:t>Typed Name and Title of Authorized Representative</w:t>
      </w:r>
    </w:p>
    <w:p w:rsidR="009A3F3E" w:rsidRPr="001E795B" w:rsidRDefault="009A3F3E" w:rsidP="009A3F3E">
      <w:pPr>
        <w:widowControl/>
        <w:jc w:val="both"/>
      </w:pPr>
    </w:p>
    <w:p w:rsidR="009A3F3E" w:rsidRPr="001E795B" w:rsidRDefault="009A3F3E" w:rsidP="009A3F3E">
      <w:pPr>
        <w:widowControl/>
        <w:jc w:val="both"/>
      </w:pPr>
    </w:p>
    <w:p w:rsidR="009A3F3E" w:rsidRPr="001E795B" w:rsidRDefault="009A3F3E" w:rsidP="009A3F3E">
      <w:pPr>
        <w:widowControl/>
        <w:jc w:val="both"/>
      </w:pPr>
      <w:r w:rsidRPr="001E795B">
        <w:t>_______________________________________________________________________</w:t>
      </w:r>
    </w:p>
    <w:p w:rsidR="009A3F3E" w:rsidRPr="001E795B" w:rsidRDefault="009A3F3E" w:rsidP="009A3F3E">
      <w:pPr>
        <w:widowControl/>
        <w:ind w:firstLine="720"/>
        <w:jc w:val="both"/>
      </w:pPr>
      <w:r w:rsidRPr="001E795B">
        <w:t>Designated Contact Person/Liaison (if different than authorized representative)</w:t>
      </w:r>
    </w:p>
    <w:p w:rsidR="009A3F3E" w:rsidRPr="001E795B" w:rsidRDefault="009A3F3E" w:rsidP="009A3F3E">
      <w:pPr>
        <w:widowControl/>
        <w:jc w:val="both"/>
      </w:pPr>
    </w:p>
    <w:p w:rsidR="00374881" w:rsidRDefault="00374881"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Pr="001E795B" w:rsidRDefault="009A3F3E" w:rsidP="009A3F3E">
      <w:pPr>
        <w:widowControl/>
        <w:jc w:val="center"/>
      </w:pPr>
      <w:r w:rsidRPr="001E795B">
        <w:t>Certification Regarding</w:t>
      </w:r>
    </w:p>
    <w:p w:rsidR="009A3F3E" w:rsidRPr="001E795B" w:rsidRDefault="009A3F3E" w:rsidP="009A3F3E">
      <w:pPr>
        <w:widowControl/>
        <w:jc w:val="center"/>
      </w:pPr>
      <w:r w:rsidRPr="001E795B">
        <w:t>Debarment, Suspension, Ineligibility and Voluntary Exclusion</w:t>
      </w:r>
    </w:p>
    <w:p w:rsidR="009A3F3E" w:rsidRPr="001E795B" w:rsidRDefault="009A3F3E" w:rsidP="009A3F3E">
      <w:pPr>
        <w:widowControl/>
        <w:jc w:val="center"/>
      </w:pPr>
      <w:r w:rsidRPr="001E795B">
        <w:t>Lower Tier Covered Transactions</w:t>
      </w:r>
    </w:p>
    <w:p w:rsidR="009A3F3E" w:rsidRPr="001E795B" w:rsidRDefault="009A3F3E" w:rsidP="009A3F3E">
      <w:pPr>
        <w:widowControl/>
        <w:jc w:val="center"/>
      </w:pPr>
      <w:r w:rsidRPr="001E795B">
        <w:t>__________________________________________________________________</w:t>
      </w:r>
    </w:p>
    <w:p w:rsidR="009A3F3E" w:rsidRPr="001E795B" w:rsidRDefault="009A3F3E" w:rsidP="009A3F3E">
      <w:pPr>
        <w:widowControl/>
        <w:jc w:val="center"/>
      </w:pPr>
    </w:p>
    <w:p w:rsidR="009A3F3E" w:rsidRPr="001E795B" w:rsidRDefault="009A3F3E" w:rsidP="009A3F3E">
      <w:pPr>
        <w:widowControl/>
        <w:jc w:val="both"/>
      </w:pPr>
      <w:r w:rsidRPr="001E795B">
        <w:t xml:space="preserve">This certification is required by the regulation implementing Executive Order 12549, Debarment and Suspension, 29CFR Part 98, Section 98.510, Participants' responsibilities.  The regulations were published as part VII of the May 26, 1988 </w:t>
      </w:r>
      <w:r w:rsidRPr="001E795B">
        <w:rPr>
          <w:u w:val="single"/>
        </w:rPr>
        <w:t>Federal Register</w:t>
      </w:r>
      <w:r w:rsidRPr="001E795B">
        <w:t xml:space="preserve"> (pages 19160-19211).</w:t>
      </w:r>
    </w:p>
    <w:p w:rsidR="009A3F3E" w:rsidRPr="001E795B" w:rsidRDefault="009A3F3E" w:rsidP="009A3F3E">
      <w:pPr>
        <w:widowControl/>
        <w:jc w:val="both"/>
      </w:pPr>
    </w:p>
    <w:p w:rsidR="009A3F3E" w:rsidRPr="001E795B" w:rsidRDefault="009A3F3E" w:rsidP="009A3F3E">
      <w:pPr>
        <w:widowControl/>
        <w:jc w:val="both"/>
      </w:pPr>
      <w:r w:rsidRPr="001E795B">
        <w:t>(BEFORE COMPLETING CERTIFICATION, READ INSTRUCTIONS FOR CERTIFICATION INCLUDED IN THE PROPOSAL INSTRUCTIONS)</w:t>
      </w:r>
    </w:p>
    <w:p w:rsidR="009A3F3E" w:rsidRPr="001E795B" w:rsidRDefault="009A3F3E" w:rsidP="009A3F3E">
      <w:pPr>
        <w:widowControl/>
        <w:jc w:val="both"/>
      </w:pPr>
    </w:p>
    <w:p w:rsidR="009A3F3E" w:rsidRPr="001E795B" w:rsidRDefault="009A3F3E" w:rsidP="009A3F3E">
      <w:pPr>
        <w:widowControl/>
        <w:tabs>
          <w:tab w:val="left" w:pos="-1440"/>
        </w:tabs>
        <w:ind w:left="720" w:hanging="720"/>
        <w:jc w:val="both"/>
      </w:pPr>
      <w:r w:rsidRPr="001E795B">
        <w:t>(1)</w:t>
      </w:r>
      <w:r w:rsidRPr="001E795B">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9A3F3E" w:rsidRPr="001E795B" w:rsidRDefault="009A3F3E" w:rsidP="009A3F3E">
      <w:pPr>
        <w:widowControl/>
        <w:jc w:val="both"/>
      </w:pPr>
    </w:p>
    <w:p w:rsidR="009A3F3E" w:rsidRPr="001E795B" w:rsidRDefault="009A3F3E" w:rsidP="009A3F3E">
      <w:pPr>
        <w:widowControl/>
        <w:tabs>
          <w:tab w:val="left" w:pos="-1440"/>
        </w:tabs>
        <w:ind w:left="720" w:hanging="720"/>
        <w:jc w:val="both"/>
      </w:pPr>
      <w:r w:rsidRPr="001E795B">
        <w:t>(2)</w:t>
      </w:r>
      <w:r w:rsidRPr="001E795B">
        <w:tab/>
        <w:t>Where the prospective recipient of Federal assistance funds is unable to certify to any of the statements in this certification, such prospective participant shall attach an explanation to this proposal.</w:t>
      </w:r>
    </w:p>
    <w:p w:rsidR="009A3F3E" w:rsidRPr="001E795B" w:rsidRDefault="009A3F3E" w:rsidP="009A3F3E">
      <w:pPr>
        <w:widowControl/>
        <w:jc w:val="both"/>
      </w:pPr>
    </w:p>
    <w:p w:rsidR="009A3F3E" w:rsidRPr="001E795B" w:rsidRDefault="009A3F3E" w:rsidP="009A3F3E">
      <w:pPr>
        <w:widowControl/>
        <w:jc w:val="both"/>
      </w:pPr>
    </w:p>
    <w:p w:rsidR="009A3F3E" w:rsidRPr="001E795B" w:rsidRDefault="009A3F3E" w:rsidP="009A3F3E">
      <w:pPr>
        <w:widowControl/>
        <w:jc w:val="both"/>
      </w:pPr>
      <w:r w:rsidRPr="001E795B">
        <w:t>_______________________________________________________________________________</w:t>
      </w:r>
    </w:p>
    <w:p w:rsidR="009A3F3E" w:rsidRPr="001E795B" w:rsidRDefault="009A3F3E" w:rsidP="009A3F3E">
      <w:pPr>
        <w:widowControl/>
        <w:ind w:firstLine="2160"/>
        <w:jc w:val="both"/>
      </w:pPr>
      <w:r w:rsidRPr="001E795B">
        <w:t>Name and Title of Authorized Representative</w:t>
      </w: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Default="009A3F3E" w:rsidP="00345DAB">
      <w:pPr>
        <w:pStyle w:val="NoSpacing"/>
      </w:pPr>
    </w:p>
    <w:p w:rsidR="009A3F3E" w:rsidRPr="001E795B" w:rsidRDefault="009A3F3E" w:rsidP="009A3F3E">
      <w:pPr>
        <w:widowControl/>
        <w:jc w:val="center"/>
        <w:rPr>
          <w:u w:val="single"/>
        </w:rPr>
      </w:pPr>
      <w:r w:rsidRPr="001E795B">
        <w:rPr>
          <w:u w:val="single"/>
        </w:rPr>
        <w:t>CERTIFICATION REGARDING LOBBYING</w:t>
      </w:r>
    </w:p>
    <w:p w:rsidR="009A3F3E" w:rsidRPr="001E795B" w:rsidRDefault="009A3F3E" w:rsidP="009A3F3E">
      <w:pPr>
        <w:widowControl/>
        <w:jc w:val="both"/>
        <w:rPr>
          <w:u w:val="single"/>
        </w:rPr>
      </w:pPr>
    </w:p>
    <w:p w:rsidR="009A3F3E" w:rsidRPr="001E795B" w:rsidRDefault="009A3F3E" w:rsidP="009A3F3E">
      <w:pPr>
        <w:widowControl/>
        <w:jc w:val="center"/>
      </w:pPr>
      <w:r w:rsidRPr="001E795B">
        <w:rPr>
          <w:u w:val="single"/>
        </w:rPr>
        <w:t>CERTIFICATION FOR CONTRACTS, GRANTS, LOANS,</w:t>
      </w:r>
    </w:p>
    <w:p w:rsidR="009A3F3E" w:rsidRPr="001E795B" w:rsidRDefault="009A3F3E" w:rsidP="009A3F3E">
      <w:pPr>
        <w:widowControl/>
        <w:jc w:val="center"/>
      </w:pPr>
      <w:r w:rsidRPr="001E795B">
        <w:rPr>
          <w:u w:val="single"/>
        </w:rPr>
        <w:t>AND COOPERATIVE AGREEMENTS</w:t>
      </w:r>
    </w:p>
    <w:p w:rsidR="009A3F3E" w:rsidRPr="001E795B" w:rsidRDefault="009A3F3E" w:rsidP="009A3F3E">
      <w:pPr>
        <w:widowControl/>
        <w:jc w:val="both"/>
      </w:pPr>
    </w:p>
    <w:p w:rsidR="009A3F3E" w:rsidRPr="001E795B" w:rsidRDefault="009A3F3E" w:rsidP="009A3F3E">
      <w:pPr>
        <w:widowControl/>
        <w:jc w:val="both"/>
      </w:pPr>
    </w:p>
    <w:p w:rsidR="009A3F3E" w:rsidRPr="001E795B" w:rsidRDefault="009A3F3E" w:rsidP="009A3F3E">
      <w:pPr>
        <w:widowControl/>
        <w:jc w:val="both"/>
      </w:pPr>
      <w:r w:rsidRPr="001E795B">
        <w:t>The undersigned certifies, to the best of his or her knowledge and belief, that:</w:t>
      </w:r>
    </w:p>
    <w:p w:rsidR="009A3F3E" w:rsidRPr="001E795B" w:rsidRDefault="009A3F3E" w:rsidP="009A3F3E">
      <w:pPr>
        <w:widowControl/>
        <w:jc w:val="both"/>
      </w:pPr>
    </w:p>
    <w:p w:rsidR="009A3F3E" w:rsidRPr="001E795B" w:rsidRDefault="009A3F3E" w:rsidP="009A3F3E">
      <w:pPr>
        <w:widowControl/>
        <w:tabs>
          <w:tab w:val="left" w:pos="-1440"/>
        </w:tabs>
        <w:ind w:left="720" w:hanging="720"/>
        <w:jc w:val="both"/>
      </w:pPr>
      <w:r w:rsidRPr="001E795B">
        <w:t>(1)</w:t>
      </w:r>
      <w:r w:rsidRPr="001E795B">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9A3F3E" w:rsidRPr="001E795B" w:rsidRDefault="009A3F3E" w:rsidP="009A3F3E">
      <w:pPr>
        <w:widowControl/>
        <w:jc w:val="both"/>
      </w:pPr>
    </w:p>
    <w:p w:rsidR="009A3F3E" w:rsidRPr="001E795B" w:rsidRDefault="009A3F3E" w:rsidP="009A3F3E">
      <w:pPr>
        <w:widowControl/>
        <w:tabs>
          <w:tab w:val="left" w:pos="-1440"/>
        </w:tabs>
        <w:ind w:left="720" w:hanging="720"/>
        <w:jc w:val="both"/>
      </w:pPr>
      <w:r w:rsidRPr="001E795B">
        <w:t>(2)</w:t>
      </w:r>
      <w:r w:rsidRPr="001E795B">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w:t>
      </w:r>
      <w:r w:rsidR="003F589C" w:rsidRPr="001E795B">
        <w:t>a</w:t>
      </w:r>
      <w:r w:rsidRPr="001E795B">
        <w:t xml:space="preserve"> submit Standard Form-LLL, "Disclosure Form to Report Lobbying," in accordance with its instructions.</w:t>
      </w:r>
    </w:p>
    <w:p w:rsidR="009A3F3E" w:rsidRPr="001E795B" w:rsidRDefault="009A3F3E" w:rsidP="009A3F3E">
      <w:pPr>
        <w:widowControl/>
        <w:jc w:val="both"/>
      </w:pPr>
    </w:p>
    <w:p w:rsidR="009A3F3E" w:rsidRPr="001E795B" w:rsidRDefault="009A3F3E" w:rsidP="009A3F3E">
      <w:pPr>
        <w:widowControl/>
        <w:tabs>
          <w:tab w:val="left" w:pos="-1440"/>
        </w:tabs>
        <w:ind w:left="720" w:hanging="720"/>
        <w:jc w:val="both"/>
      </w:pPr>
      <w:r w:rsidRPr="001E795B">
        <w:t>(3)</w:t>
      </w:r>
      <w:r w:rsidRPr="001E795B">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9A3F3E" w:rsidRPr="001E795B" w:rsidRDefault="009A3F3E" w:rsidP="009A3F3E">
      <w:pPr>
        <w:widowControl/>
        <w:jc w:val="both"/>
      </w:pPr>
    </w:p>
    <w:p w:rsidR="009A3F3E" w:rsidRPr="001E795B" w:rsidRDefault="009A3F3E" w:rsidP="009A3F3E">
      <w:pPr>
        <w:widowControl/>
        <w:jc w:val="both"/>
      </w:pPr>
      <w:r w:rsidRPr="001E795B">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the required certification shall be subject to </w:t>
      </w:r>
      <w:r w:rsidR="000C35C9">
        <w:t>a civil penalty of not less than</w:t>
      </w:r>
      <w:r w:rsidRPr="001E795B">
        <w:t xml:space="preserve"> $10,000 and not more than $100,000 for such failure.</w:t>
      </w:r>
    </w:p>
    <w:p w:rsidR="009A3F3E" w:rsidRPr="001E795B" w:rsidRDefault="009A3F3E" w:rsidP="009A3F3E">
      <w:pPr>
        <w:widowControl/>
        <w:jc w:val="both"/>
      </w:pPr>
    </w:p>
    <w:p w:rsidR="009A3F3E" w:rsidRPr="001E795B" w:rsidRDefault="009A3F3E" w:rsidP="009A3F3E">
      <w:pPr>
        <w:widowControl/>
        <w:jc w:val="both"/>
      </w:pPr>
      <w:r w:rsidRPr="001E795B">
        <w:t xml:space="preserve"> </w:t>
      </w:r>
    </w:p>
    <w:p w:rsidR="009A3F3E" w:rsidRPr="001E795B" w:rsidRDefault="009A3F3E" w:rsidP="009A3F3E">
      <w:pPr>
        <w:widowControl/>
        <w:jc w:val="both"/>
      </w:pPr>
      <w:r w:rsidRPr="001E795B">
        <w:t>_______________________________________________   ______________________________</w:t>
      </w:r>
    </w:p>
    <w:p w:rsidR="009A3F3E" w:rsidRPr="001E795B" w:rsidRDefault="009A3F3E" w:rsidP="009A3F3E">
      <w:pPr>
        <w:widowControl/>
        <w:ind w:firstLine="1440"/>
        <w:jc w:val="both"/>
      </w:pPr>
      <w:r w:rsidRPr="001E795B">
        <w:t xml:space="preserve">Guarantee/Contractor Organization       </w:t>
      </w:r>
      <w:r w:rsidRPr="001E795B">
        <w:tab/>
      </w:r>
      <w:r w:rsidRPr="001E795B">
        <w:tab/>
        <w:t>Program/Title</w:t>
      </w:r>
    </w:p>
    <w:p w:rsidR="009A3F3E" w:rsidRPr="001E795B" w:rsidRDefault="009A3F3E" w:rsidP="009A3F3E">
      <w:pPr>
        <w:widowControl/>
        <w:jc w:val="both"/>
      </w:pPr>
    </w:p>
    <w:p w:rsidR="009A3F3E" w:rsidRPr="001E795B" w:rsidRDefault="009A3F3E" w:rsidP="009A3F3E">
      <w:pPr>
        <w:widowControl/>
        <w:jc w:val="both"/>
      </w:pPr>
    </w:p>
    <w:p w:rsidR="009A3F3E" w:rsidRPr="001E795B" w:rsidRDefault="009A3F3E" w:rsidP="009A3F3E">
      <w:pPr>
        <w:widowControl/>
        <w:jc w:val="both"/>
      </w:pPr>
      <w:r w:rsidRPr="001E795B">
        <w:t>_____________________________________  ____________________________  _____________</w:t>
      </w:r>
    </w:p>
    <w:p w:rsidR="009A3F3E" w:rsidRPr="001E795B" w:rsidRDefault="009A3F3E" w:rsidP="009A3F3E">
      <w:pPr>
        <w:widowControl/>
        <w:ind w:firstLine="720"/>
        <w:jc w:val="both"/>
      </w:pPr>
      <w:r w:rsidRPr="001E795B">
        <w:t xml:space="preserve">Name of Certifying Official            </w:t>
      </w:r>
      <w:r w:rsidRPr="001E795B">
        <w:tab/>
      </w:r>
      <w:r w:rsidRPr="001E795B">
        <w:tab/>
        <w:t xml:space="preserve">   Signature</w:t>
      </w:r>
      <w:r w:rsidRPr="001E795B">
        <w:tab/>
      </w:r>
      <w:r w:rsidRPr="001E795B">
        <w:tab/>
        <w:t xml:space="preserve">       Date</w:t>
      </w:r>
    </w:p>
    <w:p w:rsidR="009A3F3E" w:rsidRPr="001E795B" w:rsidRDefault="009A3F3E" w:rsidP="009A3F3E">
      <w:pPr>
        <w:widowControl/>
        <w:jc w:val="both"/>
      </w:pPr>
    </w:p>
    <w:p w:rsidR="009A3F3E" w:rsidRDefault="009A3F3E" w:rsidP="006E6BBC">
      <w:pPr>
        <w:widowControl/>
        <w:jc w:val="both"/>
      </w:pPr>
      <w:r w:rsidRPr="001E795B">
        <w:t xml:space="preserve">*Note:  In these instances, "all", in the Final Rule is expected to be clarified to show that it applies </w:t>
      </w:r>
      <w:r w:rsidRPr="001E795B">
        <w:tab/>
        <w:t xml:space="preserve"> to covered contract/grant transa</w:t>
      </w:r>
      <w:r w:rsidR="006E6BBC">
        <w:t>ctions over $100,000 (per OMB).</w:t>
      </w:r>
    </w:p>
    <w:p w:rsidR="00C00783" w:rsidRDefault="00C00783" w:rsidP="006E6BBC">
      <w:pPr>
        <w:widowControl/>
        <w:jc w:val="both"/>
      </w:pPr>
    </w:p>
    <w:p w:rsidR="006E6BBC" w:rsidRDefault="006E6BBC" w:rsidP="006E6BBC">
      <w:pPr>
        <w:widowControl/>
        <w:jc w:val="both"/>
      </w:pPr>
    </w:p>
    <w:p w:rsidR="006E6BBC" w:rsidRDefault="006E6BBC" w:rsidP="006E6BBC">
      <w:pPr>
        <w:widowControl/>
        <w:jc w:val="both"/>
      </w:pPr>
    </w:p>
    <w:p w:rsidR="006E6BBC" w:rsidRDefault="006E6BBC" w:rsidP="006E6BBC">
      <w:pPr>
        <w:widowControl/>
        <w:jc w:val="both"/>
      </w:pPr>
    </w:p>
    <w:p w:rsidR="006E6BBC" w:rsidRDefault="006E6BBC" w:rsidP="006E6BBC">
      <w:pPr>
        <w:widowControl/>
        <w:jc w:val="both"/>
      </w:pPr>
    </w:p>
    <w:p w:rsidR="006E6BBC" w:rsidRDefault="006E6BBC" w:rsidP="006E6BBC">
      <w:pPr>
        <w:widowControl/>
        <w:jc w:val="both"/>
      </w:pPr>
    </w:p>
    <w:p w:rsidR="006E6BBC" w:rsidRDefault="006E6BBC" w:rsidP="006E6BBC">
      <w:pPr>
        <w:widowControl/>
        <w:jc w:val="both"/>
      </w:pPr>
    </w:p>
    <w:p w:rsidR="002979D6" w:rsidRDefault="000C35C9" w:rsidP="000C35C9">
      <w:pPr>
        <w:pStyle w:val="Heading2"/>
      </w:pPr>
      <w:bookmarkStart w:id="67" w:name="CERTIFICATIONS"/>
      <w:bookmarkStart w:id="68" w:name="_Toc476145303"/>
      <w:bookmarkEnd w:id="67"/>
      <w:r>
        <w:lastRenderedPageBreak/>
        <w:t>PROPOSAL PACKAGE CHECKLIST</w:t>
      </w:r>
      <w:bookmarkEnd w:id="68"/>
    </w:p>
    <w:p w:rsidR="000C35C9" w:rsidRDefault="000C35C9" w:rsidP="000C35C9">
      <w:pPr>
        <w:pStyle w:val="NoSpacing"/>
        <w:jc w:val="center"/>
      </w:pPr>
    </w:p>
    <w:p w:rsidR="000C35C9" w:rsidRDefault="00F37DFD" w:rsidP="000C35C9">
      <w:pPr>
        <w:pStyle w:val="NoSpacing"/>
      </w:pPr>
      <w:r>
        <w:t>____</w:t>
      </w:r>
      <w:r>
        <w:tab/>
        <w:t>Cover Sheet</w:t>
      </w:r>
    </w:p>
    <w:p w:rsidR="00F37DFD" w:rsidRDefault="00F37DFD" w:rsidP="000C35C9">
      <w:pPr>
        <w:pStyle w:val="NoSpacing"/>
      </w:pPr>
    </w:p>
    <w:p w:rsidR="00F37DFD" w:rsidRDefault="00F37DFD" w:rsidP="000C35C9">
      <w:pPr>
        <w:pStyle w:val="NoSpacing"/>
      </w:pPr>
      <w:r>
        <w:t>____</w:t>
      </w:r>
      <w:r>
        <w:tab/>
        <w:t>Executive Summary</w:t>
      </w:r>
    </w:p>
    <w:p w:rsidR="00F37DFD" w:rsidRDefault="00F37DFD" w:rsidP="000C35C9">
      <w:pPr>
        <w:pStyle w:val="NoSpacing"/>
      </w:pPr>
    </w:p>
    <w:p w:rsidR="00F37DFD" w:rsidRDefault="00F37DFD" w:rsidP="000C35C9">
      <w:pPr>
        <w:pStyle w:val="NoSpacing"/>
      </w:pPr>
      <w:r>
        <w:t>____</w:t>
      </w:r>
      <w:r>
        <w:tab/>
        <w:t>Program Narrative – Complete</w:t>
      </w:r>
    </w:p>
    <w:p w:rsidR="00F37DFD" w:rsidRDefault="00F37DFD" w:rsidP="000C35C9">
      <w:pPr>
        <w:pStyle w:val="NoSpacing"/>
      </w:pPr>
    </w:p>
    <w:p w:rsidR="00F37DFD" w:rsidRDefault="00F37DFD" w:rsidP="000C35C9">
      <w:pPr>
        <w:pStyle w:val="NoSpacing"/>
      </w:pPr>
      <w:r>
        <w:t>____</w:t>
      </w:r>
      <w:r>
        <w:tab/>
        <w:t>Staff Qualifications</w:t>
      </w:r>
    </w:p>
    <w:p w:rsidR="00F37DFD" w:rsidRDefault="00F37DFD" w:rsidP="000C35C9">
      <w:pPr>
        <w:pStyle w:val="NoSpacing"/>
      </w:pPr>
    </w:p>
    <w:p w:rsidR="00F37DFD" w:rsidRDefault="00F37DFD" w:rsidP="000C35C9">
      <w:pPr>
        <w:pStyle w:val="NoSpacing"/>
      </w:pPr>
      <w:r>
        <w:t>____</w:t>
      </w:r>
      <w:r>
        <w:tab/>
        <w:t>Small and/or Minority-Owned Business Confirmation (if applicable)</w:t>
      </w:r>
    </w:p>
    <w:p w:rsidR="00F37DFD" w:rsidRDefault="00F37DFD" w:rsidP="000C35C9">
      <w:pPr>
        <w:pStyle w:val="NoSpacing"/>
      </w:pPr>
    </w:p>
    <w:p w:rsidR="00F37DFD" w:rsidRDefault="00F37DFD" w:rsidP="000C35C9">
      <w:pPr>
        <w:pStyle w:val="NoSpacing"/>
      </w:pPr>
      <w:r>
        <w:t>____</w:t>
      </w:r>
      <w:r>
        <w:tab/>
        <w:t>Conflict of Interest Description (if applicable)</w:t>
      </w:r>
    </w:p>
    <w:p w:rsidR="00F37DFD" w:rsidRDefault="00F37DFD" w:rsidP="000C35C9">
      <w:pPr>
        <w:pStyle w:val="NoSpacing"/>
      </w:pPr>
    </w:p>
    <w:p w:rsidR="00F37DFD" w:rsidRDefault="00F37DFD" w:rsidP="000C35C9">
      <w:pPr>
        <w:pStyle w:val="NoSpacing"/>
      </w:pPr>
      <w:r>
        <w:t>____</w:t>
      </w:r>
      <w:r>
        <w:tab/>
        <w:t>Budget/Budget Justification Narrative</w:t>
      </w:r>
    </w:p>
    <w:p w:rsidR="00F37DFD" w:rsidRDefault="00F37DFD" w:rsidP="000C35C9">
      <w:pPr>
        <w:pStyle w:val="NoSpacing"/>
      </w:pPr>
    </w:p>
    <w:p w:rsidR="00F37DFD" w:rsidRPr="00F47C42" w:rsidRDefault="00F37DFD" w:rsidP="000C35C9">
      <w:pPr>
        <w:pStyle w:val="NoSpacing"/>
      </w:pPr>
      <w:r>
        <w:t>____</w:t>
      </w:r>
      <w:r>
        <w:tab/>
        <w:t>Proof of Insurance and Signed Certifications</w:t>
      </w:r>
    </w:p>
    <w:sectPr w:rsidR="00F37DFD" w:rsidRPr="00F47C42">
      <w:footerReference w:type="default" r:id="rId15"/>
      <w:pgSz w:w="12240" w:h="15840"/>
      <w:pgMar w:top="1380" w:right="1320" w:bottom="920" w:left="1220" w:header="0" w:footer="72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
        <w:separator/>
      </w:r>
    </w:p>
  </w:endnote>
  <w:endnote w:type="continuationSeparator" w:id="0">
    <w:p w:rsidR="008F6CE2" w:rsidRDefault="008F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CE2" w:rsidRPr="00695715" w:rsidRDefault="008F6CE2">
    <w:pPr>
      <w:pStyle w:val="Footer"/>
      <w:rPr>
        <w:i/>
        <w:sz w:val="18"/>
        <w:szCs w:val="18"/>
      </w:rPr>
    </w:pPr>
    <w:r>
      <w:rPr>
        <w:i/>
        <w:sz w:val="18"/>
        <w:szCs w:val="18"/>
      </w:rPr>
      <w:t>SCWDB RFP for One-Stop Operator – 7/1/2017-6/30/2019</w:t>
    </w:r>
    <w:r>
      <w:rPr>
        <w:i/>
        <w:sz w:val="18"/>
        <w:szCs w:val="18"/>
      </w:rPr>
      <w:tab/>
    </w:r>
    <w:r>
      <w:rPr>
        <w:i/>
        <w:sz w:val="18"/>
        <w:szCs w:val="18"/>
      </w:rPr>
      <w:tab/>
      <w:t xml:space="preserve">Page </w:t>
    </w:r>
    <w:r w:rsidRPr="00D638F9">
      <w:rPr>
        <w:i/>
        <w:sz w:val="18"/>
        <w:szCs w:val="18"/>
      </w:rPr>
      <w:fldChar w:fldCharType="begin"/>
    </w:r>
    <w:r w:rsidRPr="00D638F9">
      <w:rPr>
        <w:i/>
        <w:sz w:val="18"/>
        <w:szCs w:val="18"/>
      </w:rPr>
      <w:instrText xml:space="preserve"> PAGE   \* MERGEFORMAT </w:instrText>
    </w:r>
    <w:r w:rsidRPr="00D638F9">
      <w:rPr>
        <w:i/>
        <w:sz w:val="18"/>
        <w:szCs w:val="18"/>
      </w:rPr>
      <w:fldChar w:fldCharType="separate"/>
    </w:r>
    <w:r w:rsidR="00111A04">
      <w:rPr>
        <w:i/>
        <w:noProof/>
        <w:sz w:val="18"/>
        <w:szCs w:val="18"/>
      </w:rPr>
      <w:t>9</w:t>
    </w:r>
    <w:r w:rsidRPr="00D638F9">
      <w:rPr>
        <w:i/>
        <w:noProof/>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CE2" w:rsidRPr="00BF4B98" w:rsidRDefault="008F6CE2" w:rsidP="00BF4B98">
    <w:pPr>
      <w:pStyle w:val="Footer"/>
      <w:rPr>
        <w:i/>
        <w:sz w:val="18"/>
        <w:szCs w:val="18"/>
      </w:rPr>
    </w:pPr>
    <w:r>
      <w:rPr>
        <w:i/>
        <w:sz w:val="18"/>
        <w:szCs w:val="18"/>
      </w:rPr>
      <w:t>SCWDB RFP for One-Stop Operator – 7/1/2017-6/30/2019</w:t>
    </w:r>
    <w:r>
      <w:rPr>
        <w:i/>
        <w:sz w:val="18"/>
        <w:szCs w:val="18"/>
      </w:rPr>
      <w:tab/>
    </w:r>
    <w:r>
      <w:rPr>
        <w:i/>
        <w:sz w:val="18"/>
        <w:szCs w:val="18"/>
      </w:rPr>
      <w:tab/>
      <w:t xml:space="preserve">Page </w:t>
    </w:r>
    <w:r w:rsidRPr="00D638F9">
      <w:rPr>
        <w:i/>
        <w:sz w:val="18"/>
        <w:szCs w:val="18"/>
      </w:rPr>
      <w:fldChar w:fldCharType="begin"/>
    </w:r>
    <w:r w:rsidRPr="00D638F9">
      <w:rPr>
        <w:i/>
        <w:sz w:val="18"/>
        <w:szCs w:val="18"/>
      </w:rPr>
      <w:instrText xml:space="preserve"> PAGE   \* MERGEFORMAT </w:instrText>
    </w:r>
    <w:r w:rsidRPr="00D638F9">
      <w:rPr>
        <w:i/>
        <w:sz w:val="18"/>
        <w:szCs w:val="18"/>
      </w:rPr>
      <w:fldChar w:fldCharType="separate"/>
    </w:r>
    <w:r w:rsidR="00111A04">
      <w:rPr>
        <w:i/>
        <w:noProof/>
        <w:sz w:val="18"/>
        <w:szCs w:val="18"/>
      </w:rPr>
      <w:t>15</w:t>
    </w:r>
    <w:r w:rsidRPr="00D638F9">
      <w:rPr>
        <w:i/>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
        <w:separator/>
      </w:r>
    </w:p>
  </w:footnote>
  <w:footnote w:type="continuationSeparator" w:id="0">
    <w:p w:rsidR="008F6CE2" w:rsidRDefault="008F6C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241801"/>
      <w:docPartObj>
        <w:docPartGallery w:val="Watermarks"/>
        <w:docPartUnique/>
      </w:docPartObj>
    </w:sdtPr>
    <w:sdtEndPr/>
    <w:sdtContent>
      <w:p w:rsidR="008F6CE2" w:rsidRDefault="00111A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CA7"/>
    <w:multiLevelType w:val="multilevel"/>
    <w:tmpl w:val="BD64393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0F2600D"/>
    <w:multiLevelType w:val="hybridMultilevel"/>
    <w:tmpl w:val="27AA1A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E2548"/>
    <w:multiLevelType w:val="hybridMultilevel"/>
    <w:tmpl w:val="D5720D3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4590120"/>
    <w:multiLevelType w:val="hybridMultilevel"/>
    <w:tmpl w:val="C7C0BEF8"/>
    <w:lvl w:ilvl="0" w:tplc="04090001">
      <w:start w:val="1"/>
      <w:numFmt w:val="bullet"/>
      <w:lvlText w:val=""/>
      <w:lvlJc w:val="left"/>
      <w:pPr>
        <w:ind w:left="730"/>
      </w:pPr>
      <w:rPr>
        <w:rFonts w:ascii="Symbol" w:hAnsi="Symbol" w:hint="default"/>
        <w:b w:val="0"/>
        <w:i w:val="0"/>
        <w:strike w:val="0"/>
        <w:dstrike w:val="0"/>
        <w:color w:val="000000"/>
        <w:sz w:val="24"/>
        <w:u w:val="none" w:color="000000"/>
        <w:vertAlign w:val="baseline"/>
      </w:rPr>
    </w:lvl>
    <w:lvl w:ilvl="1" w:tplc="BD96DAE0">
      <w:start w:val="1"/>
      <w:numFmt w:val="bullet"/>
      <w:lvlText w:val="o"/>
      <w:lvlJc w:val="left"/>
      <w:pPr>
        <w:ind w:left="1292"/>
      </w:pPr>
      <w:rPr>
        <w:rFonts w:ascii="Segoe UI Symbol" w:eastAsia="Times New Roman" w:hAnsi="Segoe UI Symbol"/>
        <w:b w:val="0"/>
        <w:i w:val="0"/>
        <w:strike w:val="0"/>
        <w:dstrike w:val="0"/>
        <w:color w:val="000000"/>
        <w:sz w:val="24"/>
        <w:u w:val="none" w:color="000000"/>
        <w:vertAlign w:val="baseline"/>
      </w:rPr>
    </w:lvl>
    <w:lvl w:ilvl="2" w:tplc="53CC1A36">
      <w:start w:val="1"/>
      <w:numFmt w:val="bullet"/>
      <w:lvlText w:val="▪"/>
      <w:lvlJc w:val="left"/>
      <w:pPr>
        <w:ind w:left="2012"/>
      </w:pPr>
      <w:rPr>
        <w:rFonts w:ascii="Segoe UI Symbol" w:eastAsia="Times New Roman" w:hAnsi="Segoe UI Symbol"/>
        <w:b w:val="0"/>
        <w:i w:val="0"/>
        <w:strike w:val="0"/>
        <w:dstrike w:val="0"/>
        <w:color w:val="000000"/>
        <w:sz w:val="24"/>
        <w:u w:val="none" w:color="000000"/>
        <w:vertAlign w:val="baseline"/>
      </w:rPr>
    </w:lvl>
    <w:lvl w:ilvl="3" w:tplc="FC366976">
      <w:start w:val="1"/>
      <w:numFmt w:val="bullet"/>
      <w:lvlText w:val="•"/>
      <w:lvlJc w:val="left"/>
      <w:pPr>
        <w:ind w:left="2732"/>
      </w:pPr>
      <w:rPr>
        <w:rFonts w:ascii="Arial" w:eastAsia="Times New Roman" w:hAnsi="Arial"/>
        <w:b w:val="0"/>
        <w:i w:val="0"/>
        <w:strike w:val="0"/>
        <w:dstrike w:val="0"/>
        <w:color w:val="000000"/>
        <w:sz w:val="24"/>
        <w:u w:val="none" w:color="000000"/>
        <w:vertAlign w:val="baseline"/>
      </w:rPr>
    </w:lvl>
    <w:lvl w:ilvl="4" w:tplc="60147C06">
      <w:start w:val="1"/>
      <w:numFmt w:val="bullet"/>
      <w:lvlText w:val="o"/>
      <w:lvlJc w:val="left"/>
      <w:pPr>
        <w:ind w:left="3452"/>
      </w:pPr>
      <w:rPr>
        <w:rFonts w:ascii="Segoe UI Symbol" w:eastAsia="Times New Roman" w:hAnsi="Segoe UI Symbol"/>
        <w:b w:val="0"/>
        <w:i w:val="0"/>
        <w:strike w:val="0"/>
        <w:dstrike w:val="0"/>
        <w:color w:val="000000"/>
        <w:sz w:val="24"/>
        <w:u w:val="none" w:color="000000"/>
        <w:vertAlign w:val="baseline"/>
      </w:rPr>
    </w:lvl>
    <w:lvl w:ilvl="5" w:tplc="7F349388">
      <w:start w:val="1"/>
      <w:numFmt w:val="bullet"/>
      <w:lvlText w:val="▪"/>
      <w:lvlJc w:val="left"/>
      <w:pPr>
        <w:ind w:left="4172"/>
      </w:pPr>
      <w:rPr>
        <w:rFonts w:ascii="Segoe UI Symbol" w:eastAsia="Times New Roman" w:hAnsi="Segoe UI Symbol"/>
        <w:b w:val="0"/>
        <w:i w:val="0"/>
        <w:strike w:val="0"/>
        <w:dstrike w:val="0"/>
        <w:color w:val="000000"/>
        <w:sz w:val="24"/>
        <w:u w:val="none" w:color="000000"/>
        <w:vertAlign w:val="baseline"/>
      </w:rPr>
    </w:lvl>
    <w:lvl w:ilvl="6" w:tplc="590457B2">
      <w:start w:val="1"/>
      <w:numFmt w:val="bullet"/>
      <w:lvlText w:val="•"/>
      <w:lvlJc w:val="left"/>
      <w:pPr>
        <w:ind w:left="4892"/>
      </w:pPr>
      <w:rPr>
        <w:rFonts w:ascii="Arial" w:eastAsia="Times New Roman" w:hAnsi="Arial"/>
        <w:b w:val="0"/>
        <w:i w:val="0"/>
        <w:strike w:val="0"/>
        <w:dstrike w:val="0"/>
        <w:color w:val="000000"/>
        <w:sz w:val="24"/>
        <w:u w:val="none" w:color="000000"/>
        <w:vertAlign w:val="baseline"/>
      </w:rPr>
    </w:lvl>
    <w:lvl w:ilvl="7" w:tplc="CED2E80C">
      <w:start w:val="1"/>
      <w:numFmt w:val="bullet"/>
      <w:lvlText w:val="o"/>
      <w:lvlJc w:val="left"/>
      <w:pPr>
        <w:ind w:left="5612"/>
      </w:pPr>
      <w:rPr>
        <w:rFonts w:ascii="Segoe UI Symbol" w:eastAsia="Times New Roman" w:hAnsi="Segoe UI Symbol"/>
        <w:b w:val="0"/>
        <w:i w:val="0"/>
        <w:strike w:val="0"/>
        <w:dstrike w:val="0"/>
        <w:color w:val="000000"/>
        <w:sz w:val="24"/>
        <w:u w:val="none" w:color="000000"/>
        <w:vertAlign w:val="baseline"/>
      </w:rPr>
    </w:lvl>
    <w:lvl w:ilvl="8" w:tplc="A42E1C00">
      <w:start w:val="1"/>
      <w:numFmt w:val="bullet"/>
      <w:lvlText w:val="▪"/>
      <w:lvlJc w:val="left"/>
      <w:pPr>
        <w:ind w:left="6332"/>
      </w:pPr>
      <w:rPr>
        <w:rFonts w:ascii="Segoe UI Symbol" w:eastAsia="Times New Roman" w:hAnsi="Segoe UI Symbol"/>
        <w:b w:val="0"/>
        <w:i w:val="0"/>
        <w:strike w:val="0"/>
        <w:dstrike w:val="0"/>
        <w:color w:val="000000"/>
        <w:sz w:val="24"/>
        <w:u w:val="none" w:color="000000"/>
        <w:vertAlign w:val="baseline"/>
      </w:rPr>
    </w:lvl>
  </w:abstractNum>
  <w:abstractNum w:abstractNumId="4" w15:restartNumberingAfterBreak="0">
    <w:nsid w:val="06621C28"/>
    <w:multiLevelType w:val="hybridMultilevel"/>
    <w:tmpl w:val="8C90F8DA"/>
    <w:lvl w:ilvl="0" w:tplc="A41EBB50">
      <w:start w:val="1"/>
      <w:numFmt w:val="lowerLetter"/>
      <w:lvlText w:val="%1."/>
      <w:lvlJc w:val="left"/>
      <w:pPr>
        <w:ind w:left="1200" w:hanging="360"/>
      </w:pPr>
      <w:rPr>
        <w:rFonts w:hint="default"/>
      </w:rPr>
    </w:lvl>
    <w:lvl w:ilvl="1" w:tplc="0409001B">
      <w:start w:val="1"/>
      <w:numFmt w:val="lowerRoman"/>
      <w:lvlText w:val="%2."/>
      <w:lvlJc w:val="righ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08474045"/>
    <w:multiLevelType w:val="hybridMultilevel"/>
    <w:tmpl w:val="DE56326E"/>
    <w:lvl w:ilvl="0" w:tplc="04090015">
      <w:start w:val="1"/>
      <w:numFmt w:val="upp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086C42C1"/>
    <w:multiLevelType w:val="multilevel"/>
    <w:tmpl w:val="B8EA8F5A"/>
    <w:lvl w:ilvl="0">
      <w:start w:val="1"/>
      <w:numFmt w:val="decimal"/>
      <w:lvlText w:val="%1)"/>
      <w:lvlJc w:val="left"/>
      <w:pPr>
        <w:ind w:left="360" w:hanging="360"/>
      </w:pPr>
      <w:rPr>
        <w:rFonts w:cs="Times New Roman" w:hint="default"/>
      </w:rPr>
    </w:lvl>
    <w:lvl w:ilvl="1">
      <w:start w:val="2"/>
      <w:numFmt w:val="lowerLetter"/>
      <w:lvlText w:val="%2."/>
      <w:lvlJc w:val="left"/>
      <w:pPr>
        <w:ind w:left="720" w:hanging="360"/>
      </w:pPr>
      <w:rPr>
        <w:rFonts w:ascii="Cambria" w:eastAsia="Times New Roman" w:hAnsi="Cambria" w:cs="Cambria" w:hint="default"/>
        <w:b w:val="0"/>
        <w:i w:val="0"/>
        <w:strike w:val="0"/>
        <w:dstrike w:val="0"/>
        <w:color w:val="000000"/>
        <w:sz w:val="24"/>
        <w:szCs w:val="24"/>
        <w:u w:val="none" w:color="000000"/>
        <w:vertAlign w:val="base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2F277A6"/>
    <w:multiLevelType w:val="hybridMultilevel"/>
    <w:tmpl w:val="8C90F8DA"/>
    <w:lvl w:ilvl="0" w:tplc="A41EBB50">
      <w:start w:val="1"/>
      <w:numFmt w:val="lowerLetter"/>
      <w:lvlText w:val="%1."/>
      <w:lvlJc w:val="left"/>
      <w:pPr>
        <w:ind w:left="1200" w:hanging="360"/>
      </w:pPr>
      <w:rPr>
        <w:rFonts w:hint="default"/>
      </w:rPr>
    </w:lvl>
    <w:lvl w:ilvl="1" w:tplc="0409001B">
      <w:start w:val="1"/>
      <w:numFmt w:val="lowerRoman"/>
      <w:lvlText w:val="%2."/>
      <w:lvlJc w:val="righ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157C6525"/>
    <w:multiLevelType w:val="hybridMultilevel"/>
    <w:tmpl w:val="98F6A572"/>
    <w:lvl w:ilvl="0" w:tplc="04090001">
      <w:start w:val="1"/>
      <w:numFmt w:val="bullet"/>
      <w:lvlText w:val=""/>
      <w:lvlJc w:val="left"/>
      <w:pPr>
        <w:ind w:left="2280" w:hanging="360"/>
      </w:pPr>
      <w:rPr>
        <w:rFonts w:ascii="Symbol" w:hAnsi="Symbol" w:hint="default"/>
      </w:rPr>
    </w:lvl>
    <w:lvl w:ilvl="1" w:tplc="04090003">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9" w15:restartNumberingAfterBreak="0">
    <w:nsid w:val="19E34F29"/>
    <w:multiLevelType w:val="hybridMultilevel"/>
    <w:tmpl w:val="1CE02C02"/>
    <w:lvl w:ilvl="0" w:tplc="74E85B8A">
      <w:start w:val="4"/>
      <w:numFmt w:val="upperRoman"/>
      <w:lvlText w:val="%1."/>
      <w:lvlJc w:val="righ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A7BFF"/>
    <w:multiLevelType w:val="hybridMultilevel"/>
    <w:tmpl w:val="78E214C2"/>
    <w:lvl w:ilvl="0" w:tplc="649E59C6">
      <w:start w:val="1"/>
      <w:numFmt w:val="decimal"/>
      <w:lvlText w:val="%1."/>
      <w:lvlJc w:val="left"/>
      <w:pPr>
        <w:ind w:left="360"/>
      </w:pPr>
      <w:rPr>
        <w:rFonts w:ascii="Cambria" w:eastAsia="Times New Roman" w:hAnsi="Cambria" w:cs="Cambria"/>
        <w:b/>
        <w:bCs/>
        <w:i w:val="0"/>
        <w:strike w:val="0"/>
        <w:dstrike w:val="0"/>
        <w:color w:val="000000"/>
        <w:sz w:val="24"/>
        <w:szCs w:val="24"/>
        <w:u w:val="none" w:color="000000"/>
        <w:vertAlign w:val="baseline"/>
      </w:rPr>
    </w:lvl>
    <w:lvl w:ilvl="1" w:tplc="66960454">
      <w:start w:val="1"/>
      <w:numFmt w:val="lowerLetter"/>
      <w:lvlText w:val="%2."/>
      <w:lvlJc w:val="left"/>
      <w:pPr>
        <w:ind w:left="720"/>
      </w:pPr>
      <w:rPr>
        <w:rFonts w:ascii="Cambria" w:eastAsia="Times New Roman" w:hAnsi="Cambria" w:cs="Cambria" w:hint="default"/>
        <w:b/>
        <w:bCs/>
        <w:i w:val="0"/>
        <w:strike w:val="0"/>
        <w:dstrike w:val="0"/>
        <w:color w:val="000000"/>
        <w:sz w:val="24"/>
        <w:szCs w:val="24"/>
        <w:u w:val="none" w:color="000000"/>
        <w:vertAlign w:val="baseline"/>
      </w:rPr>
    </w:lvl>
    <w:lvl w:ilvl="2" w:tplc="176839EA">
      <w:start w:val="1"/>
      <w:numFmt w:val="lowerRoman"/>
      <w:lvlText w:val="%3."/>
      <w:lvlJc w:val="left"/>
      <w:pPr>
        <w:ind w:left="1440"/>
      </w:pPr>
      <w:rPr>
        <w:rFonts w:ascii="Cambria" w:eastAsia="Times New Roman" w:hAnsi="Cambria" w:cs="Cambria"/>
        <w:b w:val="0"/>
        <w:i w:val="0"/>
        <w:strike w:val="0"/>
        <w:dstrike w:val="0"/>
        <w:color w:val="000000"/>
        <w:sz w:val="24"/>
        <w:szCs w:val="24"/>
        <w:u w:val="none" w:color="000000"/>
        <w:vertAlign w:val="baseline"/>
      </w:rPr>
    </w:lvl>
    <w:lvl w:ilvl="3" w:tplc="56404986">
      <w:start w:val="1"/>
      <w:numFmt w:val="lowerLetter"/>
      <w:lvlText w:val="%4)"/>
      <w:lvlJc w:val="left"/>
      <w:pPr>
        <w:ind w:left="2340"/>
      </w:pPr>
      <w:rPr>
        <w:rFonts w:ascii="Cambria" w:eastAsia="Times New Roman" w:hAnsi="Cambria" w:cs="Cambria"/>
        <w:b w:val="0"/>
        <w:i w:val="0"/>
        <w:strike w:val="0"/>
        <w:dstrike w:val="0"/>
        <w:color w:val="000000"/>
        <w:sz w:val="24"/>
        <w:szCs w:val="24"/>
        <w:u w:val="none" w:color="000000"/>
        <w:vertAlign w:val="baseline"/>
      </w:rPr>
    </w:lvl>
    <w:lvl w:ilvl="4" w:tplc="20BC4162">
      <w:start w:val="1"/>
      <w:numFmt w:val="lowerLetter"/>
      <w:lvlText w:val="%5"/>
      <w:lvlJc w:val="left"/>
      <w:pPr>
        <w:ind w:left="2160"/>
      </w:pPr>
      <w:rPr>
        <w:rFonts w:ascii="Cambria" w:eastAsia="Times New Roman" w:hAnsi="Cambria" w:cs="Cambria"/>
        <w:b w:val="0"/>
        <w:i w:val="0"/>
        <w:strike w:val="0"/>
        <w:dstrike w:val="0"/>
        <w:color w:val="000000"/>
        <w:sz w:val="24"/>
        <w:szCs w:val="24"/>
        <w:u w:val="none" w:color="000000"/>
        <w:vertAlign w:val="baseline"/>
      </w:rPr>
    </w:lvl>
    <w:lvl w:ilvl="5" w:tplc="AD7851C6">
      <w:start w:val="1"/>
      <w:numFmt w:val="lowerRoman"/>
      <w:lvlText w:val="%6"/>
      <w:lvlJc w:val="left"/>
      <w:pPr>
        <w:ind w:left="2880"/>
      </w:pPr>
      <w:rPr>
        <w:rFonts w:ascii="Cambria" w:eastAsia="Times New Roman" w:hAnsi="Cambria" w:cs="Cambria"/>
        <w:b w:val="0"/>
        <w:i w:val="0"/>
        <w:strike w:val="0"/>
        <w:dstrike w:val="0"/>
        <w:color w:val="000000"/>
        <w:sz w:val="24"/>
        <w:szCs w:val="24"/>
        <w:u w:val="none" w:color="000000"/>
        <w:vertAlign w:val="baseline"/>
      </w:rPr>
    </w:lvl>
    <w:lvl w:ilvl="6" w:tplc="8BACD34A">
      <w:start w:val="1"/>
      <w:numFmt w:val="decimal"/>
      <w:lvlText w:val="%7"/>
      <w:lvlJc w:val="left"/>
      <w:pPr>
        <w:ind w:left="3600"/>
      </w:pPr>
      <w:rPr>
        <w:rFonts w:ascii="Cambria" w:eastAsia="Times New Roman" w:hAnsi="Cambria" w:cs="Cambria"/>
        <w:b w:val="0"/>
        <w:i w:val="0"/>
        <w:strike w:val="0"/>
        <w:dstrike w:val="0"/>
        <w:color w:val="000000"/>
        <w:sz w:val="24"/>
        <w:szCs w:val="24"/>
        <w:u w:val="none" w:color="000000"/>
        <w:vertAlign w:val="baseline"/>
      </w:rPr>
    </w:lvl>
    <w:lvl w:ilvl="7" w:tplc="478C1F38">
      <w:start w:val="1"/>
      <w:numFmt w:val="lowerLetter"/>
      <w:lvlText w:val="%8"/>
      <w:lvlJc w:val="left"/>
      <w:pPr>
        <w:ind w:left="4320"/>
      </w:pPr>
      <w:rPr>
        <w:rFonts w:ascii="Cambria" w:eastAsia="Times New Roman" w:hAnsi="Cambria" w:cs="Cambria"/>
        <w:b w:val="0"/>
        <w:i w:val="0"/>
        <w:strike w:val="0"/>
        <w:dstrike w:val="0"/>
        <w:color w:val="000000"/>
        <w:sz w:val="24"/>
        <w:szCs w:val="24"/>
        <w:u w:val="none" w:color="000000"/>
        <w:vertAlign w:val="baseline"/>
      </w:rPr>
    </w:lvl>
    <w:lvl w:ilvl="8" w:tplc="263A0664">
      <w:start w:val="1"/>
      <w:numFmt w:val="lowerRoman"/>
      <w:lvlText w:val="%9"/>
      <w:lvlJc w:val="left"/>
      <w:pPr>
        <w:ind w:left="5040"/>
      </w:pPr>
      <w:rPr>
        <w:rFonts w:ascii="Cambria" w:eastAsia="Times New Roman" w:hAnsi="Cambria" w:cs="Cambria"/>
        <w:b w:val="0"/>
        <w:i w:val="0"/>
        <w:strike w:val="0"/>
        <w:dstrike w:val="0"/>
        <w:color w:val="000000"/>
        <w:sz w:val="24"/>
        <w:szCs w:val="24"/>
        <w:u w:val="none" w:color="000000"/>
        <w:vertAlign w:val="baseline"/>
      </w:rPr>
    </w:lvl>
  </w:abstractNum>
  <w:abstractNum w:abstractNumId="11" w15:restartNumberingAfterBreak="0">
    <w:nsid w:val="29C94CC9"/>
    <w:multiLevelType w:val="hybridMultilevel"/>
    <w:tmpl w:val="9C5E5E7E"/>
    <w:lvl w:ilvl="0" w:tplc="B1EAC9F2">
      <w:start w:val="1"/>
      <w:numFmt w:val="decimal"/>
      <w:lvlText w:val="%1."/>
      <w:lvlJc w:val="left"/>
      <w:pPr>
        <w:ind w:left="839" w:hanging="360"/>
      </w:pPr>
      <w:rPr>
        <w:i w:val="0"/>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2" w15:restartNumberingAfterBreak="0">
    <w:nsid w:val="2D0964B5"/>
    <w:multiLevelType w:val="hybridMultilevel"/>
    <w:tmpl w:val="EFF66526"/>
    <w:lvl w:ilvl="0" w:tplc="04090015">
      <w:start w:val="1"/>
      <w:numFmt w:val="upp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2E8C6B1F"/>
    <w:multiLevelType w:val="hybridMultilevel"/>
    <w:tmpl w:val="ADA4FBE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15:restartNumberingAfterBreak="0">
    <w:nsid w:val="30573592"/>
    <w:multiLevelType w:val="hybridMultilevel"/>
    <w:tmpl w:val="8C90F8DA"/>
    <w:lvl w:ilvl="0" w:tplc="A41EBB50">
      <w:start w:val="1"/>
      <w:numFmt w:val="lowerLetter"/>
      <w:lvlText w:val="%1."/>
      <w:lvlJc w:val="left"/>
      <w:pPr>
        <w:ind w:left="1200" w:hanging="360"/>
      </w:pPr>
      <w:rPr>
        <w:rFonts w:hint="default"/>
      </w:rPr>
    </w:lvl>
    <w:lvl w:ilvl="1" w:tplc="0409001B">
      <w:start w:val="1"/>
      <w:numFmt w:val="lowerRoman"/>
      <w:lvlText w:val="%2."/>
      <w:lvlJc w:val="righ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34BB28AE"/>
    <w:multiLevelType w:val="hybridMultilevel"/>
    <w:tmpl w:val="C4DA7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70837"/>
    <w:multiLevelType w:val="hybridMultilevel"/>
    <w:tmpl w:val="BE681D6A"/>
    <w:lvl w:ilvl="0" w:tplc="04090019">
      <w:start w:val="1"/>
      <w:numFmt w:val="lowerLetter"/>
      <w:lvlText w:val="%1."/>
      <w:lvlJc w:val="left"/>
      <w:pPr>
        <w:ind w:left="2279" w:hanging="360"/>
      </w:pPr>
    </w:lvl>
    <w:lvl w:ilvl="1" w:tplc="04090019" w:tentative="1">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17" w15:restartNumberingAfterBreak="0">
    <w:nsid w:val="385A1002"/>
    <w:multiLevelType w:val="hybridMultilevel"/>
    <w:tmpl w:val="A27C1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F77134"/>
    <w:multiLevelType w:val="hybridMultilevel"/>
    <w:tmpl w:val="A936F38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A5A5953"/>
    <w:multiLevelType w:val="hybridMultilevel"/>
    <w:tmpl w:val="C19C16B4"/>
    <w:lvl w:ilvl="0" w:tplc="5ED69BCE">
      <w:start w:val="1"/>
      <w:numFmt w:val="decimal"/>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A2642"/>
    <w:multiLevelType w:val="hybridMultilevel"/>
    <w:tmpl w:val="8C90F8DA"/>
    <w:lvl w:ilvl="0" w:tplc="A41EBB50">
      <w:start w:val="1"/>
      <w:numFmt w:val="lowerLetter"/>
      <w:lvlText w:val="%1."/>
      <w:lvlJc w:val="left"/>
      <w:pPr>
        <w:ind w:left="1200" w:hanging="360"/>
      </w:pPr>
      <w:rPr>
        <w:rFonts w:hint="default"/>
      </w:rPr>
    </w:lvl>
    <w:lvl w:ilvl="1" w:tplc="0409001B">
      <w:start w:val="1"/>
      <w:numFmt w:val="lowerRoman"/>
      <w:lvlText w:val="%2."/>
      <w:lvlJc w:val="righ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3D510D3E"/>
    <w:multiLevelType w:val="hybridMultilevel"/>
    <w:tmpl w:val="88F223FE"/>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3EB034EB"/>
    <w:multiLevelType w:val="hybridMultilevel"/>
    <w:tmpl w:val="CDC8204E"/>
    <w:lvl w:ilvl="0" w:tplc="0409000F">
      <w:start w:val="1"/>
      <w:numFmt w:val="decimal"/>
      <w:lvlText w:val="%1."/>
      <w:lvlJc w:val="left"/>
      <w:pPr>
        <w:ind w:left="839" w:hanging="360"/>
      </w:pPr>
    </w:lvl>
    <w:lvl w:ilvl="1" w:tplc="04090019">
      <w:start w:val="1"/>
      <w:numFmt w:val="lowerLetter"/>
      <w:lvlText w:val="%2."/>
      <w:lvlJc w:val="left"/>
      <w:pPr>
        <w:ind w:left="1559" w:hanging="360"/>
      </w:pPr>
    </w:lvl>
    <w:lvl w:ilvl="2" w:tplc="0409001B">
      <w:start w:val="1"/>
      <w:numFmt w:val="lowerRoman"/>
      <w:lvlText w:val="%3."/>
      <w:lvlJc w:val="right"/>
      <w:pPr>
        <w:ind w:left="2279" w:hanging="180"/>
      </w:pPr>
    </w:lvl>
    <w:lvl w:ilvl="3" w:tplc="0409000F">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3" w15:restartNumberingAfterBreak="0">
    <w:nsid w:val="423776A5"/>
    <w:multiLevelType w:val="hybridMultilevel"/>
    <w:tmpl w:val="DBE2EB0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490910CA"/>
    <w:multiLevelType w:val="hybridMultilevel"/>
    <w:tmpl w:val="7AC8DD1A"/>
    <w:lvl w:ilvl="0" w:tplc="813A1546">
      <w:start w:val="1"/>
      <w:numFmt w:val="lowerLetter"/>
      <w:lvlText w:val="%1."/>
      <w:lvlJc w:val="left"/>
      <w:pPr>
        <w:ind w:left="1560" w:hanging="360"/>
      </w:pPr>
      <w:rPr>
        <w:rFonts w:asciiTheme="minorHAnsi" w:eastAsia="Times New Roman" w:hAnsiTheme="minorHAnsi" w:cstheme="minorHAnsi" w:hint="default"/>
        <w:b/>
        <w:bCs/>
        <w:i w:val="0"/>
        <w:strike w:val="0"/>
        <w:dstrike w:val="0"/>
        <w:color w:val="000000"/>
        <w:sz w:val="22"/>
        <w:szCs w:val="22"/>
        <w:u w:val="none" w:color="000000"/>
        <w:vertAlign w:val="baseline"/>
      </w:rPr>
    </w:lvl>
    <w:lvl w:ilvl="1" w:tplc="04090001">
      <w:start w:val="1"/>
      <w:numFmt w:val="bullet"/>
      <w:lvlText w:val=""/>
      <w:lvlJc w:val="left"/>
      <w:pPr>
        <w:ind w:left="2280" w:hanging="360"/>
      </w:pPr>
      <w:rPr>
        <w:rFonts w:ascii="Symbol" w:hAnsi="Symbol" w:hint="default"/>
      </w:rPr>
    </w:lvl>
    <w:lvl w:ilvl="2" w:tplc="04090003">
      <w:start w:val="1"/>
      <w:numFmt w:val="bullet"/>
      <w:lvlText w:val="o"/>
      <w:lvlJc w:val="left"/>
      <w:pPr>
        <w:ind w:left="3000" w:hanging="180"/>
      </w:pPr>
      <w:rPr>
        <w:rFonts w:ascii="Courier New" w:hAnsi="Courier New" w:cs="Courier New" w:hint="default"/>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25" w15:restartNumberingAfterBreak="0">
    <w:nsid w:val="4F47232A"/>
    <w:multiLevelType w:val="hybridMultilevel"/>
    <w:tmpl w:val="91586E32"/>
    <w:lvl w:ilvl="0" w:tplc="04090013">
      <w:start w:val="1"/>
      <w:numFmt w:val="upperRoman"/>
      <w:lvlText w:val="%1."/>
      <w:lvlJc w:val="right"/>
      <w:pPr>
        <w:ind w:left="480" w:hanging="360"/>
      </w:p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5271739D"/>
    <w:multiLevelType w:val="multilevel"/>
    <w:tmpl w:val="3F785C4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ascii="Cambria" w:eastAsia="Times New Roman" w:hAnsi="Cambria" w:cs="Cambria" w:hint="default"/>
        <w:b w:val="0"/>
        <w:i w:val="0"/>
        <w:strike w:val="0"/>
        <w:dstrike w:val="0"/>
        <w:color w:val="000000"/>
        <w:sz w:val="24"/>
        <w:szCs w:val="24"/>
        <w:u w:val="none" w:color="000000"/>
        <w:vertAlign w:val="baseline"/>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52AD6C47"/>
    <w:multiLevelType w:val="hybridMultilevel"/>
    <w:tmpl w:val="8F0A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434B82"/>
    <w:multiLevelType w:val="hybridMultilevel"/>
    <w:tmpl w:val="F9D29F06"/>
    <w:lvl w:ilvl="0" w:tplc="04090001">
      <w:start w:val="1"/>
      <w:numFmt w:val="bullet"/>
      <w:lvlText w:val=""/>
      <w:lvlJc w:val="left"/>
      <w:pPr>
        <w:ind w:left="1450" w:hanging="360"/>
      </w:pPr>
      <w:rPr>
        <w:rFonts w:ascii="Symbol" w:hAnsi="Symbol" w:hint="default"/>
      </w:rPr>
    </w:lvl>
    <w:lvl w:ilvl="1" w:tplc="04090019" w:tentative="1">
      <w:start w:val="1"/>
      <w:numFmt w:val="lowerLetter"/>
      <w:lvlText w:val="%2."/>
      <w:lvlJc w:val="left"/>
      <w:pPr>
        <w:ind w:left="2170" w:hanging="360"/>
      </w:pPr>
      <w:rPr>
        <w:rFonts w:cs="Times New Roman"/>
      </w:rPr>
    </w:lvl>
    <w:lvl w:ilvl="2" w:tplc="0409001B" w:tentative="1">
      <w:start w:val="1"/>
      <w:numFmt w:val="lowerRoman"/>
      <w:lvlText w:val="%3."/>
      <w:lvlJc w:val="right"/>
      <w:pPr>
        <w:ind w:left="2890" w:hanging="180"/>
      </w:pPr>
      <w:rPr>
        <w:rFonts w:cs="Times New Roman"/>
      </w:rPr>
    </w:lvl>
    <w:lvl w:ilvl="3" w:tplc="0409000F" w:tentative="1">
      <w:start w:val="1"/>
      <w:numFmt w:val="decimal"/>
      <w:lvlText w:val="%4."/>
      <w:lvlJc w:val="left"/>
      <w:pPr>
        <w:ind w:left="3610" w:hanging="360"/>
      </w:pPr>
      <w:rPr>
        <w:rFonts w:cs="Times New Roman"/>
      </w:rPr>
    </w:lvl>
    <w:lvl w:ilvl="4" w:tplc="04090019" w:tentative="1">
      <w:start w:val="1"/>
      <w:numFmt w:val="lowerLetter"/>
      <w:lvlText w:val="%5."/>
      <w:lvlJc w:val="left"/>
      <w:pPr>
        <w:ind w:left="4330" w:hanging="360"/>
      </w:pPr>
      <w:rPr>
        <w:rFonts w:cs="Times New Roman"/>
      </w:rPr>
    </w:lvl>
    <w:lvl w:ilvl="5" w:tplc="0409001B" w:tentative="1">
      <w:start w:val="1"/>
      <w:numFmt w:val="lowerRoman"/>
      <w:lvlText w:val="%6."/>
      <w:lvlJc w:val="right"/>
      <w:pPr>
        <w:ind w:left="5050" w:hanging="180"/>
      </w:pPr>
      <w:rPr>
        <w:rFonts w:cs="Times New Roman"/>
      </w:rPr>
    </w:lvl>
    <w:lvl w:ilvl="6" w:tplc="0409000F" w:tentative="1">
      <w:start w:val="1"/>
      <w:numFmt w:val="decimal"/>
      <w:lvlText w:val="%7."/>
      <w:lvlJc w:val="left"/>
      <w:pPr>
        <w:ind w:left="5770" w:hanging="360"/>
      </w:pPr>
      <w:rPr>
        <w:rFonts w:cs="Times New Roman"/>
      </w:rPr>
    </w:lvl>
    <w:lvl w:ilvl="7" w:tplc="04090019" w:tentative="1">
      <w:start w:val="1"/>
      <w:numFmt w:val="lowerLetter"/>
      <w:lvlText w:val="%8."/>
      <w:lvlJc w:val="left"/>
      <w:pPr>
        <w:ind w:left="6490" w:hanging="360"/>
      </w:pPr>
      <w:rPr>
        <w:rFonts w:cs="Times New Roman"/>
      </w:rPr>
    </w:lvl>
    <w:lvl w:ilvl="8" w:tplc="0409001B" w:tentative="1">
      <w:start w:val="1"/>
      <w:numFmt w:val="lowerRoman"/>
      <w:lvlText w:val="%9."/>
      <w:lvlJc w:val="right"/>
      <w:pPr>
        <w:ind w:left="7210" w:hanging="180"/>
      </w:pPr>
      <w:rPr>
        <w:rFonts w:cs="Times New Roman"/>
      </w:rPr>
    </w:lvl>
  </w:abstractNum>
  <w:abstractNum w:abstractNumId="29" w15:restartNumberingAfterBreak="0">
    <w:nsid w:val="555F57F5"/>
    <w:multiLevelType w:val="hybridMultilevel"/>
    <w:tmpl w:val="53AE9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375EE"/>
    <w:multiLevelType w:val="hybridMultilevel"/>
    <w:tmpl w:val="8F369C5C"/>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1" w15:restartNumberingAfterBreak="0">
    <w:nsid w:val="587C62FF"/>
    <w:multiLevelType w:val="hybridMultilevel"/>
    <w:tmpl w:val="8C90F8DA"/>
    <w:lvl w:ilvl="0" w:tplc="A41EBB50">
      <w:start w:val="1"/>
      <w:numFmt w:val="lowerLetter"/>
      <w:lvlText w:val="%1."/>
      <w:lvlJc w:val="left"/>
      <w:pPr>
        <w:ind w:left="1200" w:hanging="360"/>
      </w:pPr>
      <w:rPr>
        <w:rFonts w:hint="default"/>
      </w:rPr>
    </w:lvl>
    <w:lvl w:ilvl="1" w:tplc="0409001B">
      <w:start w:val="1"/>
      <w:numFmt w:val="lowerRoman"/>
      <w:lvlText w:val="%2."/>
      <w:lvlJc w:val="righ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2" w15:restartNumberingAfterBreak="0">
    <w:nsid w:val="592E759A"/>
    <w:multiLevelType w:val="hybridMultilevel"/>
    <w:tmpl w:val="6EBEFB8E"/>
    <w:lvl w:ilvl="0" w:tplc="A41EBB50">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3" w15:restartNumberingAfterBreak="0">
    <w:nsid w:val="5F145DE1"/>
    <w:multiLevelType w:val="hybridMultilevel"/>
    <w:tmpl w:val="9B044E86"/>
    <w:lvl w:ilvl="0" w:tplc="0409000F">
      <w:start w:val="1"/>
      <w:numFmt w:val="decimal"/>
      <w:lvlText w:val="%1."/>
      <w:lvlJc w:val="left"/>
      <w:pPr>
        <w:ind w:left="1450" w:hanging="360"/>
      </w:pPr>
      <w:rPr>
        <w:rFonts w:cs="Times New Roman"/>
      </w:rPr>
    </w:lvl>
    <w:lvl w:ilvl="1" w:tplc="04090019" w:tentative="1">
      <w:start w:val="1"/>
      <w:numFmt w:val="lowerLetter"/>
      <w:lvlText w:val="%2."/>
      <w:lvlJc w:val="left"/>
      <w:pPr>
        <w:ind w:left="2170" w:hanging="360"/>
      </w:pPr>
      <w:rPr>
        <w:rFonts w:cs="Times New Roman"/>
      </w:rPr>
    </w:lvl>
    <w:lvl w:ilvl="2" w:tplc="0409001B" w:tentative="1">
      <w:start w:val="1"/>
      <w:numFmt w:val="lowerRoman"/>
      <w:lvlText w:val="%3."/>
      <w:lvlJc w:val="right"/>
      <w:pPr>
        <w:ind w:left="2890" w:hanging="180"/>
      </w:pPr>
      <w:rPr>
        <w:rFonts w:cs="Times New Roman"/>
      </w:rPr>
    </w:lvl>
    <w:lvl w:ilvl="3" w:tplc="0409000F" w:tentative="1">
      <w:start w:val="1"/>
      <w:numFmt w:val="decimal"/>
      <w:lvlText w:val="%4."/>
      <w:lvlJc w:val="left"/>
      <w:pPr>
        <w:ind w:left="3610" w:hanging="360"/>
      </w:pPr>
      <w:rPr>
        <w:rFonts w:cs="Times New Roman"/>
      </w:rPr>
    </w:lvl>
    <w:lvl w:ilvl="4" w:tplc="04090019" w:tentative="1">
      <w:start w:val="1"/>
      <w:numFmt w:val="lowerLetter"/>
      <w:lvlText w:val="%5."/>
      <w:lvlJc w:val="left"/>
      <w:pPr>
        <w:ind w:left="4330" w:hanging="360"/>
      </w:pPr>
      <w:rPr>
        <w:rFonts w:cs="Times New Roman"/>
      </w:rPr>
    </w:lvl>
    <w:lvl w:ilvl="5" w:tplc="0409001B" w:tentative="1">
      <w:start w:val="1"/>
      <w:numFmt w:val="lowerRoman"/>
      <w:lvlText w:val="%6."/>
      <w:lvlJc w:val="right"/>
      <w:pPr>
        <w:ind w:left="5050" w:hanging="180"/>
      </w:pPr>
      <w:rPr>
        <w:rFonts w:cs="Times New Roman"/>
      </w:rPr>
    </w:lvl>
    <w:lvl w:ilvl="6" w:tplc="0409000F" w:tentative="1">
      <w:start w:val="1"/>
      <w:numFmt w:val="decimal"/>
      <w:lvlText w:val="%7."/>
      <w:lvlJc w:val="left"/>
      <w:pPr>
        <w:ind w:left="5770" w:hanging="360"/>
      </w:pPr>
      <w:rPr>
        <w:rFonts w:cs="Times New Roman"/>
      </w:rPr>
    </w:lvl>
    <w:lvl w:ilvl="7" w:tplc="04090019" w:tentative="1">
      <w:start w:val="1"/>
      <w:numFmt w:val="lowerLetter"/>
      <w:lvlText w:val="%8."/>
      <w:lvlJc w:val="left"/>
      <w:pPr>
        <w:ind w:left="6490" w:hanging="360"/>
      </w:pPr>
      <w:rPr>
        <w:rFonts w:cs="Times New Roman"/>
      </w:rPr>
    </w:lvl>
    <w:lvl w:ilvl="8" w:tplc="0409001B" w:tentative="1">
      <w:start w:val="1"/>
      <w:numFmt w:val="lowerRoman"/>
      <w:lvlText w:val="%9."/>
      <w:lvlJc w:val="right"/>
      <w:pPr>
        <w:ind w:left="7210" w:hanging="180"/>
      </w:pPr>
      <w:rPr>
        <w:rFonts w:cs="Times New Roman"/>
      </w:rPr>
    </w:lvl>
  </w:abstractNum>
  <w:abstractNum w:abstractNumId="34" w15:restartNumberingAfterBreak="0">
    <w:nsid w:val="632A126A"/>
    <w:multiLevelType w:val="hybridMultilevel"/>
    <w:tmpl w:val="F0546EA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49004A"/>
    <w:multiLevelType w:val="hybridMultilevel"/>
    <w:tmpl w:val="B09E331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15:restartNumberingAfterBreak="0">
    <w:nsid w:val="6DD96265"/>
    <w:multiLevelType w:val="hybridMultilevel"/>
    <w:tmpl w:val="1122AB9C"/>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7" w15:restartNumberingAfterBreak="0">
    <w:nsid w:val="6E655C49"/>
    <w:multiLevelType w:val="hybridMultilevel"/>
    <w:tmpl w:val="3B5E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71311"/>
    <w:multiLevelType w:val="hybridMultilevel"/>
    <w:tmpl w:val="6CC410B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9" w15:restartNumberingAfterBreak="0">
    <w:nsid w:val="7C68049E"/>
    <w:multiLevelType w:val="hybridMultilevel"/>
    <w:tmpl w:val="B7A6F942"/>
    <w:lvl w:ilvl="0" w:tplc="16C4B25A">
      <w:start w:val="1"/>
      <w:numFmt w:val="lowerLetter"/>
      <w:lvlText w:val="%1."/>
      <w:lvlJc w:val="left"/>
      <w:pPr>
        <w:ind w:left="1450" w:hanging="360"/>
      </w:pPr>
      <w:rPr>
        <w:b/>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40" w15:restartNumberingAfterBreak="0">
    <w:nsid w:val="7C731137"/>
    <w:multiLevelType w:val="hybridMultilevel"/>
    <w:tmpl w:val="302209CA"/>
    <w:lvl w:ilvl="0" w:tplc="BA2E0464">
      <w:start w:val="1"/>
      <w:numFmt w:val="decimal"/>
      <w:lvlText w:val="%1."/>
      <w:lvlJc w:val="left"/>
      <w:pPr>
        <w:ind w:left="840" w:hanging="360"/>
      </w:pPr>
      <w:rPr>
        <w:rFonts w:eastAsiaTheme="minorHAnsi"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D55CD1"/>
    <w:multiLevelType w:val="hybridMultilevel"/>
    <w:tmpl w:val="7D48D4F4"/>
    <w:lvl w:ilvl="0" w:tplc="04090015">
      <w:start w:val="1"/>
      <w:numFmt w:val="upperLetter"/>
      <w:lvlText w:val="%1."/>
      <w:lvlJc w:val="left"/>
      <w:pPr>
        <w:ind w:left="480" w:hanging="360"/>
      </w:pPr>
    </w:lvl>
    <w:lvl w:ilvl="1" w:tplc="2A3828BE">
      <w:numFmt w:val="bullet"/>
      <w:lvlText w:val="•"/>
      <w:lvlJc w:val="left"/>
      <w:pPr>
        <w:ind w:left="1200" w:hanging="360"/>
      </w:pPr>
      <w:rPr>
        <w:rFonts w:ascii="Calibri" w:eastAsiaTheme="minorHAnsi" w:hAnsi="Calibri" w:cs="Calibri"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2" w15:restartNumberingAfterBreak="0">
    <w:nsid w:val="7D533789"/>
    <w:multiLevelType w:val="hybridMultilevel"/>
    <w:tmpl w:val="C2F47BBC"/>
    <w:lvl w:ilvl="0" w:tplc="04090001">
      <w:start w:val="1"/>
      <w:numFmt w:val="bullet"/>
      <w:lvlText w:val=""/>
      <w:lvlJc w:val="left"/>
      <w:pPr>
        <w:ind w:left="2280" w:hanging="360"/>
      </w:pPr>
      <w:rPr>
        <w:rFonts w:ascii="Symbol" w:hAnsi="Symbol" w:hint="default"/>
      </w:rPr>
    </w:lvl>
    <w:lvl w:ilvl="1" w:tplc="04090003">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num w:numId="1">
    <w:abstractNumId w:val="25"/>
  </w:num>
  <w:num w:numId="2">
    <w:abstractNumId w:val="41"/>
  </w:num>
  <w:num w:numId="3">
    <w:abstractNumId w:val="30"/>
  </w:num>
  <w:num w:numId="4">
    <w:abstractNumId w:val="5"/>
  </w:num>
  <w:num w:numId="5">
    <w:abstractNumId w:val="34"/>
  </w:num>
  <w:num w:numId="6">
    <w:abstractNumId w:val="27"/>
  </w:num>
  <w:num w:numId="7">
    <w:abstractNumId w:val="36"/>
  </w:num>
  <w:num w:numId="8">
    <w:abstractNumId w:val="12"/>
  </w:num>
  <w:num w:numId="9">
    <w:abstractNumId w:val="2"/>
  </w:num>
  <w:num w:numId="10">
    <w:abstractNumId w:val="23"/>
  </w:num>
  <w:num w:numId="11">
    <w:abstractNumId w:val="35"/>
  </w:num>
  <w:num w:numId="12">
    <w:abstractNumId w:val="40"/>
  </w:num>
  <w:num w:numId="13">
    <w:abstractNumId w:val="32"/>
  </w:num>
  <w:num w:numId="14">
    <w:abstractNumId w:val="20"/>
  </w:num>
  <w:num w:numId="15">
    <w:abstractNumId w:val="4"/>
  </w:num>
  <w:num w:numId="16">
    <w:abstractNumId w:val="31"/>
  </w:num>
  <w:num w:numId="17">
    <w:abstractNumId w:val="14"/>
  </w:num>
  <w:num w:numId="18">
    <w:abstractNumId w:val="7"/>
  </w:num>
  <w:num w:numId="19">
    <w:abstractNumId w:val="38"/>
  </w:num>
  <w:num w:numId="20">
    <w:abstractNumId w:val="9"/>
  </w:num>
  <w:num w:numId="21">
    <w:abstractNumId w:val="22"/>
  </w:num>
  <w:num w:numId="22">
    <w:abstractNumId w:val="37"/>
  </w:num>
  <w:num w:numId="23">
    <w:abstractNumId w:val="24"/>
  </w:num>
  <w:num w:numId="24">
    <w:abstractNumId w:val="19"/>
  </w:num>
  <w:num w:numId="25">
    <w:abstractNumId w:val="42"/>
  </w:num>
  <w:num w:numId="26">
    <w:abstractNumId w:val="11"/>
  </w:num>
  <w:num w:numId="27">
    <w:abstractNumId w:val="8"/>
  </w:num>
  <w:num w:numId="28">
    <w:abstractNumId w:val="10"/>
  </w:num>
  <w:num w:numId="29">
    <w:abstractNumId w:val="0"/>
  </w:num>
  <w:num w:numId="30">
    <w:abstractNumId w:val="3"/>
  </w:num>
  <w:num w:numId="31">
    <w:abstractNumId w:val="33"/>
  </w:num>
  <w:num w:numId="32">
    <w:abstractNumId w:val="17"/>
  </w:num>
  <w:num w:numId="33">
    <w:abstractNumId w:val="28"/>
  </w:num>
  <w:num w:numId="34">
    <w:abstractNumId w:val="39"/>
  </w:num>
  <w:num w:numId="35">
    <w:abstractNumId w:val="21"/>
  </w:num>
  <w:num w:numId="36">
    <w:abstractNumId w:val="29"/>
  </w:num>
  <w:num w:numId="37">
    <w:abstractNumId w:val="16"/>
  </w:num>
  <w:num w:numId="38">
    <w:abstractNumId w:val="13"/>
  </w:num>
  <w:num w:numId="39">
    <w:abstractNumId w:val="1"/>
  </w:num>
  <w:num w:numId="40">
    <w:abstractNumId w:val="18"/>
  </w:num>
  <w:num w:numId="41">
    <w:abstractNumId w:val="15"/>
  </w:num>
  <w:num w:numId="42">
    <w:abstractNumId w:val="26"/>
  </w:num>
  <w:num w:numId="43">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D6"/>
    <w:rsid w:val="000158B1"/>
    <w:rsid w:val="0002690B"/>
    <w:rsid w:val="00083204"/>
    <w:rsid w:val="000A5E16"/>
    <w:rsid w:val="000B6831"/>
    <w:rsid w:val="000C35C9"/>
    <w:rsid w:val="000C6B39"/>
    <w:rsid w:val="000D1B6B"/>
    <w:rsid w:val="000D41CC"/>
    <w:rsid w:val="000F0207"/>
    <w:rsid w:val="00111A04"/>
    <w:rsid w:val="00111E15"/>
    <w:rsid w:val="0012501A"/>
    <w:rsid w:val="00144D39"/>
    <w:rsid w:val="00145EB9"/>
    <w:rsid w:val="001500A7"/>
    <w:rsid w:val="00174BDA"/>
    <w:rsid w:val="00185F15"/>
    <w:rsid w:val="001E072E"/>
    <w:rsid w:val="001E22D5"/>
    <w:rsid w:val="001E6CBF"/>
    <w:rsid w:val="002323F7"/>
    <w:rsid w:val="002418DF"/>
    <w:rsid w:val="00243D5F"/>
    <w:rsid w:val="00274FF6"/>
    <w:rsid w:val="002829D4"/>
    <w:rsid w:val="00282AEA"/>
    <w:rsid w:val="002979D6"/>
    <w:rsid w:val="002C2DEE"/>
    <w:rsid w:val="002C3767"/>
    <w:rsid w:val="002D1EA6"/>
    <w:rsid w:val="002D70E6"/>
    <w:rsid w:val="002F245E"/>
    <w:rsid w:val="003069BE"/>
    <w:rsid w:val="00326D4F"/>
    <w:rsid w:val="00335898"/>
    <w:rsid w:val="00345DAB"/>
    <w:rsid w:val="00374881"/>
    <w:rsid w:val="00374D08"/>
    <w:rsid w:val="003816AD"/>
    <w:rsid w:val="00383C0D"/>
    <w:rsid w:val="00383F73"/>
    <w:rsid w:val="00385726"/>
    <w:rsid w:val="00397F74"/>
    <w:rsid w:val="003A1091"/>
    <w:rsid w:val="003B2EBE"/>
    <w:rsid w:val="003C057E"/>
    <w:rsid w:val="003C60BA"/>
    <w:rsid w:val="003E168A"/>
    <w:rsid w:val="003E3BA1"/>
    <w:rsid w:val="003F589C"/>
    <w:rsid w:val="00415606"/>
    <w:rsid w:val="0043115C"/>
    <w:rsid w:val="0044046B"/>
    <w:rsid w:val="00442F5B"/>
    <w:rsid w:val="00466996"/>
    <w:rsid w:val="00472E02"/>
    <w:rsid w:val="00480E90"/>
    <w:rsid w:val="004D7D5C"/>
    <w:rsid w:val="004E2E7C"/>
    <w:rsid w:val="00502A69"/>
    <w:rsid w:val="005212A3"/>
    <w:rsid w:val="00524131"/>
    <w:rsid w:val="00551136"/>
    <w:rsid w:val="005545BB"/>
    <w:rsid w:val="005A12D3"/>
    <w:rsid w:val="005C1D13"/>
    <w:rsid w:val="005C6A17"/>
    <w:rsid w:val="005D150A"/>
    <w:rsid w:val="005E166A"/>
    <w:rsid w:val="005F2AA7"/>
    <w:rsid w:val="005F6EDC"/>
    <w:rsid w:val="00636F17"/>
    <w:rsid w:val="006526A1"/>
    <w:rsid w:val="0066034C"/>
    <w:rsid w:val="00666739"/>
    <w:rsid w:val="0067796F"/>
    <w:rsid w:val="00695715"/>
    <w:rsid w:val="006A66E3"/>
    <w:rsid w:val="006B510E"/>
    <w:rsid w:val="006C1BB0"/>
    <w:rsid w:val="006D1EDA"/>
    <w:rsid w:val="006E6BBC"/>
    <w:rsid w:val="006E7063"/>
    <w:rsid w:val="007326CD"/>
    <w:rsid w:val="007373F8"/>
    <w:rsid w:val="0076442D"/>
    <w:rsid w:val="007953EC"/>
    <w:rsid w:val="007A6569"/>
    <w:rsid w:val="007B001F"/>
    <w:rsid w:val="007B123B"/>
    <w:rsid w:val="007D4E23"/>
    <w:rsid w:val="007E1615"/>
    <w:rsid w:val="00835BB2"/>
    <w:rsid w:val="00836AFB"/>
    <w:rsid w:val="008944B6"/>
    <w:rsid w:val="008B0EB2"/>
    <w:rsid w:val="008C01B9"/>
    <w:rsid w:val="008D4CA1"/>
    <w:rsid w:val="008F6CE2"/>
    <w:rsid w:val="00941D07"/>
    <w:rsid w:val="00962072"/>
    <w:rsid w:val="009A3F3E"/>
    <w:rsid w:val="009E00D6"/>
    <w:rsid w:val="00A0402A"/>
    <w:rsid w:val="00A04520"/>
    <w:rsid w:val="00A20A77"/>
    <w:rsid w:val="00A603E4"/>
    <w:rsid w:val="00AA0DC9"/>
    <w:rsid w:val="00AD5063"/>
    <w:rsid w:val="00B5077B"/>
    <w:rsid w:val="00B74361"/>
    <w:rsid w:val="00B93A85"/>
    <w:rsid w:val="00B95422"/>
    <w:rsid w:val="00BC7561"/>
    <w:rsid w:val="00BE2550"/>
    <w:rsid w:val="00BF4B98"/>
    <w:rsid w:val="00BF774D"/>
    <w:rsid w:val="00C00783"/>
    <w:rsid w:val="00C02881"/>
    <w:rsid w:val="00C12BD4"/>
    <w:rsid w:val="00C32AC4"/>
    <w:rsid w:val="00C37D9D"/>
    <w:rsid w:val="00C4685C"/>
    <w:rsid w:val="00C668DC"/>
    <w:rsid w:val="00C75C9F"/>
    <w:rsid w:val="00C8579F"/>
    <w:rsid w:val="00CC63AC"/>
    <w:rsid w:val="00CE66F4"/>
    <w:rsid w:val="00CE6FB5"/>
    <w:rsid w:val="00CF417B"/>
    <w:rsid w:val="00D071F9"/>
    <w:rsid w:val="00D13B03"/>
    <w:rsid w:val="00D17B20"/>
    <w:rsid w:val="00D23A0C"/>
    <w:rsid w:val="00D24A6A"/>
    <w:rsid w:val="00D3093D"/>
    <w:rsid w:val="00D46931"/>
    <w:rsid w:val="00D638F9"/>
    <w:rsid w:val="00D6684D"/>
    <w:rsid w:val="00DA5CB2"/>
    <w:rsid w:val="00DA755F"/>
    <w:rsid w:val="00DC3268"/>
    <w:rsid w:val="00DD3157"/>
    <w:rsid w:val="00DF0B1B"/>
    <w:rsid w:val="00DF6D4C"/>
    <w:rsid w:val="00E21E15"/>
    <w:rsid w:val="00E21F66"/>
    <w:rsid w:val="00E31C66"/>
    <w:rsid w:val="00E44971"/>
    <w:rsid w:val="00E503F6"/>
    <w:rsid w:val="00E80BF2"/>
    <w:rsid w:val="00E87F8B"/>
    <w:rsid w:val="00E90C11"/>
    <w:rsid w:val="00EA6E55"/>
    <w:rsid w:val="00EC5FF2"/>
    <w:rsid w:val="00EF6691"/>
    <w:rsid w:val="00F37DFD"/>
    <w:rsid w:val="00F47C42"/>
    <w:rsid w:val="00F738A6"/>
    <w:rsid w:val="00F754B6"/>
    <w:rsid w:val="00F84F22"/>
    <w:rsid w:val="00F97136"/>
    <w:rsid w:val="00FA44B4"/>
    <w:rsid w:val="00FB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1AC4B"/>
  <w15:docId w15:val="{A6C8940B-A5DA-4AC3-865D-ED33B047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31C66"/>
  </w:style>
  <w:style w:type="paragraph" w:styleId="Heading1">
    <w:name w:val="heading 1"/>
    <w:basedOn w:val="Normal"/>
    <w:uiPriority w:val="1"/>
    <w:qFormat/>
    <w:pPr>
      <w:spacing w:before="58"/>
      <w:ind w:left="460"/>
      <w:outlineLvl w:val="0"/>
    </w:pPr>
    <w:rPr>
      <w:rFonts w:ascii="Arial" w:eastAsia="Arial" w:hAnsi="Arial"/>
      <w:b/>
      <w:bCs/>
      <w:sz w:val="24"/>
      <w:szCs w:val="24"/>
    </w:rPr>
  </w:style>
  <w:style w:type="paragraph" w:styleId="Heading2">
    <w:name w:val="heading 2"/>
    <w:basedOn w:val="Normal"/>
    <w:uiPriority w:val="1"/>
    <w:qFormat/>
    <w:pPr>
      <w:ind w:left="480" w:hanging="360"/>
      <w:outlineLvl w:val="1"/>
    </w:pPr>
    <w:rPr>
      <w:rFonts w:ascii="Arial" w:eastAsia="Arial" w:hAnsi="Arial"/>
      <w:b/>
      <w:bCs/>
    </w:rPr>
  </w:style>
  <w:style w:type="paragraph" w:styleId="Heading3">
    <w:name w:val="heading 3"/>
    <w:basedOn w:val="Normal"/>
    <w:uiPriority w:val="1"/>
    <w:qFormat/>
    <w:pPr>
      <w:ind w:left="479" w:hanging="360"/>
      <w:outlineLvl w:val="2"/>
    </w:pPr>
    <w:rPr>
      <w:rFonts w:ascii="Arial" w:eastAsia="Arial" w:hAnsi="Arial"/>
      <w:b/>
      <w:bCs/>
      <w:sz w:val="20"/>
      <w:szCs w:val="20"/>
    </w:rPr>
  </w:style>
  <w:style w:type="paragraph" w:styleId="Heading4">
    <w:name w:val="heading 4"/>
    <w:basedOn w:val="Normal"/>
    <w:next w:val="Normal"/>
    <w:link w:val="Heading4Char"/>
    <w:uiPriority w:val="9"/>
    <w:semiHidden/>
    <w:unhideWhenUsed/>
    <w:qFormat/>
    <w:rsid w:val="008944B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3"/>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F6EDC"/>
    <w:rPr>
      <w:color w:val="0000FF" w:themeColor="hyperlink"/>
      <w:u w:val="single"/>
    </w:rPr>
  </w:style>
  <w:style w:type="paragraph" w:styleId="NoSpacing">
    <w:name w:val="No Spacing"/>
    <w:uiPriority w:val="1"/>
    <w:qFormat/>
    <w:rsid w:val="00F47C42"/>
  </w:style>
  <w:style w:type="table" w:styleId="TableGrid">
    <w:name w:val="Table Grid"/>
    <w:basedOn w:val="TableNormal"/>
    <w:uiPriority w:val="39"/>
    <w:rsid w:val="00466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44D39"/>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144D39"/>
    <w:pPr>
      <w:spacing w:after="100"/>
    </w:pPr>
  </w:style>
  <w:style w:type="paragraph" w:styleId="TOC2">
    <w:name w:val="toc 2"/>
    <w:basedOn w:val="Normal"/>
    <w:next w:val="Normal"/>
    <w:autoRedefine/>
    <w:uiPriority w:val="39"/>
    <w:unhideWhenUsed/>
    <w:rsid w:val="00144D39"/>
    <w:pPr>
      <w:spacing w:after="100"/>
      <w:ind w:left="220"/>
    </w:pPr>
  </w:style>
  <w:style w:type="paragraph" w:styleId="TOC3">
    <w:name w:val="toc 3"/>
    <w:basedOn w:val="Normal"/>
    <w:next w:val="Normal"/>
    <w:autoRedefine/>
    <w:uiPriority w:val="39"/>
    <w:unhideWhenUsed/>
    <w:rsid w:val="00144D39"/>
    <w:pPr>
      <w:spacing w:after="100"/>
      <w:ind w:left="440"/>
    </w:pPr>
  </w:style>
  <w:style w:type="paragraph" w:styleId="Header">
    <w:name w:val="header"/>
    <w:basedOn w:val="Normal"/>
    <w:link w:val="HeaderChar"/>
    <w:uiPriority w:val="99"/>
    <w:unhideWhenUsed/>
    <w:rsid w:val="00144D39"/>
    <w:pPr>
      <w:tabs>
        <w:tab w:val="center" w:pos="4680"/>
        <w:tab w:val="right" w:pos="9360"/>
      </w:tabs>
    </w:pPr>
  </w:style>
  <w:style w:type="character" w:customStyle="1" w:styleId="HeaderChar">
    <w:name w:val="Header Char"/>
    <w:basedOn w:val="DefaultParagraphFont"/>
    <w:link w:val="Header"/>
    <w:uiPriority w:val="99"/>
    <w:rsid w:val="00144D39"/>
  </w:style>
  <w:style w:type="paragraph" w:styleId="Footer">
    <w:name w:val="footer"/>
    <w:basedOn w:val="Normal"/>
    <w:link w:val="FooterChar"/>
    <w:uiPriority w:val="99"/>
    <w:unhideWhenUsed/>
    <w:rsid w:val="00144D39"/>
    <w:pPr>
      <w:tabs>
        <w:tab w:val="center" w:pos="4680"/>
        <w:tab w:val="right" w:pos="9360"/>
      </w:tabs>
    </w:pPr>
  </w:style>
  <w:style w:type="character" w:customStyle="1" w:styleId="FooterChar">
    <w:name w:val="Footer Char"/>
    <w:basedOn w:val="DefaultParagraphFont"/>
    <w:link w:val="Footer"/>
    <w:uiPriority w:val="99"/>
    <w:rsid w:val="00144D39"/>
  </w:style>
  <w:style w:type="paragraph" w:customStyle="1" w:styleId="Default">
    <w:name w:val="Default"/>
    <w:rsid w:val="002F245E"/>
    <w:pPr>
      <w:widowControl/>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8944B6"/>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232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845285">
      <w:bodyDiv w:val="1"/>
      <w:marLeft w:val="0"/>
      <w:marRight w:val="0"/>
      <w:marTop w:val="0"/>
      <w:marBottom w:val="0"/>
      <w:divBdr>
        <w:top w:val="none" w:sz="0" w:space="0" w:color="auto"/>
        <w:left w:val="none" w:sz="0" w:space="0" w:color="auto"/>
        <w:bottom w:val="none" w:sz="0" w:space="0" w:color="auto"/>
        <w:right w:val="none" w:sz="0" w:space="0" w:color="auto"/>
      </w:divBdr>
    </w:div>
    <w:div w:id="1785077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westcornerwdb.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aworkforce.state.pa.us" TargetMode="External"/><Relationship Id="rId4" Type="http://schemas.openxmlformats.org/officeDocument/2006/relationships/settings" Target="settings.xml"/><Relationship Id="rId9" Type="http://schemas.openxmlformats.org/officeDocument/2006/relationships/hyperlink" Target="http://www.doleta.gov" TargetMode="External"/><Relationship Id="rId14" Type="http://schemas.openxmlformats.org/officeDocument/2006/relationships/hyperlink" Target="http://edocket.access.gpo.gov/2010/pdf/2010-227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8BD88-54C7-4B0A-BC60-AAEB261D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26</Pages>
  <Words>9486</Words>
  <Characters>54073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Central Pennsylvania Workforce Development Corporation</vt:lpstr>
    </vt:vector>
  </TitlesOfParts>
  <Company>Hewlett-Packard Company</Company>
  <LinksUpToDate>false</LinksUpToDate>
  <CharactersWithSpaces>63433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Pennsylvania Workforce Development Corporation</dc:title>
  <dc:subject/>
  <dc:creator>Jeffrey Nobili</dc:creator>
  <cp:keywords/>
  <dc:description/>
  <cp:lastModifiedBy>Jeffrey Nobili</cp:lastModifiedBy>
  <cp:revision>43</cp:revision>
  <cp:lastPrinted>2017-02-22T16:38:00Z</cp:lastPrinted>
  <dcterms:created xsi:type="dcterms:W3CDTF">2017-02-21T20:04:00Z</dcterms:created>
  <dcterms:modified xsi:type="dcterms:W3CDTF">2017-03-01T20:36:00Z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2011-07-21T00:00:00Z</vt:filetime>
  </property>
  <property fmtid="{D5CDD505-2E9C-101B-9397-08002B2CF9AE}" pid="3" name="LastSaved">
    <vt:filetime>2016-08-08T00:00:00Z</vt:filetime>
  </property>
</Properties>
</file>