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435F3" w14:textId="5346EB8B" w:rsidR="00144D39" w:rsidRDefault="008838D6" w:rsidP="00144D39">
      <w:pPr>
        <w:jc w:val="center"/>
      </w:pPr>
      <w:r>
        <w:rPr>
          <w:noProof/>
        </w:rPr>
        <w:drawing>
          <wp:inline distT="0" distB="0" distL="0" distR="0" wp14:anchorId="62C71739" wp14:editId="0AD2DCD9">
            <wp:extent cx="3999230" cy="141922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8645" cy="1440310"/>
                    </a:xfrm>
                    <a:prstGeom prst="rect">
                      <a:avLst/>
                    </a:prstGeom>
                    <a:noFill/>
                    <a:ln>
                      <a:noFill/>
                    </a:ln>
                  </pic:spPr>
                </pic:pic>
              </a:graphicData>
            </a:graphic>
          </wp:inline>
        </w:drawing>
      </w:r>
    </w:p>
    <w:p w14:paraId="54768CFC" w14:textId="77777777" w:rsidR="00144D39" w:rsidRPr="008838D6" w:rsidRDefault="00144D39" w:rsidP="00144D39">
      <w:pPr>
        <w:jc w:val="center"/>
        <w:rPr>
          <w:sz w:val="40"/>
          <w:szCs w:val="40"/>
        </w:rPr>
      </w:pPr>
      <w:r w:rsidRPr="008838D6">
        <w:rPr>
          <w:sz w:val="40"/>
          <w:szCs w:val="40"/>
        </w:rPr>
        <w:t>Request for Proposal</w:t>
      </w:r>
    </w:p>
    <w:p w14:paraId="496DA5F3" w14:textId="4A836530" w:rsidR="00144D39" w:rsidRPr="001E795B" w:rsidRDefault="00144D39" w:rsidP="00144D39">
      <w:pPr>
        <w:jc w:val="center"/>
      </w:pPr>
      <w:r>
        <w:t>f</w:t>
      </w:r>
      <w:r w:rsidRPr="001E795B">
        <w:t>or</w:t>
      </w:r>
    </w:p>
    <w:p w14:paraId="7F5E63EE" w14:textId="3137F5F8" w:rsidR="00144D39" w:rsidRDefault="009E00D6" w:rsidP="00144D39">
      <w:pPr>
        <w:jc w:val="center"/>
        <w:rPr>
          <w:sz w:val="40"/>
          <w:szCs w:val="40"/>
        </w:rPr>
      </w:pPr>
      <w:r w:rsidRPr="008838D6">
        <w:rPr>
          <w:sz w:val="40"/>
          <w:szCs w:val="40"/>
        </w:rPr>
        <w:t>Provider to Deliver</w:t>
      </w:r>
    </w:p>
    <w:p w14:paraId="4AE3F20D" w14:textId="77777777" w:rsidR="00E563E6" w:rsidRPr="00E563E6" w:rsidRDefault="00E563E6" w:rsidP="00144D39">
      <w:pPr>
        <w:jc w:val="center"/>
        <w:rPr>
          <w:sz w:val="16"/>
          <w:szCs w:val="16"/>
        </w:rPr>
      </w:pPr>
    </w:p>
    <w:p w14:paraId="632CAAF4" w14:textId="77777777" w:rsidR="009E00D6" w:rsidRPr="008838D6" w:rsidRDefault="009E00D6" w:rsidP="00144D39">
      <w:pPr>
        <w:jc w:val="center"/>
        <w:rPr>
          <w:sz w:val="40"/>
          <w:szCs w:val="40"/>
        </w:rPr>
      </w:pPr>
      <w:r w:rsidRPr="008838D6">
        <w:rPr>
          <w:sz w:val="40"/>
          <w:szCs w:val="40"/>
        </w:rPr>
        <w:t>Workforce Innovation and Opportunity Act (WIOA)</w:t>
      </w:r>
    </w:p>
    <w:p w14:paraId="43A73878" w14:textId="3CCF179F" w:rsidR="009E00D6" w:rsidRDefault="009E00D6" w:rsidP="00144D39">
      <w:pPr>
        <w:jc w:val="center"/>
        <w:rPr>
          <w:sz w:val="40"/>
          <w:szCs w:val="40"/>
        </w:rPr>
      </w:pPr>
      <w:r w:rsidRPr="008838D6">
        <w:rPr>
          <w:sz w:val="40"/>
          <w:szCs w:val="40"/>
        </w:rPr>
        <w:t>Title I Services</w:t>
      </w:r>
    </w:p>
    <w:p w14:paraId="6FC9F138" w14:textId="77777777" w:rsidR="00E563E6" w:rsidRPr="00E563E6" w:rsidRDefault="00E563E6" w:rsidP="00144D39">
      <w:pPr>
        <w:jc w:val="center"/>
        <w:rPr>
          <w:sz w:val="16"/>
          <w:szCs w:val="16"/>
        </w:rPr>
      </w:pPr>
    </w:p>
    <w:p w14:paraId="0BC958B5" w14:textId="77777777" w:rsidR="008838D6" w:rsidRDefault="009E00D6" w:rsidP="00144D39">
      <w:pPr>
        <w:jc w:val="center"/>
        <w:rPr>
          <w:sz w:val="40"/>
          <w:szCs w:val="40"/>
        </w:rPr>
      </w:pPr>
      <w:r w:rsidRPr="008838D6">
        <w:rPr>
          <w:sz w:val="40"/>
          <w:szCs w:val="40"/>
        </w:rPr>
        <w:t xml:space="preserve">In Beaver, Greene, and Washington Counties in </w:t>
      </w:r>
    </w:p>
    <w:p w14:paraId="62B476F4" w14:textId="412D1736" w:rsidR="00144D39" w:rsidRDefault="009E00D6" w:rsidP="008838D6">
      <w:pPr>
        <w:jc w:val="center"/>
        <w:rPr>
          <w:sz w:val="40"/>
          <w:szCs w:val="40"/>
        </w:rPr>
      </w:pPr>
      <w:r w:rsidRPr="008838D6">
        <w:rPr>
          <w:sz w:val="40"/>
          <w:szCs w:val="40"/>
        </w:rPr>
        <w:t>Southwest Corner, Pennsylvania</w:t>
      </w:r>
    </w:p>
    <w:p w14:paraId="79E04EC7" w14:textId="77777777" w:rsidR="00E563E6" w:rsidRPr="00E563E6" w:rsidRDefault="00E563E6" w:rsidP="008838D6">
      <w:pPr>
        <w:jc w:val="center"/>
        <w:rPr>
          <w:sz w:val="16"/>
          <w:szCs w:val="16"/>
        </w:rPr>
      </w:pPr>
    </w:p>
    <w:p w14:paraId="181BC29F" w14:textId="0A3B7EEE" w:rsidR="00B224F0" w:rsidRPr="008838D6" w:rsidRDefault="002F245E" w:rsidP="008838D6">
      <w:pPr>
        <w:jc w:val="center"/>
      </w:pPr>
      <w:r w:rsidRPr="008838D6">
        <w:t>For the period</w:t>
      </w:r>
      <w:r w:rsidR="008838D6" w:rsidRPr="008838D6">
        <w:t xml:space="preserve"> of </w:t>
      </w:r>
      <w:r w:rsidRPr="008838D6">
        <w:t>July 1, 20</w:t>
      </w:r>
      <w:r w:rsidR="008838D6" w:rsidRPr="008838D6">
        <w:t>23</w:t>
      </w:r>
      <w:r w:rsidRPr="008838D6">
        <w:t xml:space="preserve"> through June 30, 20</w:t>
      </w:r>
      <w:r w:rsidR="008838D6" w:rsidRPr="008838D6">
        <w:t>25</w:t>
      </w:r>
      <w:r w:rsidRPr="008838D6">
        <w:t xml:space="preserve">, </w:t>
      </w:r>
    </w:p>
    <w:p w14:paraId="103EB23F" w14:textId="25C9B717" w:rsidR="00144D39" w:rsidRDefault="002F245E" w:rsidP="008838D6">
      <w:pPr>
        <w:jc w:val="center"/>
      </w:pPr>
      <w:r w:rsidRPr="008838D6">
        <w:t xml:space="preserve">with an option to extend </w:t>
      </w:r>
      <w:r w:rsidR="00CA1131" w:rsidRPr="008838D6">
        <w:t xml:space="preserve">for </w:t>
      </w:r>
      <w:r w:rsidR="00B224F0" w:rsidRPr="008838D6">
        <w:t xml:space="preserve">additional periods </w:t>
      </w:r>
      <w:r w:rsidRPr="008838D6">
        <w:t>based on performance</w:t>
      </w:r>
    </w:p>
    <w:p w14:paraId="4681A314" w14:textId="77777777" w:rsidR="00E563E6" w:rsidRPr="00E563E6" w:rsidRDefault="00E563E6" w:rsidP="008838D6">
      <w:pPr>
        <w:jc w:val="center"/>
        <w:rPr>
          <w:sz w:val="16"/>
          <w:szCs w:val="16"/>
        </w:rPr>
      </w:pPr>
    </w:p>
    <w:p w14:paraId="5048CB5D" w14:textId="72D8E505" w:rsidR="002F245E" w:rsidRPr="008838D6" w:rsidRDefault="002F245E" w:rsidP="002F245E">
      <w:pPr>
        <w:jc w:val="center"/>
        <w:rPr>
          <w:b/>
          <w:bCs/>
        </w:rPr>
      </w:pPr>
      <w:r w:rsidRPr="008838D6">
        <w:rPr>
          <w:b/>
          <w:bCs/>
        </w:rPr>
        <w:t xml:space="preserve">Issued: </w:t>
      </w:r>
      <w:r w:rsidR="00CA1131" w:rsidRPr="008838D6">
        <w:rPr>
          <w:b/>
          <w:bCs/>
        </w:rPr>
        <w:t xml:space="preserve">March </w:t>
      </w:r>
      <w:r w:rsidR="008838D6">
        <w:rPr>
          <w:b/>
          <w:bCs/>
        </w:rPr>
        <w:t>1</w:t>
      </w:r>
      <w:r w:rsidR="00CA1131" w:rsidRPr="008838D6">
        <w:rPr>
          <w:b/>
          <w:bCs/>
        </w:rPr>
        <w:t>, 20</w:t>
      </w:r>
      <w:r w:rsidR="008838D6">
        <w:rPr>
          <w:b/>
          <w:bCs/>
        </w:rPr>
        <w:t>23</w:t>
      </w:r>
    </w:p>
    <w:p w14:paraId="13AE9CA2" w14:textId="77777777" w:rsidR="002F245E" w:rsidRPr="00E563E6" w:rsidRDefault="002F245E" w:rsidP="002F245E">
      <w:pPr>
        <w:jc w:val="center"/>
        <w:rPr>
          <w:sz w:val="16"/>
          <w:szCs w:val="16"/>
        </w:rPr>
      </w:pPr>
    </w:p>
    <w:p w14:paraId="2CBBB145" w14:textId="0F7641C4" w:rsidR="002F245E" w:rsidRDefault="002F245E" w:rsidP="002F245E">
      <w:pPr>
        <w:jc w:val="center"/>
      </w:pPr>
      <w:r w:rsidRPr="00CA1131">
        <w:t xml:space="preserve">Deadline for Submission: </w:t>
      </w:r>
      <w:r w:rsidR="00CA1131" w:rsidRPr="00CA1131">
        <w:t xml:space="preserve">April </w:t>
      </w:r>
      <w:r w:rsidR="008838D6">
        <w:t>3</w:t>
      </w:r>
      <w:r w:rsidR="00CA1131" w:rsidRPr="00CA1131">
        <w:t>, 20</w:t>
      </w:r>
      <w:r w:rsidR="008838D6">
        <w:t>23</w:t>
      </w:r>
    </w:p>
    <w:p w14:paraId="1FCA8CDE" w14:textId="77777777" w:rsidR="002F245E" w:rsidRPr="00E563E6" w:rsidRDefault="002F245E" w:rsidP="008838D6">
      <w:pPr>
        <w:rPr>
          <w:sz w:val="16"/>
          <w:szCs w:val="16"/>
        </w:rPr>
      </w:pPr>
    </w:p>
    <w:p w14:paraId="388AD8D8" w14:textId="2E408AE6" w:rsidR="00144D39" w:rsidRDefault="00144D39" w:rsidP="00144D39">
      <w:pPr>
        <w:jc w:val="center"/>
      </w:pPr>
      <w:r w:rsidRPr="001E795B">
        <w:t>Solicited by</w:t>
      </w:r>
    </w:p>
    <w:p w14:paraId="7D1D6F45" w14:textId="77777777" w:rsidR="00E563E6" w:rsidRPr="00E563E6" w:rsidRDefault="00E563E6" w:rsidP="00144D39">
      <w:pPr>
        <w:jc w:val="center"/>
        <w:rPr>
          <w:sz w:val="16"/>
          <w:szCs w:val="16"/>
        </w:rPr>
      </w:pPr>
    </w:p>
    <w:p w14:paraId="41ADB926" w14:textId="77777777" w:rsidR="00144D39" w:rsidRPr="00E563E6" w:rsidRDefault="00144D39" w:rsidP="00144D39">
      <w:pPr>
        <w:jc w:val="center"/>
        <w:rPr>
          <w:sz w:val="32"/>
          <w:szCs w:val="32"/>
        </w:rPr>
      </w:pPr>
      <w:r w:rsidRPr="00E563E6">
        <w:rPr>
          <w:sz w:val="32"/>
          <w:szCs w:val="32"/>
        </w:rPr>
        <w:t>SOUTHWEST CORNER WORKFORCE DEVELOPMENT BOARD</w:t>
      </w:r>
    </w:p>
    <w:p w14:paraId="40A4C91C" w14:textId="77777777" w:rsidR="00144D39" w:rsidRPr="003B2EBE" w:rsidRDefault="00144D39" w:rsidP="003B2EBE">
      <w:pPr>
        <w:pStyle w:val="BodyText"/>
        <w:jc w:val="center"/>
        <w:rPr>
          <w:i/>
        </w:rPr>
      </w:pPr>
      <w:r w:rsidRPr="003B2EBE">
        <w:rPr>
          <w:i/>
        </w:rPr>
        <w:t>Serving the Pennsylvania Counties of Beaver, Greener and Washington</w:t>
      </w:r>
    </w:p>
    <w:p w14:paraId="0CC41D01" w14:textId="77777777" w:rsidR="00144D39" w:rsidRPr="001E795B" w:rsidRDefault="00144D39" w:rsidP="00144D39">
      <w:pPr>
        <w:jc w:val="center"/>
      </w:pPr>
      <w:r w:rsidRPr="001E795B">
        <w:t>351 WEST BEAU STREET</w:t>
      </w:r>
    </w:p>
    <w:p w14:paraId="5A995D11" w14:textId="77777777" w:rsidR="00144D39" w:rsidRPr="001E795B" w:rsidRDefault="00144D39" w:rsidP="00144D39">
      <w:pPr>
        <w:jc w:val="center"/>
      </w:pPr>
      <w:r w:rsidRPr="001E795B">
        <w:t>SUITE 300</w:t>
      </w:r>
    </w:p>
    <w:p w14:paraId="48944DBC" w14:textId="77777777" w:rsidR="00144D39" w:rsidRPr="001E795B" w:rsidRDefault="00144D39" w:rsidP="00144D39">
      <w:pPr>
        <w:jc w:val="center"/>
      </w:pPr>
      <w:r w:rsidRPr="001E795B">
        <w:t>WASHINGTON, PA 15301</w:t>
      </w:r>
    </w:p>
    <w:p w14:paraId="7C770919" w14:textId="77777777" w:rsidR="00144D39" w:rsidRDefault="00144D39" w:rsidP="00144D39">
      <w:pPr>
        <w:jc w:val="center"/>
      </w:pPr>
      <w:r w:rsidRPr="001E795B">
        <w:t>(724) 229-5083</w:t>
      </w:r>
    </w:p>
    <w:p w14:paraId="7DA5022F" w14:textId="77777777" w:rsidR="002F245E" w:rsidRPr="00E563E6" w:rsidRDefault="002F245E" w:rsidP="00144D39">
      <w:pPr>
        <w:jc w:val="center"/>
        <w:rPr>
          <w:sz w:val="18"/>
          <w:szCs w:val="18"/>
        </w:rPr>
      </w:pPr>
    </w:p>
    <w:p w14:paraId="3E51B9E3" w14:textId="77777777" w:rsidR="002F245E" w:rsidRPr="00E563E6" w:rsidRDefault="002F245E" w:rsidP="002F245E">
      <w:pPr>
        <w:pStyle w:val="Default"/>
        <w:jc w:val="center"/>
        <w:rPr>
          <w:rFonts w:asciiTheme="minorHAnsi" w:hAnsiTheme="minorHAnsi" w:cstheme="minorHAnsi"/>
          <w:i/>
          <w:sz w:val="18"/>
          <w:szCs w:val="18"/>
        </w:rPr>
      </w:pPr>
      <w:r w:rsidRPr="00E563E6">
        <w:rPr>
          <w:rFonts w:asciiTheme="minorHAnsi" w:hAnsiTheme="minorHAnsi" w:cstheme="minorHAnsi"/>
          <w:i/>
          <w:sz w:val="18"/>
          <w:szCs w:val="18"/>
        </w:rPr>
        <w:t xml:space="preserve"> The enclosed specifications may be modified as required by </w:t>
      </w:r>
    </w:p>
    <w:p w14:paraId="60551A32" w14:textId="77777777" w:rsidR="002F245E" w:rsidRPr="00E563E6" w:rsidRDefault="002F245E" w:rsidP="002F245E">
      <w:pPr>
        <w:pStyle w:val="Default"/>
        <w:spacing w:before="2"/>
        <w:jc w:val="center"/>
        <w:rPr>
          <w:rFonts w:asciiTheme="minorHAnsi" w:hAnsiTheme="minorHAnsi" w:cstheme="minorHAnsi"/>
          <w:i/>
          <w:sz w:val="18"/>
          <w:szCs w:val="18"/>
        </w:rPr>
      </w:pPr>
      <w:r w:rsidRPr="00E563E6">
        <w:rPr>
          <w:rFonts w:asciiTheme="minorHAnsi" w:hAnsiTheme="minorHAnsi" w:cstheme="minorHAnsi"/>
          <w:i/>
          <w:sz w:val="18"/>
          <w:szCs w:val="18"/>
        </w:rPr>
        <w:t xml:space="preserve">The Pennsylvania Department of Labor and Industry, the United States Department of Labor, </w:t>
      </w:r>
    </w:p>
    <w:p w14:paraId="3BDADD1C" w14:textId="77777777" w:rsidR="002F245E" w:rsidRPr="00E563E6" w:rsidRDefault="002F245E" w:rsidP="002F245E">
      <w:pPr>
        <w:pStyle w:val="Default"/>
        <w:jc w:val="center"/>
        <w:rPr>
          <w:rFonts w:asciiTheme="minorHAnsi" w:hAnsiTheme="minorHAnsi" w:cstheme="minorHAnsi"/>
          <w:i/>
          <w:sz w:val="18"/>
          <w:szCs w:val="18"/>
        </w:rPr>
      </w:pPr>
      <w:r w:rsidRPr="00E563E6">
        <w:rPr>
          <w:rFonts w:asciiTheme="minorHAnsi" w:hAnsiTheme="minorHAnsi" w:cstheme="minorHAnsi"/>
          <w:i/>
          <w:sz w:val="18"/>
          <w:szCs w:val="18"/>
        </w:rPr>
        <w:t xml:space="preserve">Southwest Corner Workforce Development Board Chief Local Elected Officials, </w:t>
      </w:r>
    </w:p>
    <w:p w14:paraId="5661590E" w14:textId="46CA512B" w:rsidR="002F245E" w:rsidRPr="00E563E6" w:rsidRDefault="002F245E" w:rsidP="002F245E">
      <w:pPr>
        <w:pStyle w:val="Default"/>
        <w:jc w:val="center"/>
        <w:rPr>
          <w:rFonts w:asciiTheme="minorHAnsi" w:hAnsiTheme="minorHAnsi" w:cstheme="minorHAnsi"/>
          <w:i/>
          <w:sz w:val="18"/>
          <w:szCs w:val="18"/>
        </w:rPr>
      </w:pPr>
      <w:r w:rsidRPr="00E563E6">
        <w:rPr>
          <w:rFonts w:asciiTheme="minorHAnsi" w:hAnsiTheme="minorHAnsi" w:cstheme="minorHAnsi"/>
          <w:i/>
          <w:sz w:val="18"/>
          <w:szCs w:val="18"/>
        </w:rPr>
        <w:t xml:space="preserve">and/or the Southwest Corner Workforce Development Board without prior notice to Proposers. </w:t>
      </w:r>
    </w:p>
    <w:p w14:paraId="5A98C62C" w14:textId="31F760E0" w:rsidR="00E563E6" w:rsidRPr="00E563E6" w:rsidRDefault="00E563E6" w:rsidP="002F245E">
      <w:pPr>
        <w:pStyle w:val="Default"/>
        <w:jc w:val="center"/>
        <w:rPr>
          <w:rFonts w:asciiTheme="minorHAnsi" w:hAnsiTheme="minorHAnsi" w:cstheme="minorHAnsi"/>
          <w:i/>
          <w:sz w:val="18"/>
          <w:szCs w:val="18"/>
        </w:rPr>
      </w:pPr>
    </w:p>
    <w:p w14:paraId="7A4C3183" w14:textId="59AAA987" w:rsidR="00E563E6" w:rsidRPr="00E563E6" w:rsidRDefault="00E563E6" w:rsidP="002F245E">
      <w:pPr>
        <w:pStyle w:val="Default"/>
        <w:jc w:val="center"/>
        <w:rPr>
          <w:rFonts w:asciiTheme="minorHAnsi" w:hAnsiTheme="minorHAnsi" w:cstheme="minorHAnsi"/>
          <w:i/>
          <w:sz w:val="18"/>
          <w:szCs w:val="18"/>
        </w:rPr>
      </w:pPr>
      <w:r w:rsidRPr="00E563E6">
        <w:rPr>
          <w:rFonts w:asciiTheme="minorHAnsi" w:hAnsiTheme="minorHAnsi" w:cstheme="minorHAnsi"/>
          <w:i/>
          <w:sz w:val="18"/>
          <w:szCs w:val="18"/>
        </w:rPr>
        <w:t>This request for proposals is supported by the Workforce Innovation and Opportunity Act Adult and Dislocated funding through the United States Department of Labor and Industry as part of the local award totaling $</w:t>
      </w:r>
      <w:r>
        <w:rPr>
          <w:rFonts w:asciiTheme="minorHAnsi" w:hAnsiTheme="minorHAnsi" w:cstheme="minorHAnsi"/>
          <w:i/>
          <w:sz w:val="18"/>
          <w:szCs w:val="18"/>
        </w:rPr>
        <w:t>2,440,999.</w:t>
      </w:r>
      <w:r w:rsidRPr="00E563E6">
        <w:rPr>
          <w:rFonts w:asciiTheme="minorHAnsi" w:hAnsiTheme="minorHAnsi" w:cstheme="minorHAnsi"/>
          <w:i/>
          <w:sz w:val="18"/>
          <w:szCs w:val="18"/>
        </w:rPr>
        <w:t>2</w:t>
      </w:r>
      <w:r>
        <w:rPr>
          <w:rFonts w:asciiTheme="minorHAnsi" w:hAnsiTheme="minorHAnsi" w:cstheme="minorHAnsi"/>
          <w:i/>
          <w:sz w:val="18"/>
          <w:szCs w:val="18"/>
        </w:rPr>
        <w:t>5</w:t>
      </w:r>
      <w:r w:rsidRPr="00E563E6">
        <w:rPr>
          <w:rFonts w:asciiTheme="minorHAnsi" w:hAnsiTheme="minorHAnsi" w:cstheme="minorHAnsi"/>
          <w:i/>
          <w:sz w:val="18"/>
          <w:szCs w:val="18"/>
        </w:rPr>
        <w:t xml:space="preserve"> during program year 2022 with 100% funded by WIOA/USDOL;  </w:t>
      </w:r>
    </w:p>
    <w:p w14:paraId="6FA25EC7" w14:textId="77777777" w:rsidR="002F245E" w:rsidRPr="00E563E6" w:rsidRDefault="002F245E" w:rsidP="002F245E">
      <w:pPr>
        <w:pStyle w:val="Default"/>
        <w:jc w:val="center"/>
        <w:rPr>
          <w:rFonts w:asciiTheme="minorHAnsi" w:hAnsiTheme="minorHAnsi" w:cstheme="minorHAnsi"/>
          <w:i/>
          <w:sz w:val="18"/>
          <w:szCs w:val="18"/>
        </w:rPr>
      </w:pPr>
    </w:p>
    <w:p w14:paraId="431AD953" w14:textId="77777777" w:rsidR="002F245E" w:rsidRPr="00E563E6" w:rsidRDefault="002F245E" w:rsidP="002F245E">
      <w:pPr>
        <w:pStyle w:val="Default"/>
        <w:jc w:val="center"/>
        <w:rPr>
          <w:rFonts w:asciiTheme="minorHAnsi" w:hAnsiTheme="minorHAnsi" w:cstheme="minorHAnsi"/>
          <w:i/>
          <w:sz w:val="18"/>
          <w:szCs w:val="18"/>
        </w:rPr>
      </w:pPr>
      <w:r w:rsidRPr="00E563E6">
        <w:rPr>
          <w:rFonts w:asciiTheme="minorHAnsi" w:hAnsiTheme="minorHAnsi" w:cstheme="minorHAnsi"/>
          <w:i/>
          <w:sz w:val="18"/>
          <w:szCs w:val="18"/>
        </w:rPr>
        <w:t xml:space="preserve">Auxiliary aids and services are available upon request to individuals with disabilities. </w:t>
      </w:r>
    </w:p>
    <w:p w14:paraId="781027AE" w14:textId="6A0216F5" w:rsidR="002F245E" w:rsidRDefault="002F245E" w:rsidP="002F245E">
      <w:pPr>
        <w:jc w:val="center"/>
        <w:rPr>
          <w:rFonts w:cstheme="minorHAnsi"/>
          <w:i/>
          <w:sz w:val="18"/>
          <w:szCs w:val="18"/>
        </w:rPr>
      </w:pPr>
      <w:r w:rsidRPr="00E563E6">
        <w:rPr>
          <w:rFonts w:cstheme="minorHAnsi"/>
          <w:i/>
          <w:sz w:val="18"/>
          <w:szCs w:val="18"/>
        </w:rPr>
        <w:t>Equal Opportunity Employer/Program</w:t>
      </w:r>
    </w:p>
    <w:p w14:paraId="6D37A9E4" w14:textId="77777777" w:rsidR="00E563E6" w:rsidRPr="00E563E6" w:rsidRDefault="00E563E6" w:rsidP="002F245E">
      <w:pPr>
        <w:jc w:val="center"/>
        <w:rPr>
          <w:rFonts w:cstheme="minorHAnsi"/>
          <w:i/>
          <w:sz w:val="18"/>
          <w:szCs w:val="18"/>
        </w:rPr>
      </w:pPr>
    </w:p>
    <w:sdt>
      <w:sdtPr>
        <w:rPr>
          <w:rFonts w:asciiTheme="minorHAnsi" w:eastAsiaTheme="minorHAnsi" w:hAnsiTheme="minorHAnsi" w:cstheme="minorBidi"/>
          <w:color w:val="auto"/>
          <w:sz w:val="22"/>
          <w:szCs w:val="22"/>
        </w:rPr>
        <w:id w:val="-1186900792"/>
        <w:docPartObj>
          <w:docPartGallery w:val="Table of Contents"/>
          <w:docPartUnique/>
        </w:docPartObj>
      </w:sdtPr>
      <w:sdtEndPr>
        <w:rPr>
          <w:b/>
          <w:bCs/>
          <w:noProof/>
        </w:rPr>
      </w:sdtEndPr>
      <w:sdtContent>
        <w:p w14:paraId="1ECF38F2" w14:textId="77777777" w:rsidR="00144D39" w:rsidRDefault="00144D39">
          <w:pPr>
            <w:pStyle w:val="TOCHeading"/>
          </w:pPr>
          <w:r>
            <w:t>Contents</w:t>
          </w:r>
        </w:p>
        <w:p w14:paraId="0EC863C6" w14:textId="172A2B08" w:rsidR="003E294F" w:rsidRDefault="00144D39">
          <w:pPr>
            <w:pStyle w:val="TOC1"/>
            <w:tabs>
              <w:tab w:val="left" w:pos="440"/>
              <w:tab w:val="right" w:leader="dot" w:pos="9590"/>
            </w:tabs>
            <w:rPr>
              <w:rFonts w:eastAsiaTheme="minorEastAsia"/>
              <w:noProof/>
            </w:rPr>
          </w:pPr>
          <w:r>
            <w:fldChar w:fldCharType="begin"/>
          </w:r>
          <w:r>
            <w:instrText xml:space="preserve"> TOC \o "1-3" \h \z \u </w:instrText>
          </w:r>
          <w:r>
            <w:fldChar w:fldCharType="separate"/>
          </w:r>
          <w:hyperlink w:anchor="_Toc477786329" w:history="1">
            <w:r w:rsidR="003E294F" w:rsidRPr="00AA5530">
              <w:rPr>
                <w:rStyle w:val="Hyperlink"/>
                <w:noProof/>
              </w:rPr>
              <w:t>I.</w:t>
            </w:r>
            <w:r w:rsidR="003E294F">
              <w:rPr>
                <w:rFonts w:eastAsiaTheme="minorEastAsia"/>
                <w:noProof/>
              </w:rPr>
              <w:tab/>
            </w:r>
            <w:r w:rsidR="003E294F" w:rsidRPr="00AA5530">
              <w:rPr>
                <w:rStyle w:val="Hyperlink"/>
                <w:noProof/>
              </w:rPr>
              <w:t>GENERAL INFORMATION</w:t>
            </w:r>
            <w:r w:rsidR="003E294F">
              <w:rPr>
                <w:noProof/>
                <w:webHidden/>
              </w:rPr>
              <w:tab/>
            </w:r>
            <w:r w:rsidR="003E294F">
              <w:rPr>
                <w:noProof/>
                <w:webHidden/>
              </w:rPr>
              <w:fldChar w:fldCharType="begin"/>
            </w:r>
            <w:r w:rsidR="003E294F">
              <w:rPr>
                <w:noProof/>
                <w:webHidden/>
              </w:rPr>
              <w:instrText xml:space="preserve"> PAGEREF _Toc477786329 \h </w:instrText>
            </w:r>
            <w:r w:rsidR="003E294F">
              <w:rPr>
                <w:noProof/>
                <w:webHidden/>
              </w:rPr>
            </w:r>
            <w:r w:rsidR="003E294F">
              <w:rPr>
                <w:noProof/>
                <w:webHidden/>
              </w:rPr>
              <w:fldChar w:fldCharType="separate"/>
            </w:r>
            <w:r w:rsidR="00C15B6B">
              <w:rPr>
                <w:noProof/>
                <w:webHidden/>
              </w:rPr>
              <w:t>3</w:t>
            </w:r>
            <w:r w:rsidR="003E294F">
              <w:rPr>
                <w:noProof/>
                <w:webHidden/>
              </w:rPr>
              <w:fldChar w:fldCharType="end"/>
            </w:r>
          </w:hyperlink>
        </w:p>
        <w:p w14:paraId="38A85DD3" w14:textId="3A06C21C" w:rsidR="003E294F" w:rsidRDefault="0073010D">
          <w:pPr>
            <w:pStyle w:val="TOC2"/>
            <w:tabs>
              <w:tab w:val="left" w:pos="660"/>
              <w:tab w:val="right" w:leader="dot" w:pos="9590"/>
            </w:tabs>
            <w:rPr>
              <w:rFonts w:eastAsiaTheme="minorEastAsia"/>
              <w:noProof/>
            </w:rPr>
          </w:pPr>
          <w:hyperlink w:anchor="_Toc477786330" w:history="1">
            <w:r w:rsidR="003E294F" w:rsidRPr="00AA5530">
              <w:rPr>
                <w:rStyle w:val="Hyperlink"/>
                <w:noProof/>
              </w:rPr>
              <w:t>A.</w:t>
            </w:r>
            <w:r w:rsidR="003E294F">
              <w:rPr>
                <w:rFonts w:eastAsiaTheme="minorEastAsia"/>
                <w:noProof/>
              </w:rPr>
              <w:tab/>
            </w:r>
            <w:r w:rsidR="003E294F" w:rsidRPr="00AA5530">
              <w:rPr>
                <w:rStyle w:val="Hyperlink"/>
                <w:noProof/>
              </w:rPr>
              <w:t>INTRODUCTION</w:t>
            </w:r>
            <w:r w:rsidR="003E294F">
              <w:rPr>
                <w:noProof/>
                <w:webHidden/>
              </w:rPr>
              <w:tab/>
            </w:r>
            <w:r w:rsidR="003E294F">
              <w:rPr>
                <w:noProof/>
                <w:webHidden/>
              </w:rPr>
              <w:fldChar w:fldCharType="begin"/>
            </w:r>
            <w:r w:rsidR="003E294F">
              <w:rPr>
                <w:noProof/>
                <w:webHidden/>
              </w:rPr>
              <w:instrText xml:space="preserve"> PAGEREF _Toc477786330 \h </w:instrText>
            </w:r>
            <w:r w:rsidR="003E294F">
              <w:rPr>
                <w:noProof/>
                <w:webHidden/>
              </w:rPr>
            </w:r>
            <w:r w:rsidR="003E294F">
              <w:rPr>
                <w:noProof/>
                <w:webHidden/>
              </w:rPr>
              <w:fldChar w:fldCharType="separate"/>
            </w:r>
            <w:r w:rsidR="00C15B6B">
              <w:rPr>
                <w:noProof/>
                <w:webHidden/>
              </w:rPr>
              <w:t>3</w:t>
            </w:r>
            <w:r w:rsidR="003E294F">
              <w:rPr>
                <w:noProof/>
                <w:webHidden/>
              </w:rPr>
              <w:fldChar w:fldCharType="end"/>
            </w:r>
          </w:hyperlink>
        </w:p>
        <w:p w14:paraId="2E2438A7" w14:textId="622396E9" w:rsidR="003E294F" w:rsidRDefault="0073010D">
          <w:pPr>
            <w:pStyle w:val="TOC2"/>
            <w:tabs>
              <w:tab w:val="left" w:pos="660"/>
              <w:tab w:val="right" w:leader="dot" w:pos="9590"/>
            </w:tabs>
            <w:rPr>
              <w:rFonts w:eastAsiaTheme="minorEastAsia"/>
              <w:noProof/>
            </w:rPr>
          </w:pPr>
          <w:hyperlink w:anchor="_Toc477786331" w:history="1">
            <w:r w:rsidR="003E294F" w:rsidRPr="00AA5530">
              <w:rPr>
                <w:rStyle w:val="Hyperlink"/>
                <w:noProof/>
              </w:rPr>
              <w:t>B.</w:t>
            </w:r>
            <w:r w:rsidR="003E294F">
              <w:rPr>
                <w:rFonts w:eastAsiaTheme="minorEastAsia"/>
                <w:noProof/>
              </w:rPr>
              <w:tab/>
            </w:r>
            <w:r w:rsidR="003E294F" w:rsidRPr="00AA5530">
              <w:rPr>
                <w:rStyle w:val="Hyperlink"/>
                <w:noProof/>
              </w:rPr>
              <w:t>EXPECTATIONS OF THE TITLE I PROVIDER</w:t>
            </w:r>
            <w:r w:rsidR="003E294F">
              <w:rPr>
                <w:noProof/>
                <w:webHidden/>
              </w:rPr>
              <w:tab/>
            </w:r>
            <w:r w:rsidR="003E294F">
              <w:rPr>
                <w:noProof/>
                <w:webHidden/>
              </w:rPr>
              <w:fldChar w:fldCharType="begin"/>
            </w:r>
            <w:r w:rsidR="003E294F">
              <w:rPr>
                <w:noProof/>
                <w:webHidden/>
              </w:rPr>
              <w:instrText xml:space="preserve"> PAGEREF _Toc477786331 \h </w:instrText>
            </w:r>
            <w:r w:rsidR="003E294F">
              <w:rPr>
                <w:noProof/>
                <w:webHidden/>
              </w:rPr>
            </w:r>
            <w:r w:rsidR="003E294F">
              <w:rPr>
                <w:noProof/>
                <w:webHidden/>
              </w:rPr>
              <w:fldChar w:fldCharType="separate"/>
            </w:r>
            <w:r w:rsidR="00C15B6B">
              <w:rPr>
                <w:noProof/>
                <w:webHidden/>
              </w:rPr>
              <w:t>3</w:t>
            </w:r>
            <w:r w:rsidR="003E294F">
              <w:rPr>
                <w:noProof/>
                <w:webHidden/>
              </w:rPr>
              <w:fldChar w:fldCharType="end"/>
            </w:r>
          </w:hyperlink>
        </w:p>
        <w:p w14:paraId="3E9E1FB5" w14:textId="6B3C4BBA" w:rsidR="003E294F" w:rsidRDefault="0073010D">
          <w:pPr>
            <w:pStyle w:val="TOC2"/>
            <w:tabs>
              <w:tab w:val="left" w:pos="660"/>
              <w:tab w:val="right" w:leader="dot" w:pos="9590"/>
            </w:tabs>
            <w:rPr>
              <w:rFonts w:eastAsiaTheme="minorEastAsia"/>
              <w:noProof/>
            </w:rPr>
          </w:pPr>
          <w:hyperlink w:anchor="_Toc477786332" w:history="1">
            <w:r w:rsidR="003E294F" w:rsidRPr="00AA5530">
              <w:rPr>
                <w:rStyle w:val="Hyperlink"/>
                <w:noProof/>
              </w:rPr>
              <w:t>C.</w:t>
            </w:r>
            <w:r w:rsidR="003E294F">
              <w:rPr>
                <w:rFonts w:eastAsiaTheme="minorEastAsia"/>
                <w:noProof/>
              </w:rPr>
              <w:tab/>
            </w:r>
            <w:r w:rsidR="003E294F" w:rsidRPr="00AA5530">
              <w:rPr>
                <w:rStyle w:val="Hyperlink"/>
                <w:noProof/>
              </w:rPr>
              <w:t>WHO MAY RESPOND</w:t>
            </w:r>
            <w:r w:rsidR="003E294F">
              <w:rPr>
                <w:noProof/>
                <w:webHidden/>
              </w:rPr>
              <w:tab/>
            </w:r>
            <w:r w:rsidR="003E294F">
              <w:rPr>
                <w:noProof/>
                <w:webHidden/>
              </w:rPr>
              <w:fldChar w:fldCharType="begin"/>
            </w:r>
            <w:r w:rsidR="003E294F">
              <w:rPr>
                <w:noProof/>
                <w:webHidden/>
              </w:rPr>
              <w:instrText xml:space="preserve"> PAGEREF _Toc477786332 \h </w:instrText>
            </w:r>
            <w:r w:rsidR="003E294F">
              <w:rPr>
                <w:noProof/>
                <w:webHidden/>
              </w:rPr>
            </w:r>
            <w:r w:rsidR="003E294F">
              <w:rPr>
                <w:noProof/>
                <w:webHidden/>
              </w:rPr>
              <w:fldChar w:fldCharType="separate"/>
            </w:r>
            <w:r w:rsidR="00C15B6B">
              <w:rPr>
                <w:noProof/>
                <w:webHidden/>
              </w:rPr>
              <w:t>4</w:t>
            </w:r>
            <w:r w:rsidR="003E294F">
              <w:rPr>
                <w:noProof/>
                <w:webHidden/>
              </w:rPr>
              <w:fldChar w:fldCharType="end"/>
            </w:r>
          </w:hyperlink>
        </w:p>
        <w:p w14:paraId="53332FB4" w14:textId="72990FC0" w:rsidR="003E294F" w:rsidRDefault="0073010D">
          <w:pPr>
            <w:pStyle w:val="TOC2"/>
            <w:tabs>
              <w:tab w:val="left" w:pos="660"/>
              <w:tab w:val="right" w:leader="dot" w:pos="9590"/>
            </w:tabs>
            <w:rPr>
              <w:rFonts w:eastAsiaTheme="minorEastAsia"/>
              <w:noProof/>
            </w:rPr>
          </w:pPr>
          <w:hyperlink w:anchor="_Toc477786333" w:history="1">
            <w:r w:rsidR="003E294F" w:rsidRPr="00AA5530">
              <w:rPr>
                <w:rStyle w:val="Hyperlink"/>
                <w:noProof/>
              </w:rPr>
              <w:t>D.</w:t>
            </w:r>
            <w:r w:rsidR="003E294F">
              <w:rPr>
                <w:rFonts w:eastAsiaTheme="minorEastAsia"/>
                <w:noProof/>
              </w:rPr>
              <w:tab/>
            </w:r>
            <w:r w:rsidR="003E294F" w:rsidRPr="00AA5530">
              <w:rPr>
                <w:rStyle w:val="Hyperlink"/>
                <w:noProof/>
              </w:rPr>
              <w:t>TECHNICAL</w:t>
            </w:r>
            <w:r w:rsidR="003E294F" w:rsidRPr="00AA5530">
              <w:rPr>
                <w:rStyle w:val="Hyperlink"/>
                <w:noProof/>
                <w:spacing w:val="-2"/>
              </w:rPr>
              <w:t xml:space="preserve"> </w:t>
            </w:r>
            <w:r w:rsidR="003E294F" w:rsidRPr="00AA5530">
              <w:rPr>
                <w:rStyle w:val="Hyperlink"/>
                <w:noProof/>
              </w:rPr>
              <w:t>ASSISTANCE</w:t>
            </w:r>
            <w:r w:rsidR="003E294F">
              <w:rPr>
                <w:noProof/>
                <w:webHidden/>
              </w:rPr>
              <w:tab/>
            </w:r>
            <w:r w:rsidR="003E294F">
              <w:rPr>
                <w:noProof/>
                <w:webHidden/>
              </w:rPr>
              <w:fldChar w:fldCharType="begin"/>
            </w:r>
            <w:r w:rsidR="003E294F">
              <w:rPr>
                <w:noProof/>
                <w:webHidden/>
              </w:rPr>
              <w:instrText xml:space="preserve"> PAGEREF _Toc477786333 \h </w:instrText>
            </w:r>
            <w:r w:rsidR="003E294F">
              <w:rPr>
                <w:noProof/>
                <w:webHidden/>
              </w:rPr>
            </w:r>
            <w:r w:rsidR="003E294F">
              <w:rPr>
                <w:noProof/>
                <w:webHidden/>
              </w:rPr>
              <w:fldChar w:fldCharType="separate"/>
            </w:r>
            <w:r w:rsidR="00C15B6B">
              <w:rPr>
                <w:noProof/>
                <w:webHidden/>
              </w:rPr>
              <w:t>4</w:t>
            </w:r>
            <w:r w:rsidR="003E294F">
              <w:rPr>
                <w:noProof/>
                <w:webHidden/>
              </w:rPr>
              <w:fldChar w:fldCharType="end"/>
            </w:r>
          </w:hyperlink>
        </w:p>
        <w:p w14:paraId="6DB9FB22" w14:textId="1D91B388" w:rsidR="003E294F" w:rsidRDefault="0073010D">
          <w:pPr>
            <w:pStyle w:val="TOC2"/>
            <w:tabs>
              <w:tab w:val="left" w:pos="660"/>
              <w:tab w:val="right" w:leader="dot" w:pos="9590"/>
            </w:tabs>
            <w:rPr>
              <w:rFonts w:eastAsiaTheme="minorEastAsia"/>
              <w:noProof/>
            </w:rPr>
          </w:pPr>
          <w:hyperlink w:anchor="_Toc477786334" w:history="1">
            <w:r w:rsidR="003E294F" w:rsidRPr="00AA5530">
              <w:rPr>
                <w:rStyle w:val="Hyperlink"/>
                <w:noProof/>
              </w:rPr>
              <w:t>E.</w:t>
            </w:r>
            <w:r w:rsidR="003E294F">
              <w:rPr>
                <w:rFonts w:eastAsiaTheme="minorEastAsia"/>
                <w:noProof/>
              </w:rPr>
              <w:tab/>
            </w:r>
            <w:r w:rsidR="003E294F" w:rsidRPr="00AA5530">
              <w:rPr>
                <w:rStyle w:val="Hyperlink"/>
                <w:noProof/>
              </w:rPr>
              <w:t>INSTRUCTIONS ON PROPOSAL SUBMISSION</w:t>
            </w:r>
            <w:r w:rsidR="003E294F">
              <w:rPr>
                <w:noProof/>
                <w:webHidden/>
              </w:rPr>
              <w:tab/>
            </w:r>
            <w:r w:rsidR="003E294F">
              <w:rPr>
                <w:noProof/>
                <w:webHidden/>
              </w:rPr>
              <w:fldChar w:fldCharType="begin"/>
            </w:r>
            <w:r w:rsidR="003E294F">
              <w:rPr>
                <w:noProof/>
                <w:webHidden/>
              </w:rPr>
              <w:instrText xml:space="preserve"> PAGEREF _Toc477786334 \h </w:instrText>
            </w:r>
            <w:r w:rsidR="003E294F">
              <w:rPr>
                <w:noProof/>
                <w:webHidden/>
              </w:rPr>
            </w:r>
            <w:r w:rsidR="003E294F">
              <w:rPr>
                <w:noProof/>
                <w:webHidden/>
              </w:rPr>
              <w:fldChar w:fldCharType="separate"/>
            </w:r>
            <w:r w:rsidR="00C15B6B">
              <w:rPr>
                <w:noProof/>
                <w:webHidden/>
              </w:rPr>
              <w:t>5</w:t>
            </w:r>
            <w:r w:rsidR="003E294F">
              <w:rPr>
                <w:noProof/>
                <w:webHidden/>
              </w:rPr>
              <w:fldChar w:fldCharType="end"/>
            </w:r>
          </w:hyperlink>
        </w:p>
        <w:p w14:paraId="12E43307" w14:textId="1B708605" w:rsidR="003E294F" w:rsidRDefault="0073010D">
          <w:pPr>
            <w:pStyle w:val="TOC1"/>
            <w:tabs>
              <w:tab w:val="left" w:pos="440"/>
              <w:tab w:val="right" w:leader="dot" w:pos="9590"/>
            </w:tabs>
            <w:rPr>
              <w:rFonts w:eastAsiaTheme="minorEastAsia"/>
              <w:noProof/>
            </w:rPr>
          </w:pPr>
          <w:hyperlink w:anchor="_Toc477786335" w:history="1">
            <w:r w:rsidR="003E294F" w:rsidRPr="00AA5530">
              <w:rPr>
                <w:rStyle w:val="Hyperlink"/>
                <w:noProof/>
              </w:rPr>
              <w:t>II.</w:t>
            </w:r>
            <w:r w:rsidR="003E294F">
              <w:rPr>
                <w:rFonts w:eastAsiaTheme="minorEastAsia"/>
                <w:noProof/>
              </w:rPr>
              <w:tab/>
            </w:r>
            <w:r w:rsidR="003E294F" w:rsidRPr="00AA5530">
              <w:rPr>
                <w:rStyle w:val="Hyperlink"/>
                <w:noProof/>
              </w:rPr>
              <w:t>SPECIFICATIONS</w:t>
            </w:r>
            <w:r w:rsidR="003E294F">
              <w:rPr>
                <w:noProof/>
                <w:webHidden/>
              </w:rPr>
              <w:tab/>
            </w:r>
            <w:r w:rsidR="003E294F">
              <w:rPr>
                <w:noProof/>
                <w:webHidden/>
              </w:rPr>
              <w:fldChar w:fldCharType="begin"/>
            </w:r>
            <w:r w:rsidR="003E294F">
              <w:rPr>
                <w:noProof/>
                <w:webHidden/>
              </w:rPr>
              <w:instrText xml:space="preserve"> PAGEREF _Toc477786335 \h </w:instrText>
            </w:r>
            <w:r w:rsidR="003E294F">
              <w:rPr>
                <w:noProof/>
                <w:webHidden/>
              </w:rPr>
            </w:r>
            <w:r w:rsidR="003E294F">
              <w:rPr>
                <w:noProof/>
                <w:webHidden/>
              </w:rPr>
              <w:fldChar w:fldCharType="separate"/>
            </w:r>
            <w:r w:rsidR="00C15B6B">
              <w:rPr>
                <w:noProof/>
                <w:webHidden/>
              </w:rPr>
              <w:t>6</w:t>
            </w:r>
            <w:r w:rsidR="003E294F">
              <w:rPr>
                <w:noProof/>
                <w:webHidden/>
              </w:rPr>
              <w:fldChar w:fldCharType="end"/>
            </w:r>
          </w:hyperlink>
        </w:p>
        <w:p w14:paraId="578647C4" w14:textId="614A3141" w:rsidR="003E294F" w:rsidRDefault="0073010D">
          <w:pPr>
            <w:pStyle w:val="TOC2"/>
            <w:tabs>
              <w:tab w:val="left" w:pos="660"/>
              <w:tab w:val="right" w:leader="dot" w:pos="9590"/>
            </w:tabs>
            <w:rPr>
              <w:rFonts w:eastAsiaTheme="minorEastAsia"/>
              <w:noProof/>
            </w:rPr>
          </w:pPr>
          <w:hyperlink w:anchor="_Toc477786336" w:history="1">
            <w:r w:rsidR="003E294F" w:rsidRPr="00AA5530">
              <w:rPr>
                <w:rStyle w:val="Hyperlink"/>
                <w:rFonts w:cs="Arial"/>
                <w:noProof/>
              </w:rPr>
              <w:t>A.</w:t>
            </w:r>
            <w:r w:rsidR="003E294F">
              <w:rPr>
                <w:rFonts w:eastAsiaTheme="minorEastAsia"/>
                <w:noProof/>
              </w:rPr>
              <w:tab/>
            </w:r>
            <w:r w:rsidR="003E294F" w:rsidRPr="00AA5530">
              <w:rPr>
                <w:rStyle w:val="Hyperlink"/>
                <w:noProof/>
              </w:rPr>
              <w:t>SCOPE OF WORK</w:t>
            </w:r>
            <w:r w:rsidR="003E294F">
              <w:rPr>
                <w:noProof/>
                <w:webHidden/>
              </w:rPr>
              <w:tab/>
            </w:r>
            <w:r w:rsidR="003E294F">
              <w:rPr>
                <w:noProof/>
                <w:webHidden/>
              </w:rPr>
              <w:fldChar w:fldCharType="begin"/>
            </w:r>
            <w:r w:rsidR="003E294F">
              <w:rPr>
                <w:noProof/>
                <w:webHidden/>
              </w:rPr>
              <w:instrText xml:space="preserve"> PAGEREF _Toc477786336 \h </w:instrText>
            </w:r>
            <w:r w:rsidR="003E294F">
              <w:rPr>
                <w:noProof/>
                <w:webHidden/>
              </w:rPr>
            </w:r>
            <w:r w:rsidR="003E294F">
              <w:rPr>
                <w:noProof/>
                <w:webHidden/>
              </w:rPr>
              <w:fldChar w:fldCharType="separate"/>
            </w:r>
            <w:r w:rsidR="00C15B6B">
              <w:rPr>
                <w:noProof/>
                <w:webHidden/>
              </w:rPr>
              <w:t>6</w:t>
            </w:r>
            <w:r w:rsidR="003E294F">
              <w:rPr>
                <w:noProof/>
                <w:webHidden/>
              </w:rPr>
              <w:fldChar w:fldCharType="end"/>
            </w:r>
          </w:hyperlink>
        </w:p>
        <w:p w14:paraId="557C1B32" w14:textId="3E47827E" w:rsidR="003E294F" w:rsidRDefault="0073010D">
          <w:pPr>
            <w:pStyle w:val="TOC2"/>
            <w:tabs>
              <w:tab w:val="left" w:pos="660"/>
              <w:tab w:val="right" w:leader="dot" w:pos="9590"/>
            </w:tabs>
            <w:rPr>
              <w:rFonts w:eastAsiaTheme="minorEastAsia"/>
              <w:noProof/>
            </w:rPr>
          </w:pPr>
          <w:hyperlink w:anchor="_Toc477786337" w:history="1">
            <w:r w:rsidR="003E294F" w:rsidRPr="00AA5530">
              <w:rPr>
                <w:rStyle w:val="Hyperlink"/>
                <w:noProof/>
              </w:rPr>
              <w:t>B.</w:t>
            </w:r>
            <w:r w:rsidR="003E294F">
              <w:rPr>
                <w:rFonts w:eastAsiaTheme="minorEastAsia"/>
                <w:noProof/>
              </w:rPr>
              <w:tab/>
            </w:r>
            <w:r w:rsidR="003E294F" w:rsidRPr="00AA5530">
              <w:rPr>
                <w:rStyle w:val="Hyperlink"/>
                <w:noProof/>
              </w:rPr>
              <w:t>FUNDING AND CAPACITY</w:t>
            </w:r>
            <w:r w:rsidR="003E294F">
              <w:rPr>
                <w:noProof/>
                <w:webHidden/>
              </w:rPr>
              <w:tab/>
            </w:r>
            <w:r w:rsidR="003E294F">
              <w:rPr>
                <w:noProof/>
                <w:webHidden/>
              </w:rPr>
              <w:fldChar w:fldCharType="begin"/>
            </w:r>
            <w:r w:rsidR="003E294F">
              <w:rPr>
                <w:noProof/>
                <w:webHidden/>
              </w:rPr>
              <w:instrText xml:space="preserve"> PAGEREF _Toc477786337 \h </w:instrText>
            </w:r>
            <w:r w:rsidR="003E294F">
              <w:rPr>
                <w:noProof/>
                <w:webHidden/>
              </w:rPr>
            </w:r>
            <w:r w:rsidR="003E294F">
              <w:rPr>
                <w:noProof/>
                <w:webHidden/>
              </w:rPr>
              <w:fldChar w:fldCharType="separate"/>
            </w:r>
            <w:r w:rsidR="00C15B6B">
              <w:rPr>
                <w:noProof/>
                <w:webHidden/>
              </w:rPr>
              <w:t>8</w:t>
            </w:r>
            <w:r w:rsidR="003E294F">
              <w:rPr>
                <w:noProof/>
                <w:webHidden/>
              </w:rPr>
              <w:fldChar w:fldCharType="end"/>
            </w:r>
          </w:hyperlink>
        </w:p>
        <w:p w14:paraId="152C23B6" w14:textId="368D9A9E" w:rsidR="003E294F" w:rsidRDefault="0073010D">
          <w:pPr>
            <w:pStyle w:val="TOC2"/>
            <w:tabs>
              <w:tab w:val="left" w:pos="660"/>
              <w:tab w:val="right" w:leader="dot" w:pos="9590"/>
            </w:tabs>
            <w:rPr>
              <w:rFonts w:eastAsiaTheme="minorEastAsia"/>
              <w:noProof/>
            </w:rPr>
          </w:pPr>
          <w:hyperlink w:anchor="_Toc477786338" w:history="1">
            <w:r w:rsidR="003E294F" w:rsidRPr="00AA5530">
              <w:rPr>
                <w:rStyle w:val="Hyperlink"/>
                <w:noProof/>
              </w:rPr>
              <w:t>C.</w:t>
            </w:r>
            <w:r w:rsidR="003E294F">
              <w:rPr>
                <w:rFonts w:eastAsiaTheme="minorEastAsia"/>
                <w:noProof/>
              </w:rPr>
              <w:tab/>
            </w:r>
            <w:r w:rsidR="003E294F" w:rsidRPr="00AA5530">
              <w:rPr>
                <w:rStyle w:val="Hyperlink"/>
                <w:noProof/>
              </w:rPr>
              <w:t>CONFIDENTIALITY</w:t>
            </w:r>
            <w:r w:rsidR="003E294F">
              <w:rPr>
                <w:noProof/>
                <w:webHidden/>
              </w:rPr>
              <w:tab/>
            </w:r>
            <w:r w:rsidR="003E294F">
              <w:rPr>
                <w:noProof/>
                <w:webHidden/>
              </w:rPr>
              <w:fldChar w:fldCharType="begin"/>
            </w:r>
            <w:r w:rsidR="003E294F">
              <w:rPr>
                <w:noProof/>
                <w:webHidden/>
              </w:rPr>
              <w:instrText xml:space="preserve"> PAGEREF _Toc477786338 \h </w:instrText>
            </w:r>
            <w:r w:rsidR="003E294F">
              <w:rPr>
                <w:noProof/>
                <w:webHidden/>
              </w:rPr>
            </w:r>
            <w:r w:rsidR="003E294F">
              <w:rPr>
                <w:noProof/>
                <w:webHidden/>
              </w:rPr>
              <w:fldChar w:fldCharType="separate"/>
            </w:r>
            <w:r w:rsidR="00C15B6B">
              <w:rPr>
                <w:noProof/>
                <w:webHidden/>
              </w:rPr>
              <w:t>9</w:t>
            </w:r>
            <w:r w:rsidR="003E294F">
              <w:rPr>
                <w:noProof/>
                <w:webHidden/>
              </w:rPr>
              <w:fldChar w:fldCharType="end"/>
            </w:r>
          </w:hyperlink>
        </w:p>
        <w:p w14:paraId="5962A8B9" w14:textId="59E74022" w:rsidR="003E294F" w:rsidRDefault="0073010D">
          <w:pPr>
            <w:pStyle w:val="TOC1"/>
            <w:tabs>
              <w:tab w:val="left" w:pos="660"/>
              <w:tab w:val="right" w:leader="dot" w:pos="9590"/>
            </w:tabs>
            <w:rPr>
              <w:rFonts w:eastAsiaTheme="minorEastAsia"/>
              <w:noProof/>
            </w:rPr>
          </w:pPr>
          <w:hyperlink w:anchor="_Toc477786339" w:history="1">
            <w:r w:rsidR="003E294F" w:rsidRPr="00AA5530">
              <w:rPr>
                <w:rStyle w:val="Hyperlink"/>
                <w:rFonts w:cs="Arial"/>
                <w:noProof/>
              </w:rPr>
              <w:t>III.</w:t>
            </w:r>
            <w:r w:rsidR="003E294F">
              <w:rPr>
                <w:rFonts w:eastAsiaTheme="minorEastAsia"/>
                <w:noProof/>
              </w:rPr>
              <w:tab/>
            </w:r>
            <w:r w:rsidR="003E294F" w:rsidRPr="00AA5530">
              <w:rPr>
                <w:rStyle w:val="Hyperlink"/>
                <w:noProof/>
              </w:rPr>
              <w:t>PROPOSAL EVALUATION</w:t>
            </w:r>
            <w:r w:rsidR="003E294F">
              <w:rPr>
                <w:noProof/>
                <w:webHidden/>
              </w:rPr>
              <w:tab/>
            </w:r>
            <w:r w:rsidR="003E294F">
              <w:rPr>
                <w:noProof/>
                <w:webHidden/>
              </w:rPr>
              <w:fldChar w:fldCharType="begin"/>
            </w:r>
            <w:r w:rsidR="003E294F">
              <w:rPr>
                <w:noProof/>
                <w:webHidden/>
              </w:rPr>
              <w:instrText xml:space="preserve"> PAGEREF _Toc477786339 \h </w:instrText>
            </w:r>
            <w:r w:rsidR="003E294F">
              <w:rPr>
                <w:noProof/>
                <w:webHidden/>
              </w:rPr>
            </w:r>
            <w:r w:rsidR="003E294F">
              <w:rPr>
                <w:noProof/>
                <w:webHidden/>
              </w:rPr>
              <w:fldChar w:fldCharType="separate"/>
            </w:r>
            <w:r w:rsidR="00C15B6B">
              <w:rPr>
                <w:noProof/>
                <w:webHidden/>
              </w:rPr>
              <w:t>10</w:t>
            </w:r>
            <w:r w:rsidR="003E294F">
              <w:rPr>
                <w:noProof/>
                <w:webHidden/>
              </w:rPr>
              <w:fldChar w:fldCharType="end"/>
            </w:r>
          </w:hyperlink>
        </w:p>
        <w:p w14:paraId="38EFB678" w14:textId="63FED12C" w:rsidR="003E294F" w:rsidRDefault="0073010D">
          <w:pPr>
            <w:pStyle w:val="TOC2"/>
            <w:tabs>
              <w:tab w:val="left" w:pos="660"/>
              <w:tab w:val="right" w:leader="dot" w:pos="9590"/>
            </w:tabs>
            <w:rPr>
              <w:rFonts w:eastAsiaTheme="minorEastAsia"/>
              <w:noProof/>
            </w:rPr>
          </w:pPr>
          <w:hyperlink w:anchor="_Toc477786340" w:history="1">
            <w:r w:rsidR="003E294F" w:rsidRPr="00AA5530">
              <w:rPr>
                <w:rStyle w:val="Hyperlink"/>
                <w:noProof/>
              </w:rPr>
              <w:t>A.</w:t>
            </w:r>
            <w:r w:rsidR="003E294F">
              <w:rPr>
                <w:rFonts w:eastAsiaTheme="minorEastAsia"/>
                <w:noProof/>
              </w:rPr>
              <w:tab/>
            </w:r>
            <w:r w:rsidR="003E294F" w:rsidRPr="00AA5530">
              <w:rPr>
                <w:rStyle w:val="Hyperlink"/>
                <w:noProof/>
              </w:rPr>
              <w:t>SUBMISSION</w:t>
            </w:r>
            <w:r w:rsidR="003E294F" w:rsidRPr="00AA5530">
              <w:rPr>
                <w:rStyle w:val="Hyperlink"/>
                <w:noProof/>
                <w:spacing w:val="-15"/>
              </w:rPr>
              <w:t xml:space="preserve"> </w:t>
            </w:r>
            <w:r w:rsidR="003E294F" w:rsidRPr="00AA5530">
              <w:rPr>
                <w:rStyle w:val="Hyperlink"/>
                <w:noProof/>
              </w:rPr>
              <w:t>OF</w:t>
            </w:r>
            <w:r w:rsidR="003E294F" w:rsidRPr="00AA5530">
              <w:rPr>
                <w:rStyle w:val="Hyperlink"/>
                <w:noProof/>
                <w:spacing w:val="-15"/>
              </w:rPr>
              <w:t xml:space="preserve"> </w:t>
            </w:r>
            <w:r w:rsidR="003E294F" w:rsidRPr="00AA5530">
              <w:rPr>
                <w:rStyle w:val="Hyperlink"/>
                <w:noProof/>
              </w:rPr>
              <w:t>PROPOSALS</w:t>
            </w:r>
            <w:r w:rsidR="003E294F">
              <w:rPr>
                <w:noProof/>
                <w:webHidden/>
              </w:rPr>
              <w:tab/>
            </w:r>
            <w:r w:rsidR="003E294F">
              <w:rPr>
                <w:noProof/>
                <w:webHidden/>
              </w:rPr>
              <w:fldChar w:fldCharType="begin"/>
            </w:r>
            <w:r w:rsidR="003E294F">
              <w:rPr>
                <w:noProof/>
                <w:webHidden/>
              </w:rPr>
              <w:instrText xml:space="preserve"> PAGEREF _Toc477786340 \h </w:instrText>
            </w:r>
            <w:r w:rsidR="003E294F">
              <w:rPr>
                <w:noProof/>
                <w:webHidden/>
              </w:rPr>
            </w:r>
            <w:r w:rsidR="003E294F">
              <w:rPr>
                <w:noProof/>
                <w:webHidden/>
              </w:rPr>
              <w:fldChar w:fldCharType="separate"/>
            </w:r>
            <w:r w:rsidR="00C15B6B">
              <w:rPr>
                <w:noProof/>
                <w:webHidden/>
              </w:rPr>
              <w:t>10</w:t>
            </w:r>
            <w:r w:rsidR="003E294F">
              <w:rPr>
                <w:noProof/>
                <w:webHidden/>
              </w:rPr>
              <w:fldChar w:fldCharType="end"/>
            </w:r>
          </w:hyperlink>
        </w:p>
        <w:p w14:paraId="5F37FDB2" w14:textId="1C0AD581" w:rsidR="003E294F" w:rsidRDefault="0073010D">
          <w:pPr>
            <w:pStyle w:val="TOC2"/>
            <w:tabs>
              <w:tab w:val="left" w:pos="660"/>
              <w:tab w:val="right" w:leader="dot" w:pos="9590"/>
            </w:tabs>
            <w:rPr>
              <w:rFonts w:eastAsiaTheme="minorEastAsia"/>
              <w:noProof/>
            </w:rPr>
          </w:pPr>
          <w:hyperlink w:anchor="_Toc477786341" w:history="1">
            <w:r w:rsidR="003E294F" w:rsidRPr="00AA5530">
              <w:rPr>
                <w:rStyle w:val="Hyperlink"/>
                <w:noProof/>
              </w:rPr>
              <w:t>B.</w:t>
            </w:r>
            <w:r w:rsidR="003E294F">
              <w:rPr>
                <w:rFonts w:eastAsiaTheme="minorEastAsia"/>
                <w:noProof/>
              </w:rPr>
              <w:tab/>
            </w:r>
            <w:r w:rsidR="003E294F" w:rsidRPr="00AA5530">
              <w:rPr>
                <w:rStyle w:val="Hyperlink"/>
                <w:noProof/>
              </w:rPr>
              <w:t>NONRESPONSIVE</w:t>
            </w:r>
            <w:r w:rsidR="003E294F" w:rsidRPr="00AA5530">
              <w:rPr>
                <w:rStyle w:val="Hyperlink"/>
                <w:noProof/>
                <w:spacing w:val="-33"/>
              </w:rPr>
              <w:t xml:space="preserve"> </w:t>
            </w:r>
            <w:r w:rsidR="003E294F" w:rsidRPr="00AA5530">
              <w:rPr>
                <w:rStyle w:val="Hyperlink"/>
                <w:noProof/>
              </w:rPr>
              <w:t>PROPOSALS</w:t>
            </w:r>
            <w:r w:rsidR="003E294F">
              <w:rPr>
                <w:noProof/>
                <w:webHidden/>
              </w:rPr>
              <w:tab/>
            </w:r>
            <w:r w:rsidR="003E294F">
              <w:rPr>
                <w:noProof/>
                <w:webHidden/>
              </w:rPr>
              <w:fldChar w:fldCharType="begin"/>
            </w:r>
            <w:r w:rsidR="003E294F">
              <w:rPr>
                <w:noProof/>
                <w:webHidden/>
              </w:rPr>
              <w:instrText xml:space="preserve"> PAGEREF _Toc477786341 \h </w:instrText>
            </w:r>
            <w:r w:rsidR="003E294F">
              <w:rPr>
                <w:noProof/>
                <w:webHidden/>
              </w:rPr>
            </w:r>
            <w:r w:rsidR="003E294F">
              <w:rPr>
                <w:noProof/>
                <w:webHidden/>
              </w:rPr>
              <w:fldChar w:fldCharType="separate"/>
            </w:r>
            <w:r w:rsidR="00C15B6B">
              <w:rPr>
                <w:noProof/>
                <w:webHidden/>
              </w:rPr>
              <w:t>10</w:t>
            </w:r>
            <w:r w:rsidR="003E294F">
              <w:rPr>
                <w:noProof/>
                <w:webHidden/>
              </w:rPr>
              <w:fldChar w:fldCharType="end"/>
            </w:r>
          </w:hyperlink>
        </w:p>
        <w:p w14:paraId="020C8948" w14:textId="1F6F307F" w:rsidR="003E294F" w:rsidRDefault="0073010D">
          <w:pPr>
            <w:pStyle w:val="TOC2"/>
            <w:tabs>
              <w:tab w:val="left" w:pos="660"/>
              <w:tab w:val="right" w:leader="dot" w:pos="9590"/>
            </w:tabs>
            <w:rPr>
              <w:rFonts w:eastAsiaTheme="minorEastAsia"/>
              <w:noProof/>
            </w:rPr>
          </w:pPr>
          <w:hyperlink w:anchor="_Toc477786342" w:history="1">
            <w:r w:rsidR="003E294F" w:rsidRPr="00AA5530">
              <w:rPr>
                <w:rStyle w:val="Hyperlink"/>
                <w:noProof/>
              </w:rPr>
              <w:t>C.</w:t>
            </w:r>
            <w:r w:rsidR="003E294F">
              <w:rPr>
                <w:rFonts w:eastAsiaTheme="minorEastAsia"/>
                <w:noProof/>
              </w:rPr>
              <w:tab/>
            </w:r>
            <w:r w:rsidR="003E294F" w:rsidRPr="00AA5530">
              <w:rPr>
                <w:rStyle w:val="Hyperlink"/>
                <w:noProof/>
              </w:rPr>
              <w:t>EVALUATION</w:t>
            </w:r>
            <w:r w:rsidR="003E294F">
              <w:rPr>
                <w:noProof/>
                <w:webHidden/>
              </w:rPr>
              <w:tab/>
            </w:r>
            <w:r w:rsidR="003E294F">
              <w:rPr>
                <w:noProof/>
                <w:webHidden/>
              </w:rPr>
              <w:fldChar w:fldCharType="begin"/>
            </w:r>
            <w:r w:rsidR="003E294F">
              <w:rPr>
                <w:noProof/>
                <w:webHidden/>
              </w:rPr>
              <w:instrText xml:space="preserve"> PAGEREF _Toc477786342 \h </w:instrText>
            </w:r>
            <w:r w:rsidR="003E294F">
              <w:rPr>
                <w:noProof/>
                <w:webHidden/>
              </w:rPr>
            </w:r>
            <w:r w:rsidR="003E294F">
              <w:rPr>
                <w:noProof/>
                <w:webHidden/>
              </w:rPr>
              <w:fldChar w:fldCharType="separate"/>
            </w:r>
            <w:r w:rsidR="00C15B6B">
              <w:rPr>
                <w:noProof/>
                <w:webHidden/>
              </w:rPr>
              <w:t>10</w:t>
            </w:r>
            <w:r w:rsidR="003E294F">
              <w:rPr>
                <w:noProof/>
                <w:webHidden/>
              </w:rPr>
              <w:fldChar w:fldCharType="end"/>
            </w:r>
          </w:hyperlink>
        </w:p>
        <w:p w14:paraId="35FB4D0C" w14:textId="710D9390" w:rsidR="003E294F" w:rsidRDefault="0073010D">
          <w:pPr>
            <w:pStyle w:val="TOC2"/>
            <w:tabs>
              <w:tab w:val="left" w:pos="660"/>
              <w:tab w:val="right" w:leader="dot" w:pos="9590"/>
            </w:tabs>
            <w:rPr>
              <w:rFonts w:eastAsiaTheme="minorEastAsia"/>
              <w:noProof/>
            </w:rPr>
          </w:pPr>
          <w:hyperlink w:anchor="_Toc477786343" w:history="1">
            <w:r w:rsidR="003E294F" w:rsidRPr="00AA5530">
              <w:rPr>
                <w:rStyle w:val="Hyperlink"/>
                <w:noProof/>
              </w:rPr>
              <w:t>D.</w:t>
            </w:r>
            <w:r w:rsidR="003E294F">
              <w:rPr>
                <w:rFonts w:eastAsiaTheme="minorEastAsia"/>
                <w:noProof/>
              </w:rPr>
              <w:tab/>
            </w:r>
            <w:r w:rsidR="003E294F" w:rsidRPr="00AA5530">
              <w:rPr>
                <w:rStyle w:val="Hyperlink"/>
                <w:noProof/>
              </w:rPr>
              <w:t>REVIEW</w:t>
            </w:r>
            <w:r w:rsidR="003E294F" w:rsidRPr="00AA5530">
              <w:rPr>
                <w:rStyle w:val="Hyperlink"/>
                <w:noProof/>
                <w:spacing w:val="-20"/>
              </w:rPr>
              <w:t xml:space="preserve"> </w:t>
            </w:r>
            <w:r w:rsidR="003E294F" w:rsidRPr="00AA5530">
              <w:rPr>
                <w:rStyle w:val="Hyperlink"/>
                <w:noProof/>
              </w:rPr>
              <w:t>PROCESS</w:t>
            </w:r>
            <w:r w:rsidR="003E294F">
              <w:rPr>
                <w:noProof/>
                <w:webHidden/>
              </w:rPr>
              <w:tab/>
            </w:r>
            <w:r w:rsidR="003E294F">
              <w:rPr>
                <w:noProof/>
                <w:webHidden/>
              </w:rPr>
              <w:fldChar w:fldCharType="begin"/>
            </w:r>
            <w:r w:rsidR="003E294F">
              <w:rPr>
                <w:noProof/>
                <w:webHidden/>
              </w:rPr>
              <w:instrText xml:space="preserve"> PAGEREF _Toc477786343 \h </w:instrText>
            </w:r>
            <w:r w:rsidR="003E294F">
              <w:rPr>
                <w:noProof/>
                <w:webHidden/>
              </w:rPr>
            </w:r>
            <w:r w:rsidR="003E294F">
              <w:rPr>
                <w:noProof/>
                <w:webHidden/>
              </w:rPr>
              <w:fldChar w:fldCharType="separate"/>
            </w:r>
            <w:r w:rsidR="00C15B6B">
              <w:rPr>
                <w:noProof/>
                <w:webHidden/>
              </w:rPr>
              <w:t>10</w:t>
            </w:r>
            <w:r w:rsidR="003E294F">
              <w:rPr>
                <w:noProof/>
                <w:webHidden/>
              </w:rPr>
              <w:fldChar w:fldCharType="end"/>
            </w:r>
          </w:hyperlink>
        </w:p>
        <w:p w14:paraId="04C7A08E" w14:textId="304091DF" w:rsidR="003E294F" w:rsidRDefault="0073010D">
          <w:pPr>
            <w:pStyle w:val="TOC2"/>
            <w:tabs>
              <w:tab w:val="left" w:pos="660"/>
              <w:tab w:val="right" w:leader="dot" w:pos="9590"/>
            </w:tabs>
            <w:rPr>
              <w:rFonts w:eastAsiaTheme="minorEastAsia"/>
              <w:noProof/>
            </w:rPr>
          </w:pPr>
          <w:hyperlink w:anchor="_Toc477786344" w:history="1">
            <w:r w:rsidR="003E294F" w:rsidRPr="00AA5530">
              <w:rPr>
                <w:rStyle w:val="Hyperlink"/>
                <w:noProof/>
              </w:rPr>
              <w:t>E.</w:t>
            </w:r>
            <w:r w:rsidR="003E294F">
              <w:rPr>
                <w:rFonts w:eastAsiaTheme="minorEastAsia"/>
                <w:noProof/>
              </w:rPr>
              <w:tab/>
            </w:r>
            <w:r w:rsidR="003E294F" w:rsidRPr="00AA5530">
              <w:rPr>
                <w:rStyle w:val="Hyperlink"/>
                <w:noProof/>
              </w:rPr>
              <w:t>PROJECT</w:t>
            </w:r>
            <w:r w:rsidR="003E294F" w:rsidRPr="00AA5530">
              <w:rPr>
                <w:rStyle w:val="Hyperlink"/>
                <w:noProof/>
                <w:spacing w:val="-29"/>
              </w:rPr>
              <w:t xml:space="preserve"> </w:t>
            </w:r>
            <w:r w:rsidR="003E294F" w:rsidRPr="00AA5530">
              <w:rPr>
                <w:rStyle w:val="Hyperlink"/>
                <w:noProof/>
              </w:rPr>
              <w:t>COMMENCEMENT</w:t>
            </w:r>
            <w:r w:rsidR="003E294F">
              <w:rPr>
                <w:noProof/>
                <w:webHidden/>
              </w:rPr>
              <w:tab/>
            </w:r>
            <w:r w:rsidR="003E294F">
              <w:rPr>
                <w:noProof/>
                <w:webHidden/>
              </w:rPr>
              <w:fldChar w:fldCharType="begin"/>
            </w:r>
            <w:r w:rsidR="003E294F">
              <w:rPr>
                <w:noProof/>
                <w:webHidden/>
              </w:rPr>
              <w:instrText xml:space="preserve"> PAGEREF _Toc477786344 \h </w:instrText>
            </w:r>
            <w:r w:rsidR="003E294F">
              <w:rPr>
                <w:noProof/>
                <w:webHidden/>
              </w:rPr>
            </w:r>
            <w:r w:rsidR="003E294F">
              <w:rPr>
                <w:noProof/>
                <w:webHidden/>
              </w:rPr>
              <w:fldChar w:fldCharType="separate"/>
            </w:r>
            <w:r w:rsidR="00C15B6B">
              <w:rPr>
                <w:noProof/>
                <w:webHidden/>
              </w:rPr>
              <w:t>10</w:t>
            </w:r>
            <w:r w:rsidR="003E294F">
              <w:rPr>
                <w:noProof/>
                <w:webHidden/>
              </w:rPr>
              <w:fldChar w:fldCharType="end"/>
            </w:r>
          </w:hyperlink>
        </w:p>
        <w:p w14:paraId="79670DDF" w14:textId="13BC56AB" w:rsidR="003E294F" w:rsidRDefault="0073010D">
          <w:pPr>
            <w:pStyle w:val="TOC2"/>
            <w:tabs>
              <w:tab w:val="left" w:pos="660"/>
              <w:tab w:val="right" w:leader="dot" w:pos="9590"/>
            </w:tabs>
            <w:rPr>
              <w:rFonts w:eastAsiaTheme="minorEastAsia"/>
              <w:noProof/>
            </w:rPr>
          </w:pPr>
          <w:hyperlink w:anchor="_Toc477786345" w:history="1">
            <w:r w:rsidR="003E294F" w:rsidRPr="00AA5530">
              <w:rPr>
                <w:rStyle w:val="Hyperlink"/>
                <w:noProof/>
              </w:rPr>
              <w:t>F.</w:t>
            </w:r>
            <w:r w:rsidR="003E294F">
              <w:rPr>
                <w:rFonts w:eastAsiaTheme="minorEastAsia"/>
                <w:noProof/>
              </w:rPr>
              <w:tab/>
            </w:r>
            <w:r w:rsidR="003E294F" w:rsidRPr="00AA5530">
              <w:rPr>
                <w:rStyle w:val="Hyperlink"/>
                <w:noProof/>
              </w:rPr>
              <w:t>IMPORTANT</w:t>
            </w:r>
            <w:r w:rsidR="003E294F" w:rsidRPr="00AA5530">
              <w:rPr>
                <w:rStyle w:val="Hyperlink"/>
                <w:noProof/>
                <w:spacing w:val="-21"/>
              </w:rPr>
              <w:t xml:space="preserve"> </w:t>
            </w:r>
            <w:r w:rsidR="003E294F" w:rsidRPr="00AA5530">
              <w:rPr>
                <w:rStyle w:val="Hyperlink"/>
                <w:noProof/>
              </w:rPr>
              <w:t>DATES</w:t>
            </w:r>
            <w:r w:rsidR="003E294F">
              <w:rPr>
                <w:noProof/>
                <w:webHidden/>
              </w:rPr>
              <w:tab/>
            </w:r>
            <w:r w:rsidR="003E294F">
              <w:rPr>
                <w:noProof/>
                <w:webHidden/>
              </w:rPr>
              <w:fldChar w:fldCharType="begin"/>
            </w:r>
            <w:r w:rsidR="003E294F">
              <w:rPr>
                <w:noProof/>
                <w:webHidden/>
              </w:rPr>
              <w:instrText xml:space="preserve"> PAGEREF _Toc477786345 \h </w:instrText>
            </w:r>
            <w:r w:rsidR="003E294F">
              <w:rPr>
                <w:noProof/>
                <w:webHidden/>
              </w:rPr>
            </w:r>
            <w:r w:rsidR="003E294F">
              <w:rPr>
                <w:noProof/>
                <w:webHidden/>
              </w:rPr>
              <w:fldChar w:fldCharType="separate"/>
            </w:r>
            <w:r w:rsidR="00C15B6B">
              <w:rPr>
                <w:noProof/>
                <w:webHidden/>
              </w:rPr>
              <w:t>11</w:t>
            </w:r>
            <w:r w:rsidR="003E294F">
              <w:rPr>
                <w:noProof/>
                <w:webHidden/>
              </w:rPr>
              <w:fldChar w:fldCharType="end"/>
            </w:r>
          </w:hyperlink>
        </w:p>
        <w:p w14:paraId="018C1D40" w14:textId="68A501AB" w:rsidR="003E294F" w:rsidRDefault="0073010D">
          <w:pPr>
            <w:pStyle w:val="TOC2"/>
            <w:tabs>
              <w:tab w:val="left" w:pos="660"/>
              <w:tab w:val="right" w:leader="dot" w:pos="9590"/>
            </w:tabs>
            <w:rPr>
              <w:rFonts w:eastAsiaTheme="minorEastAsia"/>
              <w:noProof/>
            </w:rPr>
          </w:pPr>
          <w:hyperlink w:anchor="_Toc477786346" w:history="1">
            <w:r w:rsidR="003E294F" w:rsidRPr="00AA5530">
              <w:rPr>
                <w:rStyle w:val="Hyperlink"/>
                <w:noProof/>
              </w:rPr>
              <w:t>G.</w:t>
            </w:r>
            <w:r w:rsidR="003E294F">
              <w:rPr>
                <w:rFonts w:eastAsiaTheme="minorEastAsia"/>
                <w:noProof/>
              </w:rPr>
              <w:tab/>
            </w:r>
            <w:r w:rsidR="003E294F" w:rsidRPr="00AA5530">
              <w:rPr>
                <w:rStyle w:val="Hyperlink"/>
                <w:noProof/>
              </w:rPr>
              <w:t>OTHER</w:t>
            </w:r>
            <w:r w:rsidR="003E294F" w:rsidRPr="00AA5530">
              <w:rPr>
                <w:rStyle w:val="Hyperlink"/>
                <w:noProof/>
                <w:spacing w:val="-12"/>
              </w:rPr>
              <w:t xml:space="preserve"> </w:t>
            </w:r>
            <w:r w:rsidR="003E294F" w:rsidRPr="00AA5530">
              <w:rPr>
                <w:rStyle w:val="Hyperlink"/>
                <w:noProof/>
              </w:rPr>
              <w:t>TERMS</w:t>
            </w:r>
            <w:r w:rsidR="003E294F" w:rsidRPr="00AA5530">
              <w:rPr>
                <w:rStyle w:val="Hyperlink"/>
                <w:noProof/>
                <w:spacing w:val="-10"/>
              </w:rPr>
              <w:t xml:space="preserve"> </w:t>
            </w:r>
            <w:r w:rsidR="003E294F" w:rsidRPr="00AA5530">
              <w:rPr>
                <w:rStyle w:val="Hyperlink"/>
                <w:noProof/>
              </w:rPr>
              <w:t>AND</w:t>
            </w:r>
            <w:r w:rsidR="003E294F" w:rsidRPr="00AA5530">
              <w:rPr>
                <w:rStyle w:val="Hyperlink"/>
                <w:noProof/>
                <w:spacing w:val="-10"/>
              </w:rPr>
              <w:t xml:space="preserve"> </w:t>
            </w:r>
            <w:r w:rsidR="003E294F" w:rsidRPr="00AA5530">
              <w:rPr>
                <w:rStyle w:val="Hyperlink"/>
                <w:noProof/>
              </w:rPr>
              <w:t>CONDITIONS</w:t>
            </w:r>
            <w:r w:rsidR="003E294F">
              <w:rPr>
                <w:noProof/>
                <w:webHidden/>
              </w:rPr>
              <w:tab/>
            </w:r>
            <w:r w:rsidR="003E294F">
              <w:rPr>
                <w:noProof/>
                <w:webHidden/>
              </w:rPr>
              <w:fldChar w:fldCharType="begin"/>
            </w:r>
            <w:r w:rsidR="003E294F">
              <w:rPr>
                <w:noProof/>
                <w:webHidden/>
              </w:rPr>
              <w:instrText xml:space="preserve"> PAGEREF _Toc477786346 \h </w:instrText>
            </w:r>
            <w:r w:rsidR="003E294F">
              <w:rPr>
                <w:noProof/>
                <w:webHidden/>
              </w:rPr>
            </w:r>
            <w:r w:rsidR="003E294F">
              <w:rPr>
                <w:noProof/>
                <w:webHidden/>
              </w:rPr>
              <w:fldChar w:fldCharType="separate"/>
            </w:r>
            <w:r w:rsidR="00C15B6B">
              <w:rPr>
                <w:noProof/>
                <w:webHidden/>
              </w:rPr>
              <w:t>11</w:t>
            </w:r>
            <w:r w:rsidR="003E294F">
              <w:rPr>
                <w:noProof/>
                <w:webHidden/>
              </w:rPr>
              <w:fldChar w:fldCharType="end"/>
            </w:r>
          </w:hyperlink>
        </w:p>
        <w:p w14:paraId="774ACFD4" w14:textId="393999BA" w:rsidR="003E294F" w:rsidRDefault="0073010D">
          <w:pPr>
            <w:pStyle w:val="TOC2"/>
            <w:tabs>
              <w:tab w:val="left" w:pos="660"/>
              <w:tab w:val="right" w:leader="dot" w:pos="9590"/>
            </w:tabs>
            <w:rPr>
              <w:rFonts w:eastAsiaTheme="minorEastAsia"/>
              <w:noProof/>
            </w:rPr>
          </w:pPr>
          <w:hyperlink w:anchor="_Toc477786347" w:history="1">
            <w:r w:rsidR="003E294F" w:rsidRPr="00AA5530">
              <w:rPr>
                <w:rStyle w:val="Hyperlink"/>
                <w:noProof/>
              </w:rPr>
              <w:t>H.</w:t>
            </w:r>
            <w:r w:rsidR="003E294F">
              <w:rPr>
                <w:rFonts w:eastAsiaTheme="minorEastAsia"/>
                <w:noProof/>
              </w:rPr>
              <w:tab/>
            </w:r>
            <w:r w:rsidR="003E294F" w:rsidRPr="00AA5530">
              <w:rPr>
                <w:rStyle w:val="Hyperlink"/>
                <w:noProof/>
              </w:rPr>
              <w:t>PROVISIONS AND DISCLAIMERS</w:t>
            </w:r>
            <w:r w:rsidR="003E294F">
              <w:rPr>
                <w:noProof/>
                <w:webHidden/>
              </w:rPr>
              <w:tab/>
            </w:r>
            <w:r w:rsidR="003E294F">
              <w:rPr>
                <w:noProof/>
                <w:webHidden/>
              </w:rPr>
              <w:fldChar w:fldCharType="begin"/>
            </w:r>
            <w:r w:rsidR="003E294F">
              <w:rPr>
                <w:noProof/>
                <w:webHidden/>
              </w:rPr>
              <w:instrText xml:space="preserve"> PAGEREF _Toc477786347 \h </w:instrText>
            </w:r>
            <w:r w:rsidR="003E294F">
              <w:rPr>
                <w:noProof/>
                <w:webHidden/>
              </w:rPr>
            </w:r>
            <w:r w:rsidR="003E294F">
              <w:rPr>
                <w:noProof/>
                <w:webHidden/>
              </w:rPr>
              <w:fldChar w:fldCharType="separate"/>
            </w:r>
            <w:r w:rsidR="00C15B6B">
              <w:rPr>
                <w:noProof/>
                <w:webHidden/>
              </w:rPr>
              <w:t>11</w:t>
            </w:r>
            <w:r w:rsidR="003E294F">
              <w:rPr>
                <w:noProof/>
                <w:webHidden/>
              </w:rPr>
              <w:fldChar w:fldCharType="end"/>
            </w:r>
          </w:hyperlink>
        </w:p>
        <w:p w14:paraId="0C13DEF9" w14:textId="31D9984C" w:rsidR="003E294F" w:rsidRDefault="0073010D">
          <w:pPr>
            <w:pStyle w:val="TOC1"/>
            <w:tabs>
              <w:tab w:val="left" w:pos="660"/>
              <w:tab w:val="right" w:leader="dot" w:pos="9590"/>
            </w:tabs>
            <w:rPr>
              <w:rFonts w:eastAsiaTheme="minorEastAsia"/>
              <w:noProof/>
            </w:rPr>
          </w:pPr>
          <w:hyperlink w:anchor="_Toc477786348" w:history="1">
            <w:r w:rsidR="003E294F" w:rsidRPr="00AA5530">
              <w:rPr>
                <w:rStyle w:val="Hyperlink"/>
                <w:noProof/>
              </w:rPr>
              <w:t>IV.</w:t>
            </w:r>
            <w:r w:rsidR="003E294F">
              <w:rPr>
                <w:rFonts w:eastAsiaTheme="minorEastAsia"/>
                <w:noProof/>
              </w:rPr>
              <w:tab/>
            </w:r>
            <w:r w:rsidR="003E294F" w:rsidRPr="00AA5530">
              <w:rPr>
                <w:rStyle w:val="Hyperlink"/>
                <w:noProof/>
              </w:rPr>
              <w:t>RFP RESPONSE OUTLINE</w:t>
            </w:r>
            <w:r w:rsidR="003E294F">
              <w:rPr>
                <w:noProof/>
                <w:webHidden/>
              </w:rPr>
              <w:tab/>
            </w:r>
            <w:r w:rsidR="003E294F">
              <w:rPr>
                <w:noProof/>
                <w:webHidden/>
              </w:rPr>
              <w:fldChar w:fldCharType="begin"/>
            </w:r>
            <w:r w:rsidR="003E294F">
              <w:rPr>
                <w:noProof/>
                <w:webHidden/>
              </w:rPr>
              <w:instrText xml:space="preserve"> PAGEREF _Toc477786348 \h </w:instrText>
            </w:r>
            <w:r w:rsidR="003E294F">
              <w:rPr>
                <w:noProof/>
                <w:webHidden/>
              </w:rPr>
            </w:r>
            <w:r w:rsidR="003E294F">
              <w:rPr>
                <w:noProof/>
                <w:webHidden/>
              </w:rPr>
              <w:fldChar w:fldCharType="separate"/>
            </w:r>
            <w:r w:rsidR="00C15B6B">
              <w:rPr>
                <w:noProof/>
                <w:webHidden/>
              </w:rPr>
              <w:t>16</w:t>
            </w:r>
            <w:r w:rsidR="003E294F">
              <w:rPr>
                <w:noProof/>
                <w:webHidden/>
              </w:rPr>
              <w:fldChar w:fldCharType="end"/>
            </w:r>
          </w:hyperlink>
        </w:p>
        <w:p w14:paraId="715DA522" w14:textId="1FAE5036" w:rsidR="003E294F" w:rsidRDefault="0073010D">
          <w:pPr>
            <w:pStyle w:val="TOC2"/>
            <w:tabs>
              <w:tab w:val="left" w:pos="660"/>
              <w:tab w:val="right" w:leader="dot" w:pos="9590"/>
            </w:tabs>
            <w:rPr>
              <w:rFonts w:eastAsiaTheme="minorEastAsia"/>
              <w:noProof/>
            </w:rPr>
          </w:pPr>
          <w:hyperlink w:anchor="_Toc477786349" w:history="1">
            <w:r w:rsidR="003E294F" w:rsidRPr="00AA5530">
              <w:rPr>
                <w:rStyle w:val="Hyperlink"/>
                <w:noProof/>
              </w:rPr>
              <w:t>A.</w:t>
            </w:r>
            <w:r w:rsidR="003E294F">
              <w:rPr>
                <w:rFonts w:eastAsiaTheme="minorEastAsia"/>
                <w:noProof/>
              </w:rPr>
              <w:tab/>
            </w:r>
            <w:r w:rsidR="003E294F" w:rsidRPr="00AA5530">
              <w:rPr>
                <w:rStyle w:val="Hyperlink"/>
                <w:noProof/>
              </w:rPr>
              <w:t>COVER SHEET</w:t>
            </w:r>
            <w:r w:rsidR="003E294F">
              <w:rPr>
                <w:noProof/>
                <w:webHidden/>
              </w:rPr>
              <w:tab/>
            </w:r>
            <w:r w:rsidR="003E294F">
              <w:rPr>
                <w:noProof/>
                <w:webHidden/>
              </w:rPr>
              <w:fldChar w:fldCharType="begin"/>
            </w:r>
            <w:r w:rsidR="003E294F">
              <w:rPr>
                <w:noProof/>
                <w:webHidden/>
              </w:rPr>
              <w:instrText xml:space="preserve"> PAGEREF _Toc477786349 \h </w:instrText>
            </w:r>
            <w:r w:rsidR="003E294F">
              <w:rPr>
                <w:noProof/>
                <w:webHidden/>
              </w:rPr>
            </w:r>
            <w:r w:rsidR="003E294F">
              <w:rPr>
                <w:noProof/>
                <w:webHidden/>
              </w:rPr>
              <w:fldChar w:fldCharType="separate"/>
            </w:r>
            <w:r w:rsidR="00C15B6B">
              <w:rPr>
                <w:noProof/>
                <w:webHidden/>
              </w:rPr>
              <w:t>16</w:t>
            </w:r>
            <w:r w:rsidR="003E294F">
              <w:rPr>
                <w:noProof/>
                <w:webHidden/>
              </w:rPr>
              <w:fldChar w:fldCharType="end"/>
            </w:r>
          </w:hyperlink>
        </w:p>
        <w:p w14:paraId="30950FC6" w14:textId="0C66F087" w:rsidR="003E294F" w:rsidRDefault="0073010D">
          <w:pPr>
            <w:pStyle w:val="TOC2"/>
            <w:tabs>
              <w:tab w:val="left" w:pos="660"/>
              <w:tab w:val="right" w:leader="dot" w:pos="9590"/>
            </w:tabs>
            <w:rPr>
              <w:rFonts w:eastAsiaTheme="minorEastAsia"/>
              <w:noProof/>
            </w:rPr>
          </w:pPr>
          <w:hyperlink w:anchor="_Toc477786350" w:history="1">
            <w:r w:rsidR="003E294F" w:rsidRPr="00AA5530">
              <w:rPr>
                <w:rStyle w:val="Hyperlink"/>
                <w:noProof/>
              </w:rPr>
              <w:t>B.</w:t>
            </w:r>
            <w:r w:rsidR="003E294F">
              <w:rPr>
                <w:rFonts w:eastAsiaTheme="minorEastAsia"/>
                <w:noProof/>
              </w:rPr>
              <w:tab/>
            </w:r>
            <w:r w:rsidR="003E294F" w:rsidRPr="00AA5530">
              <w:rPr>
                <w:rStyle w:val="Hyperlink"/>
                <w:noProof/>
              </w:rPr>
              <w:t>EXECUTIVE SUMMARY</w:t>
            </w:r>
            <w:r w:rsidR="003E294F">
              <w:rPr>
                <w:noProof/>
                <w:webHidden/>
              </w:rPr>
              <w:tab/>
            </w:r>
            <w:r w:rsidR="003E294F">
              <w:rPr>
                <w:noProof/>
                <w:webHidden/>
              </w:rPr>
              <w:fldChar w:fldCharType="begin"/>
            </w:r>
            <w:r w:rsidR="003E294F">
              <w:rPr>
                <w:noProof/>
                <w:webHidden/>
              </w:rPr>
              <w:instrText xml:space="preserve"> PAGEREF _Toc477786350 \h </w:instrText>
            </w:r>
            <w:r w:rsidR="003E294F">
              <w:rPr>
                <w:noProof/>
                <w:webHidden/>
              </w:rPr>
            </w:r>
            <w:r w:rsidR="003E294F">
              <w:rPr>
                <w:noProof/>
                <w:webHidden/>
              </w:rPr>
              <w:fldChar w:fldCharType="separate"/>
            </w:r>
            <w:r w:rsidR="00C15B6B">
              <w:rPr>
                <w:noProof/>
                <w:webHidden/>
              </w:rPr>
              <w:t>17</w:t>
            </w:r>
            <w:r w:rsidR="003E294F">
              <w:rPr>
                <w:noProof/>
                <w:webHidden/>
              </w:rPr>
              <w:fldChar w:fldCharType="end"/>
            </w:r>
          </w:hyperlink>
        </w:p>
        <w:p w14:paraId="618AF3AC" w14:textId="32D59700" w:rsidR="003E294F" w:rsidRDefault="0073010D">
          <w:pPr>
            <w:pStyle w:val="TOC2"/>
            <w:tabs>
              <w:tab w:val="left" w:pos="660"/>
              <w:tab w:val="right" w:leader="dot" w:pos="9590"/>
            </w:tabs>
            <w:rPr>
              <w:rFonts w:eastAsiaTheme="minorEastAsia"/>
              <w:noProof/>
            </w:rPr>
          </w:pPr>
          <w:hyperlink w:anchor="_Toc477786351" w:history="1">
            <w:r w:rsidR="003E294F" w:rsidRPr="00AA5530">
              <w:rPr>
                <w:rStyle w:val="Hyperlink"/>
                <w:noProof/>
              </w:rPr>
              <w:t>C.</w:t>
            </w:r>
            <w:r w:rsidR="003E294F">
              <w:rPr>
                <w:rFonts w:eastAsiaTheme="minorEastAsia"/>
                <w:noProof/>
              </w:rPr>
              <w:tab/>
            </w:r>
            <w:r w:rsidR="003E294F" w:rsidRPr="00AA5530">
              <w:rPr>
                <w:rStyle w:val="Hyperlink"/>
                <w:noProof/>
              </w:rPr>
              <w:t>PROGRAM NARRATIVE</w:t>
            </w:r>
            <w:r w:rsidR="003E294F">
              <w:rPr>
                <w:noProof/>
                <w:webHidden/>
              </w:rPr>
              <w:tab/>
            </w:r>
            <w:r w:rsidR="003E294F">
              <w:rPr>
                <w:noProof/>
                <w:webHidden/>
              </w:rPr>
              <w:fldChar w:fldCharType="begin"/>
            </w:r>
            <w:r w:rsidR="003E294F">
              <w:rPr>
                <w:noProof/>
                <w:webHidden/>
              </w:rPr>
              <w:instrText xml:space="preserve"> PAGEREF _Toc477786351 \h </w:instrText>
            </w:r>
            <w:r w:rsidR="003E294F">
              <w:rPr>
                <w:noProof/>
                <w:webHidden/>
              </w:rPr>
            </w:r>
            <w:r w:rsidR="003E294F">
              <w:rPr>
                <w:noProof/>
                <w:webHidden/>
              </w:rPr>
              <w:fldChar w:fldCharType="separate"/>
            </w:r>
            <w:r w:rsidR="00C15B6B">
              <w:rPr>
                <w:noProof/>
                <w:webHidden/>
              </w:rPr>
              <w:t>17</w:t>
            </w:r>
            <w:r w:rsidR="003E294F">
              <w:rPr>
                <w:noProof/>
                <w:webHidden/>
              </w:rPr>
              <w:fldChar w:fldCharType="end"/>
            </w:r>
          </w:hyperlink>
        </w:p>
        <w:p w14:paraId="2AB2F809" w14:textId="6BBD9D03" w:rsidR="003E294F" w:rsidRDefault="0073010D">
          <w:pPr>
            <w:pStyle w:val="TOC2"/>
            <w:tabs>
              <w:tab w:val="left" w:pos="660"/>
              <w:tab w:val="right" w:leader="dot" w:pos="9590"/>
            </w:tabs>
            <w:rPr>
              <w:rFonts w:eastAsiaTheme="minorEastAsia"/>
              <w:noProof/>
            </w:rPr>
          </w:pPr>
          <w:hyperlink w:anchor="_Toc477786352" w:history="1">
            <w:r w:rsidR="003E294F" w:rsidRPr="00AA5530">
              <w:rPr>
                <w:rStyle w:val="Hyperlink"/>
                <w:noProof/>
              </w:rPr>
              <w:t>D.</w:t>
            </w:r>
            <w:r w:rsidR="003E294F">
              <w:rPr>
                <w:rFonts w:eastAsiaTheme="minorEastAsia"/>
                <w:noProof/>
              </w:rPr>
              <w:tab/>
            </w:r>
            <w:r w:rsidR="003E294F" w:rsidRPr="00AA5530">
              <w:rPr>
                <w:rStyle w:val="Hyperlink"/>
                <w:noProof/>
              </w:rPr>
              <w:t>PROGRAM MANAGEMENT NARRATIVE</w:t>
            </w:r>
            <w:r w:rsidR="003E294F">
              <w:rPr>
                <w:noProof/>
                <w:webHidden/>
              </w:rPr>
              <w:tab/>
            </w:r>
            <w:r w:rsidR="003E294F">
              <w:rPr>
                <w:noProof/>
                <w:webHidden/>
              </w:rPr>
              <w:fldChar w:fldCharType="begin"/>
            </w:r>
            <w:r w:rsidR="003E294F">
              <w:rPr>
                <w:noProof/>
                <w:webHidden/>
              </w:rPr>
              <w:instrText xml:space="preserve"> PAGEREF _Toc477786352 \h </w:instrText>
            </w:r>
            <w:r w:rsidR="003E294F">
              <w:rPr>
                <w:noProof/>
                <w:webHidden/>
              </w:rPr>
            </w:r>
            <w:r w:rsidR="003E294F">
              <w:rPr>
                <w:noProof/>
                <w:webHidden/>
              </w:rPr>
              <w:fldChar w:fldCharType="separate"/>
            </w:r>
            <w:r w:rsidR="00C15B6B">
              <w:rPr>
                <w:noProof/>
                <w:webHidden/>
              </w:rPr>
              <w:t>20</w:t>
            </w:r>
            <w:r w:rsidR="003E294F">
              <w:rPr>
                <w:noProof/>
                <w:webHidden/>
              </w:rPr>
              <w:fldChar w:fldCharType="end"/>
            </w:r>
          </w:hyperlink>
        </w:p>
        <w:p w14:paraId="2EE22FFC" w14:textId="4317D379" w:rsidR="003E294F" w:rsidRDefault="0073010D">
          <w:pPr>
            <w:pStyle w:val="TOC2"/>
            <w:tabs>
              <w:tab w:val="left" w:pos="660"/>
              <w:tab w:val="right" w:leader="dot" w:pos="9590"/>
            </w:tabs>
            <w:rPr>
              <w:rFonts w:eastAsiaTheme="minorEastAsia"/>
              <w:noProof/>
            </w:rPr>
          </w:pPr>
          <w:hyperlink w:anchor="_Toc477786353" w:history="1">
            <w:r w:rsidR="003E294F" w:rsidRPr="00AA5530">
              <w:rPr>
                <w:rStyle w:val="Hyperlink"/>
                <w:noProof/>
              </w:rPr>
              <w:t>E.</w:t>
            </w:r>
            <w:r w:rsidR="003E294F">
              <w:rPr>
                <w:rFonts w:eastAsiaTheme="minorEastAsia"/>
                <w:noProof/>
              </w:rPr>
              <w:tab/>
            </w:r>
            <w:r w:rsidR="003E294F" w:rsidRPr="00AA5530">
              <w:rPr>
                <w:rStyle w:val="Hyperlink"/>
                <w:noProof/>
              </w:rPr>
              <w:t>STAFF QUALIFICATIONS</w:t>
            </w:r>
            <w:r w:rsidR="003E294F">
              <w:rPr>
                <w:noProof/>
                <w:webHidden/>
              </w:rPr>
              <w:tab/>
            </w:r>
            <w:r w:rsidR="003E294F">
              <w:rPr>
                <w:noProof/>
                <w:webHidden/>
              </w:rPr>
              <w:fldChar w:fldCharType="begin"/>
            </w:r>
            <w:r w:rsidR="003E294F">
              <w:rPr>
                <w:noProof/>
                <w:webHidden/>
              </w:rPr>
              <w:instrText xml:space="preserve"> PAGEREF _Toc477786353 \h </w:instrText>
            </w:r>
            <w:r w:rsidR="003E294F">
              <w:rPr>
                <w:noProof/>
                <w:webHidden/>
              </w:rPr>
            </w:r>
            <w:r w:rsidR="003E294F">
              <w:rPr>
                <w:noProof/>
                <w:webHidden/>
              </w:rPr>
              <w:fldChar w:fldCharType="separate"/>
            </w:r>
            <w:r w:rsidR="00C15B6B">
              <w:rPr>
                <w:noProof/>
                <w:webHidden/>
              </w:rPr>
              <w:t>21</w:t>
            </w:r>
            <w:r w:rsidR="003E294F">
              <w:rPr>
                <w:noProof/>
                <w:webHidden/>
              </w:rPr>
              <w:fldChar w:fldCharType="end"/>
            </w:r>
          </w:hyperlink>
        </w:p>
        <w:p w14:paraId="3657B1A9" w14:textId="007DA37D" w:rsidR="003E294F" w:rsidRDefault="0073010D">
          <w:pPr>
            <w:pStyle w:val="TOC2"/>
            <w:tabs>
              <w:tab w:val="left" w:pos="660"/>
              <w:tab w:val="right" w:leader="dot" w:pos="9590"/>
            </w:tabs>
            <w:rPr>
              <w:rFonts w:eastAsiaTheme="minorEastAsia"/>
              <w:noProof/>
            </w:rPr>
          </w:pPr>
          <w:hyperlink w:anchor="_Toc477786354" w:history="1">
            <w:r w:rsidR="003E294F" w:rsidRPr="00AA5530">
              <w:rPr>
                <w:rStyle w:val="Hyperlink"/>
                <w:noProof/>
              </w:rPr>
              <w:t>F.</w:t>
            </w:r>
            <w:r w:rsidR="003E294F">
              <w:rPr>
                <w:rFonts w:eastAsiaTheme="minorEastAsia"/>
                <w:noProof/>
              </w:rPr>
              <w:tab/>
            </w:r>
            <w:r w:rsidR="003E294F" w:rsidRPr="00AA5530">
              <w:rPr>
                <w:rStyle w:val="Hyperlink"/>
                <w:noProof/>
              </w:rPr>
              <w:t>SMALL</w:t>
            </w:r>
            <w:r w:rsidR="003E294F" w:rsidRPr="00AA5530">
              <w:rPr>
                <w:rStyle w:val="Hyperlink"/>
                <w:noProof/>
                <w:spacing w:val="-11"/>
              </w:rPr>
              <w:t xml:space="preserve"> </w:t>
            </w:r>
            <w:r w:rsidR="003E294F" w:rsidRPr="00AA5530">
              <w:rPr>
                <w:rStyle w:val="Hyperlink"/>
                <w:noProof/>
              </w:rPr>
              <w:t>AND/OR</w:t>
            </w:r>
            <w:r w:rsidR="003E294F" w:rsidRPr="00AA5530">
              <w:rPr>
                <w:rStyle w:val="Hyperlink"/>
                <w:noProof/>
                <w:spacing w:val="-11"/>
              </w:rPr>
              <w:t xml:space="preserve"> </w:t>
            </w:r>
            <w:r w:rsidR="003E294F" w:rsidRPr="00AA5530">
              <w:rPr>
                <w:rStyle w:val="Hyperlink"/>
                <w:noProof/>
              </w:rPr>
              <w:t>MINORITY</w:t>
            </w:r>
            <w:r w:rsidR="003E294F" w:rsidRPr="00AA5530">
              <w:rPr>
                <w:rStyle w:val="Hyperlink"/>
                <w:noProof/>
                <w:spacing w:val="-12"/>
              </w:rPr>
              <w:t xml:space="preserve"> </w:t>
            </w:r>
            <w:r w:rsidR="003E294F" w:rsidRPr="00AA5530">
              <w:rPr>
                <w:rStyle w:val="Hyperlink"/>
                <w:noProof/>
              </w:rPr>
              <w:t>OWNED</w:t>
            </w:r>
            <w:r w:rsidR="003E294F" w:rsidRPr="00AA5530">
              <w:rPr>
                <w:rStyle w:val="Hyperlink"/>
                <w:noProof/>
                <w:spacing w:val="-11"/>
              </w:rPr>
              <w:t xml:space="preserve"> </w:t>
            </w:r>
            <w:r w:rsidR="003E294F" w:rsidRPr="00AA5530">
              <w:rPr>
                <w:rStyle w:val="Hyperlink"/>
                <w:noProof/>
              </w:rPr>
              <w:t>BUSINESS</w:t>
            </w:r>
            <w:r w:rsidR="003E294F">
              <w:rPr>
                <w:noProof/>
                <w:webHidden/>
              </w:rPr>
              <w:tab/>
            </w:r>
            <w:r w:rsidR="003E294F">
              <w:rPr>
                <w:noProof/>
                <w:webHidden/>
              </w:rPr>
              <w:fldChar w:fldCharType="begin"/>
            </w:r>
            <w:r w:rsidR="003E294F">
              <w:rPr>
                <w:noProof/>
                <w:webHidden/>
              </w:rPr>
              <w:instrText xml:space="preserve"> PAGEREF _Toc477786354 \h </w:instrText>
            </w:r>
            <w:r w:rsidR="003E294F">
              <w:rPr>
                <w:noProof/>
                <w:webHidden/>
              </w:rPr>
            </w:r>
            <w:r w:rsidR="003E294F">
              <w:rPr>
                <w:noProof/>
                <w:webHidden/>
              </w:rPr>
              <w:fldChar w:fldCharType="separate"/>
            </w:r>
            <w:r w:rsidR="00C15B6B">
              <w:rPr>
                <w:noProof/>
                <w:webHidden/>
              </w:rPr>
              <w:t>21</w:t>
            </w:r>
            <w:r w:rsidR="003E294F">
              <w:rPr>
                <w:noProof/>
                <w:webHidden/>
              </w:rPr>
              <w:fldChar w:fldCharType="end"/>
            </w:r>
          </w:hyperlink>
        </w:p>
        <w:p w14:paraId="5D477570" w14:textId="68436779" w:rsidR="003E294F" w:rsidRDefault="0073010D">
          <w:pPr>
            <w:pStyle w:val="TOC2"/>
            <w:tabs>
              <w:tab w:val="left" w:pos="660"/>
              <w:tab w:val="right" w:leader="dot" w:pos="9590"/>
            </w:tabs>
            <w:rPr>
              <w:rFonts w:eastAsiaTheme="minorEastAsia"/>
              <w:noProof/>
            </w:rPr>
          </w:pPr>
          <w:hyperlink w:anchor="_Toc477786355" w:history="1">
            <w:r w:rsidR="003E294F" w:rsidRPr="00AA5530">
              <w:rPr>
                <w:rStyle w:val="Hyperlink"/>
                <w:noProof/>
              </w:rPr>
              <w:t>G.</w:t>
            </w:r>
            <w:r w:rsidR="003E294F">
              <w:rPr>
                <w:rFonts w:eastAsiaTheme="minorEastAsia"/>
                <w:noProof/>
              </w:rPr>
              <w:tab/>
            </w:r>
            <w:r w:rsidR="003E294F" w:rsidRPr="00AA5530">
              <w:rPr>
                <w:rStyle w:val="Hyperlink"/>
                <w:noProof/>
              </w:rPr>
              <w:t>CONFLICT</w:t>
            </w:r>
            <w:r w:rsidR="003E294F" w:rsidRPr="00AA5530">
              <w:rPr>
                <w:rStyle w:val="Hyperlink"/>
                <w:noProof/>
                <w:spacing w:val="-12"/>
              </w:rPr>
              <w:t xml:space="preserve"> </w:t>
            </w:r>
            <w:r w:rsidR="003E294F" w:rsidRPr="00AA5530">
              <w:rPr>
                <w:rStyle w:val="Hyperlink"/>
                <w:noProof/>
              </w:rPr>
              <w:t>OF</w:t>
            </w:r>
            <w:r w:rsidR="003E294F" w:rsidRPr="00AA5530">
              <w:rPr>
                <w:rStyle w:val="Hyperlink"/>
                <w:noProof/>
                <w:spacing w:val="-13"/>
              </w:rPr>
              <w:t xml:space="preserve"> </w:t>
            </w:r>
            <w:r w:rsidR="003E294F" w:rsidRPr="00AA5530">
              <w:rPr>
                <w:rStyle w:val="Hyperlink"/>
                <w:noProof/>
              </w:rPr>
              <w:t>INTEREST</w:t>
            </w:r>
            <w:r w:rsidR="003E294F">
              <w:rPr>
                <w:noProof/>
                <w:webHidden/>
              </w:rPr>
              <w:tab/>
            </w:r>
            <w:r w:rsidR="003E294F">
              <w:rPr>
                <w:noProof/>
                <w:webHidden/>
              </w:rPr>
              <w:fldChar w:fldCharType="begin"/>
            </w:r>
            <w:r w:rsidR="003E294F">
              <w:rPr>
                <w:noProof/>
                <w:webHidden/>
              </w:rPr>
              <w:instrText xml:space="preserve"> PAGEREF _Toc477786355 \h </w:instrText>
            </w:r>
            <w:r w:rsidR="003E294F">
              <w:rPr>
                <w:noProof/>
                <w:webHidden/>
              </w:rPr>
            </w:r>
            <w:r w:rsidR="003E294F">
              <w:rPr>
                <w:noProof/>
                <w:webHidden/>
              </w:rPr>
              <w:fldChar w:fldCharType="separate"/>
            </w:r>
            <w:r w:rsidR="00C15B6B">
              <w:rPr>
                <w:noProof/>
                <w:webHidden/>
              </w:rPr>
              <w:t>21</w:t>
            </w:r>
            <w:r w:rsidR="003E294F">
              <w:rPr>
                <w:noProof/>
                <w:webHidden/>
              </w:rPr>
              <w:fldChar w:fldCharType="end"/>
            </w:r>
          </w:hyperlink>
        </w:p>
        <w:p w14:paraId="197129C0" w14:textId="265E61C1" w:rsidR="003E294F" w:rsidRDefault="0073010D">
          <w:pPr>
            <w:pStyle w:val="TOC2"/>
            <w:tabs>
              <w:tab w:val="left" w:pos="660"/>
              <w:tab w:val="right" w:leader="dot" w:pos="9590"/>
            </w:tabs>
            <w:rPr>
              <w:rFonts w:eastAsiaTheme="minorEastAsia"/>
              <w:noProof/>
            </w:rPr>
          </w:pPr>
          <w:hyperlink w:anchor="_Toc477786356" w:history="1">
            <w:r w:rsidR="003E294F" w:rsidRPr="00AA5530">
              <w:rPr>
                <w:rStyle w:val="Hyperlink"/>
                <w:noProof/>
              </w:rPr>
              <w:t>H.</w:t>
            </w:r>
            <w:r w:rsidR="003E294F">
              <w:rPr>
                <w:rFonts w:eastAsiaTheme="minorEastAsia"/>
                <w:noProof/>
              </w:rPr>
              <w:tab/>
            </w:r>
            <w:r w:rsidR="003E294F" w:rsidRPr="00AA5530">
              <w:rPr>
                <w:rStyle w:val="Hyperlink"/>
                <w:noProof/>
              </w:rPr>
              <w:t>BUDGET</w:t>
            </w:r>
            <w:r w:rsidR="003E294F">
              <w:rPr>
                <w:noProof/>
                <w:webHidden/>
              </w:rPr>
              <w:tab/>
            </w:r>
            <w:r w:rsidR="003E294F">
              <w:rPr>
                <w:noProof/>
                <w:webHidden/>
              </w:rPr>
              <w:fldChar w:fldCharType="begin"/>
            </w:r>
            <w:r w:rsidR="003E294F">
              <w:rPr>
                <w:noProof/>
                <w:webHidden/>
              </w:rPr>
              <w:instrText xml:space="preserve"> PAGEREF _Toc477786356 \h </w:instrText>
            </w:r>
            <w:r w:rsidR="003E294F">
              <w:rPr>
                <w:noProof/>
                <w:webHidden/>
              </w:rPr>
            </w:r>
            <w:r w:rsidR="003E294F">
              <w:rPr>
                <w:noProof/>
                <w:webHidden/>
              </w:rPr>
              <w:fldChar w:fldCharType="separate"/>
            </w:r>
            <w:r w:rsidR="00C15B6B">
              <w:rPr>
                <w:noProof/>
                <w:webHidden/>
              </w:rPr>
              <w:t>21</w:t>
            </w:r>
            <w:r w:rsidR="003E294F">
              <w:rPr>
                <w:noProof/>
                <w:webHidden/>
              </w:rPr>
              <w:fldChar w:fldCharType="end"/>
            </w:r>
          </w:hyperlink>
        </w:p>
        <w:p w14:paraId="255B58FC" w14:textId="4DBA4027" w:rsidR="003E294F" w:rsidRDefault="0073010D">
          <w:pPr>
            <w:pStyle w:val="TOC2"/>
            <w:tabs>
              <w:tab w:val="left" w:pos="660"/>
              <w:tab w:val="right" w:leader="dot" w:pos="9590"/>
            </w:tabs>
            <w:rPr>
              <w:rFonts w:eastAsiaTheme="minorEastAsia"/>
              <w:noProof/>
            </w:rPr>
          </w:pPr>
          <w:hyperlink w:anchor="_Toc477786357" w:history="1">
            <w:r w:rsidR="003E294F" w:rsidRPr="00AA5530">
              <w:rPr>
                <w:rStyle w:val="Hyperlink"/>
                <w:noProof/>
              </w:rPr>
              <w:t>I.</w:t>
            </w:r>
            <w:r w:rsidR="003E294F">
              <w:rPr>
                <w:rFonts w:eastAsiaTheme="minorEastAsia"/>
                <w:noProof/>
              </w:rPr>
              <w:tab/>
            </w:r>
            <w:r w:rsidR="003E294F" w:rsidRPr="00AA5530">
              <w:rPr>
                <w:rStyle w:val="Hyperlink"/>
                <w:noProof/>
              </w:rPr>
              <w:t>INSURANCE AND CERTIFICATIONS</w:t>
            </w:r>
            <w:r w:rsidR="003E294F">
              <w:rPr>
                <w:noProof/>
                <w:webHidden/>
              </w:rPr>
              <w:tab/>
            </w:r>
            <w:r w:rsidR="003E294F">
              <w:rPr>
                <w:noProof/>
                <w:webHidden/>
              </w:rPr>
              <w:fldChar w:fldCharType="begin"/>
            </w:r>
            <w:r w:rsidR="003E294F">
              <w:rPr>
                <w:noProof/>
                <w:webHidden/>
              </w:rPr>
              <w:instrText xml:space="preserve"> PAGEREF _Toc477786357 \h </w:instrText>
            </w:r>
            <w:r w:rsidR="003E294F">
              <w:rPr>
                <w:noProof/>
                <w:webHidden/>
              </w:rPr>
            </w:r>
            <w:r w:rsidR="003E294F">
              <w:rPr>
                <w:noProof/>
                <w:webHidden/>
              </w:rPr>
              <w:fldChar w:fldCharType="separate"/>
            </w:r>
            <w:r w:rsidR="00C15B6B">
              <w:rPr>
                <w:noProof/>
                <w:webHidden/>
              </w:rPr>
              <w:t>21</w:t>
            </w:r>
            <w:r w:rsidR="003E294F">
              <w:rPr>
                <w:noProof/>
                <w:webHidden/>
              </w:rPr>
              <w:fldChar w:fldCharType="end"/>
            </w:r>
          </w:hyperlink>
        </w:p>
        <w:p w14:paraId="3C7171CC" w14:textId="323D7D91" w:rsidR="003E294F" w:rsidRDefault="0073010D">
          <w:pPr>
            <w:pStyle w:val="TOC1"/>
            <w:tabs>
              <w:tab w:val="right" w:leader="dot" w:pos="9590"/>
            </w:tabs>
            <w:rPr>
              <w:rFonts w:eastAsiaTheme="minorEastAsia"/>
              <w:noProof/>
            </w:rPr>
          </w:pPr>
          <w:hyperlink w:anchor="_Toc477786358" w:history="1">
            <w:r w:rsidR="003E294F" w:rsidRPr="00AA5530">
              <w:rPr>
                <w:rStyle w:val="Hyperlink"/>
                <w:noProof/>
              </w:rPr>
              <w:t>PROPOSAL PACKAGE CHECKLIST</w:t>
            </w:r>
            <w:r w:rsidR="003E294F">
              <w:rPr>
                <w:noProof/>
                <w:webHidden/>
              </w:rPr>
              <w:tab/>
            </w:r>
            <w:r w:rsidR="003E294F">
              <w:rPr>
                <w:noProof/>
                <w:webHidden/>
              </w:rPr>
              <w:fldChar w:fldCharType="begin"/>
            </w:r>
            <w:r w:rsidR="003E294F">
              <w:rPr>
                <w:noProof/>
                <w:webHidden/>
              </w:rPr>
              <w:instrText xml:space="preserve"> PAGEREF _Toc477786358 \h </w:instrText>
            </w:r>
            <w:r w:rsidR="003E294F">
              <w:rPr>
                <w:noProof/>
                <w:webHidden/>
              </w:rPr>
            </w:r>
            <w:r w:rsidR="003E294F">
              <w:rPr>
                <w:noProof/>
                <w:webHidden/>
              </w:rPr>
              <w:fldChar w:fldCharType="separate"/>
            </w:r>
            <w:r w:rsidR="00C15B6B">
              <w:rPr>
                <w:noProof/>
                <w:webHidden/>
              </w:rPr>
              <w:t>26</w:t>
            </w:r>
            <w:r w:rsidR="003E294F">
              <w:rPr>
                <w:noProof/>
                <w:webHidden/>
              </w:rPr>
              <w:fldChar w:fldCharType="end"/>
            </w:r>
          </w:hyperlink>
        </w:p>
        <w:p w14:paraId="67276610" w14:textId="77777777" w:rsidR="00144D39" w:rsidRDefault="00144D39">
          <w:r>
            <w:rPr>
              <w:b/>
              <w:bCs/>
              <w:noProof/>
            </w:rPr>
            <w:fldChar w:fldCharType="end"/>
          </w:r>
        </w:p>
      </w:sdtContent>
    </w:sdt>
    <w:p w14:paraId="6D837489" w14:textId="77777777" w:rsidR="00144D39" w:rsidRDefault="00144D39" w:rsidP="00144D39">
      <w:pPr>
        <w:pStyle w:val="NoSpacing"/>
      </w:pPr>
    </w:p>
    <w:p w14:paraId="671AAE38" w14:textId="77777777" w:rsidR="00144D39" w:rsidRDefault="00144D39" w:rsidP="00144D39">
      <w:pPr>
        <w:pStyle w:val="NoSpacing"/>
      </w:pPr>
    </w:p>
    <w:p w14:paraId="059A7D54" w14:textId="77777777" w:rsidR="00144D39" w:rsidRDefault="00144D39" w:rsidP="00144D39">
      <w:pPr>
        <w:pStyle w:val="NoSpacing"/>
      </w:pPr>
    </w:p>
    <w:p w14:paraId="12C6B0F9" w14:textId="77777777" w:rsidR="003B2EBE" w:rsidRDefault="003B2EBE" w:rsidP="00144D39">
      <w:pPr>
        <w:pStyle w:val="NoSpacing"/>
      </w:pPr>
    </w:p>
    <w:p w14:paraId="6B7FEF6F" w14:textId="77777777" w:rsidR="003B2EBE" w:rsidRDefault="003B2EBE" w:rsidP="00144D39">
      <w:pPr>
        <w:pStyle w:val="NoSpacing"/>
      </w:pPr>
    </w:p>
    <w:p w14:paraId="26117142" w14:textId="77777777" w:rsidR="003B2EBE" w:rsidRDefault="003B2EBE" w:rsidP="00144D39">
      <w:pPr>
        <w:pStyle w:val="NoSpacing"/>
      </w:pPr>
    </w:p>
    <w:p w14:paraId="0632B53D" w14:textId="77777777" w:rsidR="002979D6" w:rsidRPr="00F47C42" w:rsidRDefault="00E90C11" w:rsidP="00636CBB">
      <w:pPr>
        <w:pStyle w:val="Heading1"/>
        <w:numPr>
          <w:ilvl w:val="0"/>
          <w:numId w:val="1"/>
        </w:numPr>
      </w:pPr>
      <w:bookmarkStart w:id="0" w:name="_Toc477786329"/>
      <w:r w:rsidRPr="00F47C42">
        <w:lastRenderedPageBreak/>
        <w:t>GENERAL INFORMATION</w:t>
      </w:r>
      <w:bookmarkEnd w:id="0"/>
    </w:p>
    <w:p w14:paraId="625FAAD7" w14:textId="77777777" w:rsidR="002979D6" w:rsidRPr="00F47C42" w:rsidRDefault="002979D6" w:rsidP="00F47C42">
      <w:pPr>
        <w:pStyle w:val="NoSpacing"/>
        <w:rPr>
          <w:rFonts w:eastAsia="Arial" w:cs="Arial"/>
          <w:b/>
          <w:bCs/>
        </w:rPr>
      </w:pPr>
    </w:p>
    <w:p w14:paraId="0B29F777" w14:textId="77777777" w:rsidR="002979D6" w:rsidRPr="00F47C42" w:rsidRDefault="00E21F66" w:rsidP="00636CBB">
      <w:pPr>
        <w:pStyle w:val="Heading2"/>
        <w:numPr>
          <w:ilvl w:val="0"/>
          <w:numId w:val="2"/>
        </w:numPr>
      </w:pPr>
      <w:bookmarkStart w:id="1" w:name="A._PURPOSE"/>
      <w:bookmarkStart w:id="2" w:name="_Toc477786330"/>
      <w:bookmarkEnd w:id="1"/>
      <w:r>
        <w:t>INTRODUCTION</w:t>
      </w:r>
      <w:bookmarkEnd w:id="2"/>
    </w:p>
    <w:p w14:paraId="64073F49" w14:textId="77777777" w:rsidR="00D17B20" w:rsidRDefault="00E90C11" w:rsidP="00F47C42">
      <w:pPr>
        <w:pStyle w:val="NoSpacing"/>
        <w:ind w:left="480"/>
      </w:pPr>
      <w:r w:rsidRPr="00F47C42">
        <w:t>The</w:t>
      </w:r>
      <w:r w:rsidRPr="00F47C42">
        <w:rPr>
          <w:spacing w:val="5"/>
        </w:rPr>
        <w:t xml:space="preserve"> </w:t>
      </w:r>
      <w:r w:rsidR="000B6831" w:rsidRPr="00F47C42">
        <w:t>Washington Greene County Job Training Agency, Inc. (WGCJTA, Inc.</w:t>
      </w:r>
      <w:r w:rsidR="00D17B20" w:rsidRPr="00F47C42">
        <w:t xml:space="preserve">), acting on behalf of the Southwest Corner Chief Elected Officials (CLEO) and Southwest Corner Workforce Development Board (SCWDB) is </w:t>
      </w:r>
      <w:r w:rsidRPr="00F47C42">
        <w:t>requesting</w:t>
      </w:r>
      <w:r w:rsidRPr="00F47C42">
        <w:rPr>
          <w:spacing w:val="5"/>
        </w:rPr>
        <w:t xml:space="preserve"> </w:t>
      </w:r>
      <w:r w:rsidRPr="00F47C42">
        <w:t>proposals</w:t>
      </w:r>
      <w:r w:rsidR="00D17B20" w:rsidRPr="00F47C42">
        <w:t xml:space="preserve"> for </w:t>
      </w:r>
      <w:r w:rsidR="00E21F66">
        <w:t>Title I Providers to operate Adult and Dislocated Worker Programs</w:t>
      </w:r>
      <w:r w:rsidR="00D17B20" w:rsidRPr="00F47C42">
        <w:t xml:space="preserve">.  </w:t>
      </w:r>
    </w:p>
    <w:p w14:paraId="0513B00F" w14:textId="77777777" w:rsidR="00E21F66" w:rsidRPr="00F47C42" w:rsidRDefault="00E21F66" w:rsidP="00F47C42">
      <w:pPr>
        <w:pStyle w:val="NoSpacing"/>
        <w:ind w:left="480"/>
      </w:pPr>
    </w:p>
    <w:p w14:paraId="5F55EF70" w14:textId="77777777" w:rsidR="00E21F66" w:rsidRDefault="00E21F66" w:rsidP="00E21F66">
      <w:pPr>
        <w:pStyle w:val="NoSpacing"/>
        <w:ind w:left="480"/>
        <w:rPr>
          <w:rFonts w:cs="Arial"/>
        </w:rPr>
      </w:pPr>
      <w:r w:rsidRPr="00E21F66">
        <w:rPr>
          <w:rFonts w:cs="Arial"/>
        </w:rPr>
        <w:t>The Commonwealth of Pennsylvania design</w:t>
      </w:r>
      <w:r>
        <w:rPr>
          <w:rFonts w:cs="Arial"/>
        </w:rPr>
        <w:t>ated 3</w:t>
      </w:r>
      <w:r w:rsidRPr="00E21F66">
        <w:rPr>
          <w:rFonts w:cs="Arial"/>
        </w:rPr>
        <w:t xml:space="preserve"> counties (</w:t>
      </w:r>
      <w:r w:rsidRPr="00F47C42">
        <w:t xml:space="preserve">Beaver, Greene, </w:t>
      </w:r>
      <w:r>
        <w:t xml:space="preserve">and Washington) </w:t>
      </w:r>
      <w:r w:rsidRPr="00F47C42">
        <w:t>of Southwest Pennsylvania</w:t>
      </w:r>
      <w:r w:rsidRPr="00E21F66">
        <w:rPr>
          <w:rFonts w:cs="Arial"/>
        </w:rPr>
        <w:t xml:space="preserve"> as a Local Workforce Development Area under the Workforce Innovation and Opportunity Act (WIOA) of 2014 and its implementing regulations. The Act and additional information can be accessed at www.doleta.gov/WIOA. </w:t>
      </w:r>
      <w:r>
        <w:rPr>
          <w:rFonts w:cs="Arial"/>
        </w:rPr>
        <w:t xml:space="preserve"> </w:t>
      </w:r>
      <w:r w:rsidRPr="00E21F66">
        <w:rPr>
          <w:rFonts w:cs="Arial"/>
        </w:rPr>
        <w:t xml:space="preserve">The Local Workforce Development Board (WDB) is authorized under the same act to set policy for the portion of the workforce development system within the local area. As such, </w:t>
      </w:r>
      <w:r w:rsidRPr="00F47C42">
        <w:t>WGCJTA, Inc., a</w:t>
      </w:r>
      <w:r w:rsidRPr="00F47C42">
        <w:rPr>
          <w:spacing w:val="14"/>
        </w:rPr>
        <w:t xml:space="preserve"> </w:t>
      </w:r>
      <w:r w:rsidRPr="00F47C42">
        <w:t>501(c)3</w:t>
      </w:r>
      <w:r w:rsidRPr="00F47C42">
        <w:rPr>
          <w:spacing w:val="13"/>
        </w:rPr>
        <w:t xml:space="preserve"> </w:t>
      </w:r>
      <w:r w:rsidRPr="00F47C42">
        <w:t>non-profit</w:t>
      </w:r>
      <w:r w:rsidRPr="00F47C42">
        <w:rPr>
          <w:spacing w:val="35"/>
        </w:rPr>
        <w:t xml:space="preserve"> </w:t>
      </w:r>
      <w:r w:rsidRPr="00F47C42">
        <w:t>organization,</w:t>
      </w:r>
      <w:r w:rsidRPr="00F47C42">
        <w:rPr>
          <w:spacing w:val="29"/>
        </w:rPr>
        <w:t xml:space="preserve"> </w:t>
      </w:r>
      <w:r w:rsidRPr="00E21F66">
        <w:rPr>
          <w:rFonts w:cs="Arial"/>
        </w:rPr>
        <w:t>is the grant recipient for WIOA funds</w:t>
      </w:r>
      <w:r>
        <w:rPr>
          <w:rFonts w:cs="Arial"/>
        </w:rPr>
        <w:t xml:space="preserve">, </w:t>
      </w:r>
      <w:r w:rsidRPr="00F47C42">
        <w:t>staff</w:t>
      </w:r>
      <w:r>
        <w:t xml:space="preserve"> and fiscal agent to the SCWDB.  </w:t>
      </w:r>
    </w:p>
    <w:p w14:paraId="7ECF7A2B" w14:textId="77777777" w:rsidR="00E21F66" w:rsidRDefault="00E21F66" w:rsidP="00E21F66">
      <w:pPr>
        <w:pStyle w:val="NoSpacing"/>
        <w:ind w:left="480"/>
        <w:rPr>
          <w:rFonts w:cs="Arial"/>
        </w:rPr>
      </w:pPr>
    </w:p>
    <w:p w14:paraId="788EC5B2" w14:textId="77777777" w:rsidR="00DF0B1B" w:rsidRPr="00105B72" w:rsidRDefault="00E21F66" w:rsidP="00DF0B1B">
      <w:pPr>
        <w:pStyle w:val="NoSpacing"/>
        <w:ind w:left="480"/>
        <w:rPr>
          <w:rFonts w:cs="Arial"/>
        </w:rPr>
      </w:pPr>
      <w:r>
        <w:rPr>
          <w:rFonts w:cs="Arial"/>
        </w:rPr>
        <w:t>T</w:t>
      </w:r>
      <w:r w:rsidRPr="00E21F66">
        <w:rPr>
          <w:rFonts w:cs="Arial"/>
        </w:rPr>
        <w:t>he mission of SCWDB is to develop policies, oversee public funds, and procure services that will help employers and job seekers throughout Beaver</w:t>
      </w:r>
      <w:r>
        <w:rPr>
          <w:rFonts w:cs="Arial"/>
        </w:rPr>
        <w:t>, Greene, and Washington C</w:t>
      </w:r>
      <w:r w:rsidRPr="00E21F66">
        <w:rPr>
          <w:rFonts w:cs="Arial"/>
        </w:rPr>
        <w:t>ounties</w:t>
      </w:r>
      <w:r>
        <w:rPr>
          <w:rFonts w:cs="Arial"/>
        </w:rPr>
        <w:t xml:space="preserve"> in Southwest, Pennsylvania</w:t>
      </w:r>
      <w:r w:rsidRPr="00E21F66">
        <w:rPr>
          <w:rFonts w:cs="Arial"/>
        </w:rPr>
        <w:t>. Job placement assistance, education, training and counseling will be offered in order to achieve a skilled workforce and economic development throughout the region.</w:t>
      </w:r>
      <w:r w:rsidR="00DF0B1B">
        <w:rPr>
          <w:rFonts w:cs="Arial"/>
        </w:rPr>
        <w:t xml:space="preserve">  </w:t>
      </w:r>
      <w:r w:rsidR="00DF0B1B" w:rsidRPr="00E21F66">
        <w:rPr>
          <w:rFonts w:cs="Arial"/>
        </w:rPr>
        <w:t xml:space="preserve">We envision a regional labor pool that possesses the skills and attitudes to attract and retain employers who offer </w:t>
      </w:r>
      <w:r w:rsidR="00DF0B1B" w:rsidRPr="00105B72">
        <w:rPr>
          <w:rFonts w:cs="Arial"/>
        </w:rPr>
        <w:t>sufficient ages, benefits, and opportunities for advancement.</w:t>
      </w:r>
    </w:p>
    <w:p w14:paraId="18432418" w14:textId="77777777" w:rsidR="00E42C4B" w:rsidRPr="00105B72" w:rsidRDefault="00E42C4B" w:rsidP="00E21F66">
      <w:pPr>
        <w:pStyle w:val="NoSpacing"/>
        <w:ind w:left="480"/>
        <w:rPr>
          <w:rFonts w:cs="Arial"/>
        </w:rPr>
      </w:pPr>
    </w:p>
    <w:p w14:paraId="62CC6BE2" w14:textId="77777777" w:rsidR="008B18B8" w:rsidRPr="00105B72" w:rsidRDefault="00E21F66" w:rsidP="008B18B8">
      <w:pPr>
        <w:pStyle w:val="NoSpacing"/>
        <w:ind w:left="480"/>
        <w:rPr>
          <w:rFonts w:cs="Arial"/>
        </w:rPr>
      </w:pPr>
      <w:r w:rsidRPr="00105B72">
        <w:rPr>
          <w:rFonts w:cs="Arial"/>
        </w:rPr>
        <w:t>The Workforce Innovation and Opportunity Act require</w:t>
      </w:r>
      <w:r w:rsidR="00DF0B1B" w:rsidRPr="00105B72">
        <w:rPr>
          <w:rFonts w:cs="Arial"/>
        </w:rPr>
        <w:t>s</w:t>
      </w:r>
      <w:r w:rsidRPr="00105B72">
        <w:rPr>
          <w:rFonts w:cs="Arial"/>
        </w:rPr>
        <w:t xml:space="preserve"> that </w:t>
      </w:r>
      <w:r w:rsidR="008B18B8" w:rsidRPr="00105B72">
        <w:rPr>
          <w:rFonts w:cs="Arial"/>
        </w:rPr>
        <w:t xml:space="preserve">Title I services be competitively procured.  Title I </w:t>
      </w:r>
      <w:r w:rsidR="00804204" w:rsidRPr="00105B72">
        <w:rPr>
          <w:rFonts w:cs="Arial"/>
        </w:rPr>
        <w:t>Subrecipient</w:t>
      </w:r>
      <w:r w:rsidR="008B18B8" w:rsidRPr="00105B72">
        <w:rPr>
          <w:rFonts w:cs="Arial"/>
        </w:rPr>
        <w:t xml:space="preserve">s will focus on career services geared primarily toward Adult and Dislocated populations funding under WIOA formula dollars.  These </w:t>
      </w:r>
      <w:r w:rsidR="00804204" w:rsidRPr="00105B72">
        <w:rPr>
          <w:rFonts w:cs="Arial"/>
        </w:rPr>
        <w:t>subrecipient</w:t>
      </w:r>
      <w:r w:rsidR="008B18B8" w:rsidRPr="00105B72">
        <w:rPr>
          <w:rFonts w:cs="Arial"/>
        </w:rPr>
        <w:t>s will also be working with other funding for these populations, including but not limited to Rap</w:t>
      </w:r>
      <w:r w:rsidR="00C4014B" w:rsidRPr="00105B72">
        <w:rPr>
          <w:rFonts w:cs="Arial"/>
        </w:rPr>
        <w:t>i</w:t>
      </w:r>
      <w:r w:rsidR="008B18B8" w:rsidRPr="00105B72">
        <w:rPr>
          <w:rFonts w:cs="Arial"/>
        </w:rPr>
        <w:t xml:space="preserve">d Response and National Emergency Grants.  For the purposes of this RFP, Offeror should focus only on WIOA formula Adult and Dislocated Worker funds.  </w:t>
      </w:r>
    </w:p>
    <w:p w14:paraId="57539BA9" w14:textId="77777777" w:rsidR="008B18B8" w:rsidRPr="00105B72" w:rsidRDefault="008B18B8" w:rsidP="008B18B8">
      <w:pPr>
        <w:pStyle w:val="NoSpacing"/>
        <w:ind w:left="480"/>
        <w:rPr>
          <w:rFonts w:cs="Arial"/>
        </w:rPr>
      </w:pPr>
    </w:p>
    <w:p w14:paraId="3D878513" w14:textId="77777777" w:rsidR="00E21F66" w:rsidRPr="00105B72" w:rsidRDefault="008B18B8" w:rsidP="008B18B8">
      <w:pPr>
        <w:pStyle w:val="NoSpacing"/>
        <w:ind w:left="480"/>
        <w:rPr>
          <w:rFonts w:cs="Arial"/>
        </w:rPr>
      </w:pPr>
      <w:r w:rsidRPr="00105B72">
        <w:rPr>
          <w:rFonts w:cs="Arial"/>
        </w:rPr>
        <w:t>E</w:t>
      </w:r>
      <w:r w:rsidR="00E21F66" w:rsidRPr="00105B72">
        <w:rPr>
          <w:rFonts w:cs="Arial"/>
        </w:rPr>
        <w:t xml:space="preserve">ach local area </w:t>
      </w:r>
      <w:r w:rsidRPr="00105B72">
        <w:rPr>
          <w:rFonts w:cs="Arial"/>
        </w:rPr>
        <w:t>has</w:t>
      </w:r>
      <w:r w:rsidR="00E21F66" w:rsidRPr="00105B72">
        <w:rPr>
          <w:rFonts w:cs="Arial"/>
        </w:rPr>
        <w:t xml:space="preserve"> at least one comprehensive one-stop service center, which is known in Pennsylvania as the PA CareerLink®</w:t>
      </w:r>
      <w:r w:rsidR="00DF0B1B" w:rsidRPr="00105B72">
        <w:rPr>
          <w:rFonts w:cs="Arial"/>
        </w:rPr>
        <w:t>/America</w:t>
      </w:r>
      <w:r w:rsidR="00CF417B" w:rsidRPr="00105B72">
        <w:rPr>
          <w:rFonts w:cs="Arial"/>
        </w:rPr>
        <w:t>n</w:t>
      </w:r>
      <w:r w:rsidR="00DF0B1B" w:rsidRPr="00105B72">
        <w:rPr>
          <w:rFonts w:cs="Arial"/>
        </w:rPr>
        <w:t xml:space="preserve"> Job Center</w:t>
      </w:r>
      <w:r w:rsidR="00E21F66" w:rsidRPr="00105B72">
        <w:rPr>
          <w:rFonts w:cs="Arial"/>
        </w:rPr>
        <w:t>.</w:t>
      </w:r>
      <w:r w:rsidR="00DF0B1B" w:rsidRPr="00105B72">
        <w:rPr>
          <w:rFonts w:cs="Arial"/>
        </w:rPr>
        <w:t xml:space="preserve">  SCWDB</w:t>
      </w:r>
      <w:r w:rsidR="00E21F66" w:rsidRPr="00105B72">
        <w:rPr>
          <w:rFonts w:cs="Arial"/>
        </w:rPr>
        <w:t xml:space="preserve"> is responsible for coordinating and aligning workforce services and investment strategies to better reflect the needs of their local or regional economies. </w:t>
      </w:r>
      <w:r w:rsidRPr="00105B72">
        <w:rPr>
          <w:rFonts w:cs="Arial"/>
        </w:rPr>
        <w:t xml:space="preserve">  As such, the successful Offeror will be expected to integrate services into the local PA CareerLink® center that operates in the covered area.  </w:t>
      </w:r>
      <w:r w:rsidR="00DF0B1B" w:rsidRPr="00105B72">
        <w:rPr>
          <w:rFonts w:cs="Arial"/>
        </w:rPr>
        <w:t xml:space="preserve">SCWDB </w:t>
      </w:r>
      <w:r w:rsidR="00E21F66" w:rsidRPr="00105B72">
        <w:rPr>
          <w:rFonts w:cs="Arial"/>
        </w:rPr>
        <w:t>is com</w:t>
      </w:r>
      <w:r w:rsidR="00DF0B1B" w:rsidRPr="00105B72">
        <w:rPr>
          <w:rFonts w:cs="Arial"/>
        </w:rPr>
        <w:t>prised of 29</w:t>
      </w:r>
      <w:r w:rsidR="00E21F66" w:rsidRPr="00105B72">
        <w:rPr>
          <w:rFonts w:cs="Arial"/>
        </w:rPr>
        <w:t xml:space="preserve"> Board members, </w:t>
      </w:r>
      <w:r w:rsidR="00DF0B1B" w:rsidRPr="00105B72">
        <w:rPr>
          <w:rFonts w:cs="Arial"/>
        </w:rPr>
        <w:t xml:space="preserve">and provides services on behalf of the 9-member Chief Local Elected Official Board, comprised of the County Commissioners in the 3-county region. </w:t>
      </w:r>
    </w:p>
    <w:p w14:paraId="13090C36" w14:textId="77777777" w:rsidR="00E21F66" w:rsidRDefault="00E21F66" w:rsidP="00E21F66">
      <w:pPr>
        <w:pStyle w:val="NoSpacing"/>
        <w:ind w:left="480"/>
        <w:rPr>
          <w:rFonts w:cs="Arial"/>
        </w:rPr>
      </w:pPr>
    </w:p>
    <w:p w14:paraId="5D263314" w14:textId="77777777" w:rsidR="00E21F66" w:rsidRDefault="00DF0B1B" w:rsidP="00636CBB">
      <w:pPr>
        <w:pStyle w:val="Heading2"/>
        <w:numPr>
          <w:ilvl w:val="0"/>
          <w:numId w:val="2"/>
        </w:numPr>
      </w:pPr>
      <w:bookmarkStart w:id="3" w:name="_Toc477786331"/>
      <w:r>
        <w:t>EXPECTATIONS OF THE TITLE I PROVIDER</w:t>
      </w:r>
      <w:bookmarkEnd w:id="3"/>
    </w:p>
    <w:p w14:paraId="1D8280B3" w14:textId="2109401E" w:rsidR="00E21F66" w:rsidRDefault="00F97136" w:rsidP="00F97136">
      <w:pPr>
        <w:pStyle w:val="NoSpacing"/>
        <w:ind w:left="480"/>
        <w:rPr>
          <w:rFonts w:cs="Arial"/>
        </w:rPr>
      </w:pPr>
      <w:r w:rsidRPr="00F97136">
        <w:rPr>
          <w:rFonts w:cs="Arial"/>
        </w:rPr>
        <w:t xml:space="preserve">First and foremost, the Title I </w:t>
      </w:r>
      <w:r>
        <w:rPr>
          <w:rFonts w:cs="Arial"/>
        </w:rPr>
        <w:t>Provider</w:t>
      </w:r>
      <w:r w:rsidRPr="00F97136">
        <w:rPr>
          <w:rFonts w:cs="Arial"/>
        </w:rPr>
        <w:t xml:space="preserve"> will function under the direction of the </w:t>
      </w:r>
      <w:r>
        <w:rPr>
          <w:rFonts w:cs="Arial"/>
        </w:rPr>
        <w:t xml:space="preserve">SCWDB.  The </w:t>
      </w:r>
      <w:r w:rsidR="0073010D">
        <w:rPr>
          <w:rFonts w:cs="Arial"/>
        </w:rPr>
        <w:t>T</w:t>
      </w:r>
      <w:r>
        <w:rPr>
          <w:rFonts w:cs="Arial"/>
        </w:rPr>
        <w:t xml:space="preserve">itle I Provider will be a fully integrated partner within the </w:t>
      </w:r>
      <w:r w:rsidRPr="00F97136">
        <w:rPr>
          <w:rFonts w:cs="Arial"/>
        </w:rPr>
        <w:t>PA CareerLink®</w:t>
      </w:r>
      <w:r>
        <w:rPr>
          <w:rFonts w:cs="Arial"/>
        </w:rPr>
        <w:t xml:space="preserve"> </w:t>
      </w:r>
      <w:r w:rsidRPr="00F97136">
        <w:rPr>
          <w:rFonts w:cs="Arial"/>
        </w:rPr>
        <w:t>without regard to the organizational miss</w:t>
      </w:r>
      <w:r>
        <w:rPr>
          <w:rFonts w:cs="Arial"/>
        </w:rPr>
        <w:t xml:space="preserve">ion of the selected </w:t>
      </w:r>
      <w:r w:rsidR="00804204">
        <w:rPr>
          <w:rFonts w:cs="Arial"/>
        </w:rPr>
        <w:t>Subrecipient</w:t>
      </w:r>
      <w:r>
        <w:rPr>
          <w:rFonts w:cs="Arial"/>
        </w:rPr>
        <w:t xml:space="preserve">.  Title I </w:t>
      </w:r>
      <w:r w:rsidRPr="00F97136">
        <w:rPr>
          <w:rFonts w:cs="Arial"/>
        </w:rPr>
        <w:t xml:space="preserve">of the Workforce Innovation and Opportunity Act (WIOA), includes innovative, high-quality services to eligible adults and dislocated workers. </w:t>
      </w:r>
      <w:r>
        <w:rPr>
          <w:rFonts w:cs="Arial"/>
        </w:rPr>
        <w:t xml:space="preserve"> </w:t>
      </w:r>
      <w:r w:rsidRPr="00F97136">
        <w:rPr>
          <w:rFonts w:cs="Arial"/>
        </w:rPr>
        <w:t xml:space="preserve">The Title I </w:t>
      </w:r>
      <w:r>
        <w:rPr>
          <w:rFonts w:cs="Arial"/>
        </w:rPr>
        <w:t>Provider</w:t>
      </w:r>
      <w:r w:rsidRPr="00F97136">
        <w:rPr>
          <w:rFonts w:cs="Arial"/>
        </w:rPr>
        <w:t xml:space="preserve"> will integrate these services within the overall s</w:t>
      </w:r>
      <w:r>
        <w:rPr>
          <w:rFonts w:cs="Arial"/>
        </w:rPr>
        <w:t xml:space="preserve">tructure of the PA CareerLink®.  </w:t>
      </w:r>
      <w:r w:rsidRPr="00F97136">
        <w:rPr>
          <w:rFonts w:cs="Arial"/>
        </w:rPr>
        <w:t xml:space="preserve">The Title I </w:t>
      </w:r>
      <w:r>
        <w:rPr>
          <w:rFonts w:cs="Arial"/>
        </w:rPr>
        <w:t>Provider</w:t>
      </w:r>
      <w:r w:rsidRPr="00F97136">
        <w:rPr>
          <w:rFonts w:cs="Arial"/>
        </w:rPr>
        <w:t xml:space="preserve"> must demonstrate the capacity to develop relationships with various agencies throughout </w:t>
      </w:r>
      <w:r>
        <w:rPr>
          <w:rFonts w:cs="Arial"/>
        </w:rPr>
        <w:t>SCWDB</w:t>
      </w:r>
      <w:r w:rsidRPr="00F97136">
        <w:rPr>
          <w:rFonts w:cs="Arial"/>
        </w:rPr>
        <w:t xml:space="preserve"> in an overall effort to coordinate activities that address the</w:t>
      </w:r>
      <w:r>
        <w:rPr>
          <w:rFonts w:cs="Arial"/>
        </w:rPr>
        <w:t xml:space="preserve"> </w:t>
      </w:r>
      <w:r w:rsidRPr="00F97136">
        <w:rPr>
          <w:rFonts w:cs="Arial"/>
        </w:rPr>
        <w:t xml:space="preserve">employment and training needs as well as the social barriers that job seekers often encounter. The Title I </w:t>
      </w:r>
      <w:r>
        <w:rPr>
          <w:rFonts w:cs="Arial"/>
        </w:rPr>
        <w:t>Provider</w:t>
      </w:r>
      <w:r w:rsidRPr="00F97136">
        <w:rPr>
          <w:rFonts w:cs="Arial"/>
        </w:rPr>
        <w:t xml:space="preserve"> must be able to work closely with all partners and </w:t>
      </w:r>
      <w:r>
        <w:rPr>
          <w:rFonts w:cs="Arial"/>
        </w:rPr>
        <w:t>SCWDB</w:t>
      </w:r>
      <w:r w:rsidRPr="00F97136">
        <w:rPr>
          <w:rFonts w:cs="Arial"/>
        </w:rPr>
        <w:t xml:space="preserve"> and respond accordingly to its needs. The Title I </w:t>
      </w:r>
      <w:r>
        <w:rPr>
          <w:rFonts w:cs="Arial"/>
        </w:rPr>
        <w:t>Provider</w:t>
      </w:r>
      <w:r w:rsidRPr="00F97136">
        <w:rPr>
          <w:rFonts w:cs="Arial"/>
        </w:rPr>
        <w:t xml:space="preserve"> must demonstrate a willingness and ability to leverage funds and services throughout the area. These and other services are embedded into a bigger structure known as the PA </w:t>
      </w:r>
      <w:r w:rsidRPr="00F97136">
        <w:rPr>
          <w:rFonts w:cs="Arial"/>
        </w:rPr>
        <w:lastRenderedPageBreak/>
        <w:t xml:space="preserve">CareerLink®. The Title I </w:t>
      </w:r>
      <w:r>
        <w:rPr>
          <w:rFonts w:cs="Arial"/>
        </w:rPr>
        <w:t>Provider</w:t>
      </w:r>
      <w:r w:rsidRPr="00F97136">
        <w:rPr>
          <w:rFonts w:cs="Arial"/>
        </w:rPr>
        <w:t xml:space="preserve"> would be listed as a PA CareerLink® partner, but its identity would be anonymous in service delivery. Service delivery must be integrated with the service-delivery process of each PA CareerLink® located in </w:t>
      </w:r>
      <w:r>
        <w:rPr>
          <w:rFonts w:cs="Arial"/>
        </w:rPr>
        <w:t>SCWDB</w:t>
      </w:r>
      <w:r w:rsidRPr="00F97136">
        <w:rPr>
          <w:rFonts w:cs="Arial"/>
        </w:rPr>
        <w:t>.</w:t>
      </w:r>
    </w:p>
    <w:p w14:paraId="3290253A" w14:textId="77777777" w:rsidR="00F97136" w:rsidRDefault="00F97136" w:rsidP="00F97136">
      <w:pPr>
        <w:pStyle w:val="NoSpacing"/>
        <w:ind w:left="480"/>
        <w:rPr>
          <w:rFonts w:cs="Arial"/>
        </w:rPr>
      </w:pPr>
    </w:p>
    <w:p w14:paraId="5EF0DF83" w14:textId="033681C1" w:rsidR="00F97136" w:rsidRDefault="00F97136" w:rsidP="00F97136">
      <w:pPr>
        <w:pStyle w:val="NoSpacing"/>
        <w:ind w:left="480"/>
        <w:rPr>
          <w:rFonts w:cs="Arial"/>
        </w:rPr>
      </w:pPr>
      <w:r w:rsidRPr="00F97136">
        <w:rPr>
          <w:rFonts w:cs="Arial"/>
        </w:rPr>
        <w:t xml:space="preserve">The Title I </w:t>
      </w:r>
      <w:r>
        <w:rPr>
          <w:rFonts w:cs="Arial"/>
        </w:rPr>
        <w:t>Provider</w:t>
      </w:r>
      <w:r w:rsidRPr="00F97136">
        <w:rPr>
          <w:rFonts w:cs="Arial"/>
        </w:rPr>
        <w:t xml:space="preserve"> is solely responsible to meet the local areas established Adult and Dislocated Worker programmatic performance requirements and participant-based outcomes as established by the De</w:t>
      </w:r>
      <w:r>
        <w:rPr>
          <w:rFonts w:cs="Arial"/>
        </w:rPr>
        <w:t>partment of Labor and Industry</w:t>
      </w:r>
      <w:r w:rsidR="0002690B">
        <w:rPr>
          <w:rFonts w:cs="Arial"/>
        </w:rPr>
        <w:t xml:space="preserve"> for their designated areas of coverage</w:t>
      </w:r>
      <w:r>
        <w:rPr>
          <w:rFonts w:cs="Arial"/>
        </w:rPr>
        <w:t xml:space="preserve">.  </w:t>
      </w:r>
      <w:r w:rsidRPr="00F97136">
        <w:rPr>
          <w:rFonts w:cs="Arial"/>
        </w:rPr>
        <w:t xml:space="preserve">The Title I </w:t>
      </w:r>
      <w:r w:rsidR="0002690B">
        <w:rPr>
          <w:rFonts w:cs="Arial"/>
        </w:rPr>
        <w:t>Provider</w:t>
      </w:r>
      <w:r w:rsidR="0002690B" w:rsidRPr="00F97136">
        <w:rPr>
          <w:rFonts w:cs="Arial"/>
        </w:rPr>
        <w:t xml:space="preserve"> </w:t>
      </w:r>
      <w:r w:rsidRPr="00F97136">
        <w:rPr>
          <w:rFonts w:cs="Arial"/>
        </w:rPr>
        <w:t xml:space="preserve">will coordinate programmatic activities in accordance with the requirements of various funding streams, as applicable and as amended. These funding streams </w:t>
      </w:r>
      <w:r w:rsidR="004D010E">
        <w:rPr>
          <w:rFonts w:cs="Arial"/>
        </w:rPr>
        <w:t xml:space="preserve">may </w:t>
      </w:r>
      <w:r w:rsidRPr="00F97136">
        <w:rPr>
          <w:rFonts w:cs="Arial"/>
        </w:rPr>
        <w:t xml:space="preserve">include but are not limited to: Title I Adult, and Dislocated Worker Funds, Rapid-Response Funds; Statewide Activity Funds; </w:t>
      </w:r>
      <w:r w:rsidR="0002690B">
        <w:rPr>
          <w:rFonts w:cs="Arial"/>
        </w:rPr>
        <w:t xml:space="preserve">National Emergency Grants; </w:t>
      </w:r>
      <w:r w:rsidRPr="00F97136">
        <w:rPr>
          <w:rFonts w:cs="Arial"/>
        </w:rPr>
        <w:t>other federal funds; other state funds; and Department of Labor discretionary funds.</w:t>
      </w:r>
    </w:p>
    <w:p w14:paraId="59BB7C54" w14:textId="77777777" w:rsidR="002979D6" w:rsidRPr="00F47C42" w:rsidRDefault="002979D6" w:rsidP="00F47C42">
      <w:pPr>
        <w:pStyle w:val="NoSpacing"/>
        <w:rPr>
          <w:rFonts w:eastAsia="Arial" w:cs="Arial"/>
        </w:rPr>
      </w:pPr>
    </w:p>
    <w:p w14:paraId="089D9742" w14:textId="7872AF9B" w:rsidR="002979D6" w:rsidRDefault="0002690B" w:rsidP="0002690B">
      <w:pPr>
        <w:pStyle w:val="NoSpacing"/>
        <w:ind w:left="480"/>
        <w:rPr>
          <w:rFonts w:eastAsia="Arial" w:cs="Arial"/>
        </w:rPr>
      </w:pPr>
      <w:r w:rsidRPr="00B224F0">
        <w:rPr>
          <w:rFonts w:eastAsia="Arial" w:cs="Arial"/>
        </w:rPr>
        <w:t>The initial contract will be for one twenty-four (24) month period, July 1, 20</w:t>
      </w:r>
      <w:r w:rsidR="00E563E6">
        <w:rPr>
          <w:rFonts w:eastAsia="Arial" w:cs="Arial"/>
        </w:rPr>
        <w:t>23</w:t>
      </w:r>
      <w:r w:rsidRPr="00B224F0">
        <w:rPr>
          <w:rFonts w:eastAsia="Arial" w:cs="Arial"/>
        </w:rPr>
        <w:t xml:space="preserve"> through June 30, 20</w:t>
      </w:r>
      <w:r w:rsidR="00E563E6">
        <w:rPr>
          <w:rFonts w:eastAsia="Arial" w:cs="Arial"/>
        </w:rPr>
        <w:t>25</w:t>
      </w:r>
      <w:r w:rsidRPr="00B224F0">
        <w:rPr>
          <w:rFonts w:eastAsia="Arial" w:cs="Arial"/>
        </w:rPr>
        <w:t xml:space="preserve">. If funding is available and the </w:t>
      </w:r>
      <w:r w:rsidR="00804204" w:rsidRPr="00B224F0">
        <w:rPr>
          <w:rFonts w:eastAsia="Arial" w:cs="Arial"/>
        </w:rPr>
        <w:t>Subrecipient</w:t>
      </w:r>
      <w:r w:rsidRPr="00B224F0">
        <w:rPr>
          <w:rFonts w:eastAsia="Arial" w:cs="Arial"/>
        </w:rPr>
        <w:t xml:space="preserve"> is performing acceptably, subsequent agreements will be developed.</w:t>
      </w:r>
      <w:r w:rsidRPr="0002690B">
        <w:rPr>
          <w:rFonts w:eastAsia="Arial" w:cs="Arial"/>
        </w:rPr>
        <w:t xml:space="preserve"> </w:t>
      </w:r>
      <w:r w:rsidR="00B224F0">
        <w:rPr>
          <w:rFonts w:eastAsia="Arial" w:cs="Arial"/>
        </w:rPr>
        <w:t>A</w:t>
      </w:r>
      <w:r w:rsidRPr="0002690B">
        <w:rPr>
          <w:rFonts w:eastAsia="Arial" w:cs="Arial"/>
        </w:rPr>
        <w:t xml:space="preserve">t the discretion of </w:t>
      </w:r>
      <w:r>
        <w:rPr>
          <w:rFonts w:eastAsia="Arial" w:cs="Arial"/>
        </w:rPr>
        <w:t>the SCWD</w:t>
      </w:r>
      <w:r w:rsidR="00C4014B">
        <w:rPr>
          <w:rFonts w:eastAsia="Arial" w:cs="Arial"/>
        </w:rPr>
        <w:t>A</w:t>
      </w:r>
      <w:r>
        <w:rPr>
          <w:rFonts w:eastAsia="Arial" w:cs="Arial"/>
        </w:rPr>
        <w:t xml:space="preserve"> CLEO</w:t>
      </w:r>
      <w:r w:rsidR="00C4014B">
        <w:rPr>
          <w:rFonts w:eastAsia="Arial" w:cs="Arial"/>
        </w:rPr>
        <w:t>s</w:t>
      </w:r>
      <w:r>
        <w:rPr>
          <w:rFonts w:eastAsia="Arial" w:cs="Arial"/>
        </w:rPr>
        <w:t xml:space="preserve"> and SCWDB</w:t>
      </w:r>
      <w:r w:rsidR="00B224F0">
        <w:rPr>
          <w:rFonts w:eastAsia="Arial" w:cs="Arial"/>
        </w:rPr>
        <w:t>, contracts may be renewed for up to two-</w:t>
      </w:r>
      <w:r w:rsidR="0050372B">
        <w:rPr>
          <w:rFonts w:eastAsia="Arial" w:cs="Arial"/>
        </w:rPr>
        <w:t>consecutive</w:t>
      </w:r>
      <w:r w:rsidRPr="0002690B">
        <w:rPr>
          <w:rFonts w:eastAsia="Arial" w:cs="Arial"/>
        </w:rPr>
        <w:t xml:space="preserve"> two-year period</w:t>
      </w:r>
      <w:r w:rsidR="00B224F0">
        <w:rPr>
          <w:rFonts w:eastAsia="Arial" w:cs="Arial"/>
        </w:rPr>
        <w:t>s</w:t>
      </w:r>
      <w:r w:rsidRPr="0002690B">
        <w:rPr>
          <w:rFonts w:eastAsia="Arial" w:cs="Arial"/>
        </w:rPr>
        <w:t xml:space="preserve"> without rebid. At any time, this contract can be terminated due to the loss of local area designation, realignment of workforce development areas, failure to meet performance, or loss of funding.</w:t>
      </w:r>
    </w:p>
    <w:p w14:paraId="20C0724E" w14:textId="77777777" w:rsidR="0002690B" w:rsidRDefault="0002690B" w:rsidP="0002690B">
      <w:pPr>
        <w:pStyle w:val="NoSpacing"/>
        <w:ind w:left="480"/>
        <w:rPr>
          <w:rFonts w:eastAsia="Arial" w:cs="Arial"/>
        </w:rPr>
      </w:pPr>
    </w:p>
    <w:p w14:paraId="11EDDE13" w14:textId="78D9C61C" w:rsidR="0002690B" w:rsidRPr="008F14B8" w:rsidRDefault="0002690B" w:rsidP="008F14B8">
      <w:pPr>
        <w:pStyle w:val="NoSpacing"/>
        <w:ind w:left="480"/>
      </w:pPr>
      <w:r w:rsidRPr="0002690B">
        <w:rPr>
          <w:rFonts w:eastAsia="Arial" w:cs="Arial"/>
        </w:rPr>
        <w:t xml:space="preserve">The provision of services specified in this RFP requires substantive knowledge and understanding of </w:t>
      </w:r>
      <w:r w:rsidRPr="00C4014B">
        <w:rPr>
          <w:rFonts w:eastAsia="Arial" w:cs="Arial"/>
        </w:rPr>
        <w:t>the local labor market, the Workforce Innovation and Opportunity Act of 2014 and its implementing</w:t>
      </w:r>
      <w:r w:rsidRPr="0002690B">
        <w:rPr>
          <w:rFonts w:eastAsia="Arial" w:cs="Arial"/>
        </w:rPr>
        <w:t xml:space="preserve"> regulations, applicable state and federal regulations and circulars, and the policies of the federal Department of Labor and PA Department of Labor and Industry. Many of the federal regulations can be found in the Employment and Training Administration</w:t>
      </w:r>
      <w:r>
        <w:rPr>
          <w:rFonts w:eastAsia="Arial" w:cs="Arial"/>
        </w:rPr>
        <w:t xml:space="preserve"> (ETA) library at </w:t>
      </w:r>
      <w:hyperlink r:id="rId9" w:history="1">
        <w:r w:rsidRPr="009A1576">
          <w:rPr>
            <w:rStyle w:val="Hyperlink"/>
            <w:rFonts w:eastAsia="Arial" w:cs="Arial"/>
          </w:rPr>
          <w:t>www.doleta.gov</w:t>
        </w:r>
      </w:hyperlink>
      <w:r w:rsidRPr="0002690B">
        <w:rPr>
          <w:rFonts w:eastAsia="Arial" w:cs="Arial"/>
        </w:rPr>
        <w:t>; state publications can be found in the Publications and Workforce Professionals sections at</w:t>
      </w:r>
      <w:r w:rsidR="008F14B8">
        <w:t xml:space="preserve"> </w:t>
      </w:r>
      <w:hyperlink r:id="rId10" w:history="1">
        <w:r w:rsidR="008F14B8" w:rsidRPr="00923362">
          <w:rPr>
            <w:rStyle w:val="Hyperlink"/>
          </w:rPr>
          <w:t>www.dli.pa.gov</w:t>
        </w:r>
      </w:hyperlink>
      <w:r w:rsidR="008F14B8">
        <w:t xml:space="preserve">. </w:t>
      </w:r>
      <w:r>
        <w:rPr>
          <w:rFonts w:eastAsia="Arial" w:cs="Arial"/>
        </w:rPr>
        <w:t xml:space="preserve">Information related to the Southwest Corner Workforce Development Area, including its local plan and regional plan, can be found at </w:t>
      </w:r>
      <w:hyperlink r:id="rId11" w:history="1">
        <w:r w:rsidRPr="009A1576">
          <w:rPr>
            <w:rStyle w:val="Hyperlink"/>
            <w:rFonts w:eastAsia="Arial" w:cs="Arial"/>
          </w:rPr>
          <w:t>www.southwestcornerwdb.com</w:t>
        </w:r>
      </w:hyperlink>
      <w:r>
        <w:rPr>
          <w:rFonts w:eastAsia="Arial" w:cs="Arial"/>
        </w:rPr>
        <w:t xml:space="preserve">.  </w:t>
      </w:r>
      <w:r w:rsidRPr="0002690B">
        <w:rPr>
          <w:rFonts w:eastAsia="Arial" w:cs="Arial"/>
        </w:rPr>
        <w:t>Knowledge and understanding of the full text and content of these applicable laws, regulations and programmatic requirements, and the local customer base are the responsibility of the Proposer.</w:t>
      </w:r>
    </w:p>
    <w:p w14:paraId="6D6D3A2B" w14:textId="77777777" w:rsidR="0002690B" w:rsidRDefault="0002690B" w:rsidP="0002690B">
      <w:pPr>
        <w:pStyle w:val="NoSpacing"/>
        <w:ind w:left="480"/>
        <w:rPr>
          <w:rFonts w:eastAsia="Arial" w:cs="Arial"/>
        </w:rPr>
      </w:pPr>
    </w:p>
    <w:p w14:paraId="125D7777" w14:textId="77777777" w:rsidR="0002690B" w:rsidRDefault="0002690B" w:rsidP="0002690B">
      <w:pPr>
        <w:pStyle w:val="NoSpacing"/>
        <w:ind w:left="480"/>
        <w:rPr>
          <w:rFonts w:eastAsia="Arial" w:cs="Arial"/>
        </w:rPr>
      </w:pPr>
      <w:r w:rsidRPr="0002690B">
        <w:rPr>
          <w:rFonts w:eastAsia="Arial" w:cs="Arial"/>
        </w:rPr>
        <w:t>Please note that requirements contained in this RFP may change based on revised local, state and federal rules. Proposers will be required to make staffing and programmatic modifications to accommodate the changes throughout the life of the contract.</w:t>
      </w:r>
      <w:r>
        <w:rPr>
          <w:rFonts w:eastAsia="Arial" w:cs="Arial"/>
        </w:rPr>
        <w:t xml:space="preserve">  </w:t>
      </w:r>
      <w:r w:rsidRPr="0002690B">
        <w:rPr>
          <w:rFonts w:eastAsia="Arial" w:cs="Arial"/>
        </w:rPr>
        <w:t xml:space="preserve">In keeping with these provisions as a statement of purpose, </w:t>
      </w:r>
      <w:r>
        <w:rPr>
          <w:rFonts w:eastAsia="Arial" w:cs="Arial"/>
        </w:rPr>
        <w:t>SCWDB</w:t>
      </w:r>
      <w:r w:rsidRPr="0002690B">
        <w:rPr>
          <w:rFonts w:eastAsia="Arial" w:cs="Arial"/>
        </w:rPr>
        <w:t xml:space="preserve"> seeks a qualified provider to integrate the adult, dislocated worker and youth (as applicable) Title I services of WIOA into the PA CareerLink® offices in the </w:t>
      </w:r>
      <w:r>
        <w:rPr>
          <w:rFonts w:eastAsia="Arial" w:cs="Arial"/>
        </w:rPr>
        <w:t>SCWDB</w:t>
      </w:r>
      <w:r w:rsidRPr="0002690B">
        <w:rPr>
          <w:rFonts w:eastAsia="Arial" w:cs="Arial"/>
        </w:rPr>
        <w:t xml:space="preserve"> region.</w:t>
      </w:r>
    </w:p>
    <w:p w14:paraId="26BCBCD1" w14:textId="77777777" w:rsidR="0002690B" w:rsidRPr="00F47C42" w:rsidRDefault="0002690B" w:rsidP="0002690B">
      <w:pPr>
        <w:pStyle w:val="NoSpacing"/>
        <w:ind w:left="480"/>
        <w:rPr>
          <w:rFonts w:eastAsia="Arial" w:cs="Arial"/>
        </w:rPr>
      </w:pPr>
    </w:p>
    <w:p w14:paraId="31A45453" w14:textId="77777777" w:rsidR="002979D6" w:rsidRPr="00F47C42" w:rsidRDefault="00E90C11" w:rsidP="00636CBB">
      <w:pPr>
        <w:pStyle w:val="Heading2"/>
        <w:numPr>
          <w:ilvl w:val="0"/>
          <w:numId w:val="2"/>
        </w:numPr>
      </w:pPr>
      <w:bookmarkStart w:id="4" w:name="B._WHO_MAY_RESPOND"/>
      <w:bookmarkStart w:id="5" w:name="_Toc477786332"/>
      <w:bookmarkEnd w:id="4"/>
      <w:r w:rsidRPr="00F47C42">
        <w:t>WHO MAY RESPOND</w:t>
      </w:r>
      <w:bookmarkEnd w:id="5"/>
    </w:p>
    <w:p w14:paraId="0843C90D" w14:textId="77777777" w:rsidR="002979D6" w:rsidRDefault="006C1BB0" w:rsidP="006C1BB0">
      <w:pPr>
        <w:pStyle w:val="NoSpacing"/>
        <w:ind w:left="480"/>
      </w:pPr>
      <w:r w:rsidRPr="006C1BB0">
        <w:t>Proposers who are capable of supporting the activities outlined in this RFP may be public or private not-for-profit corporations, local educational agencies, private for-profit corporations, community-based organizations, labor organizations or governmental units.</w:t>
      </w:r>
    </w:p>
    <w:p w14:paraId="2B84A37B" w14:textId="77777777" w:rsidR="006C1BB0" w:rsidRDefault="006C1BB0" w:rsidP="006C1BB0">
      <w:pPr>
        <w:pStyle w:val="NoSpacing"/>
        <w:ind w:left="480"/>
        <w:rPr>
          <w:rFonts w:eastAsia="Arial" w:cs="Arial"/>
        </w:rPr>
      </w:pPr>
    </w:p>
    <w:p w14:paraId="1A808286" w14:textId="77777777" w:rsidR="002979D6" w:rsidRPr="00F47C42" w:rsidRDefault="00A71C60" w:rsidP="00636CBB">
      <w:pPr>
        <w:pStyle w:val="Heading2"/>
        <w:numPr>
          <w:ilvl w:val="0"/>
          <w:numId w:val="2"/>
        </w:numPr>
      </w:pPr>
      <w:bookmarkStart w:id="6" w:name="C._TECHNICAL_ASSISTANCE"/>
      <w:bookmarkStart w:id="7" w:name="_Toc477786333"/>
      <w:bookmarkEnd w:id="6"/>
      <w:r>
        <w:t>T</w:t>
      </w:r>
      <w:r w:rsidR="00E90C11" w:rsidRPr="00F47C42">
        <w:t>ECHNICAL</w:t>
      </w:r>
      <w:r w:rsidR="00E90C11" w:rsidRPr="00F47C42">
        <w:rPr>
          <w:spacing w:val="-2"/>
        </w:rPr>
        <w:t xml:space="preserve"> </w:t>
      </w:r>
      <w:r w:rsidR="00E90C11" w:rsidRPr="00F47C42">
        <w:t>ASSISTANCE</w:t>
      </w:r>
      <w:bookmarkEnd w:id="7"/>
    </w:p>
    <w:p w14:paraId="4F1C042E" w14:textId="125B1C71" w:rsidR="002979D6" w:rsidRPr="00F47C42" w:rsidRDefault="00E90C11" w:rsidP="00F47C42">
      <w:pPr>
        <w:pStyle w:val="NoSpacing"/>
        <w:ind w:left="480"/>
      </w:pPr>
      <w:r w:rsidRPr="00F47C42">
        <w:t>Technical</w:t>
      </w:r>
      <w:r w:rsidRPr="00F47C42">
        <w:rPr>
          <w:spacing w:val="5"/>
        </w:rPr>
        <w:t xml:space="preserve"> </w:t>
      </w:r>
      <w:r w:rsidRPr="00F47C42">
        <w:t>Assistance</w:t>
      </w:r>
      <w:r w:rsidRPr="00F47C42">
        <w:rPr>
          <w:spacing w:val="5"/>
        </w:rPr>
        <w:t xml:space="preserve"> </w:t>
      </w:r>
      <w:r w:rsidRPr="00F47C42">
        <w:t>will</w:t>
      </w:r>
      <w:r w:rsidRPr="00F47C42">
        <w:rPr>
          <w:spacing w:val="3"/>
        </w:rPr>
        <w:t xml:space="preserve"> </w:t>
      </w:r>
      <w:r w:rsidRPr="00F47C42">
        <w:t>be</w:t>
      </w:r>
      <w:r w:rsidRPr="00F47C42">
        <w:rPr>
          <w:spacing w:val="5"/>
        </w:rPr>
        <w:t xml:space="preserve"> </w:t>
      </w:r>
      <w:r w:rsidRPr="00F47C42">
        <w:t>provided</w:t>
      </w:r>
      <w:r w:rsidRPr="00F47C42">
        <w:rPr>
          <w:spacing w:val="4"/>
        </w:rPr>
        <w:t xml:space="preserve"> </w:t>
      </w:r>
      <w:r w:rsidRPr="00F47C42">
        <w:t>through</w:t>
      </w:r>
      <w:r w:rsidRPr="00F47C42">
        <w:rPr>
          <w:spacing w:val="5"/>
        </w:rPr>
        <w:t xml:space="preserve"> </w:t>
      </w:r>
      <w:r w:rsidRPr="00F47C42">
        <w:t>a</w:t>
      </w:r>
      <w:r w:rsidRPr="00F47C42">
        <w:rPr>
          <w:spacing w:val="4"/>
        </w:rPr>
        <w:t xml:space="preserve"> </w:t>
      </w:r>
      <w:r w:rsidRPr="00F47C42">
        <w:t>written</w:t>
      </w:r>
      <w:r w:rsidRPr="00F47C42">
        <w:rPr>
          <w:spacing w:val="4"/>
        </w:rPr>
        <w:t xml:space="preserve"> </w:t>
      </w:r>
      <w:r w:rsidRPr="00F47C42">
        <w:t>question</w:t>
      </w:r>
      <w:r w:rsidRPr="00F47C42">
        <w:rPr>
          <w:spacing w:val="5"/>
        </w:rPr>
        <w:t xml:space="preserve"> </w:t>
      </w:r>
      <w:r w:rsidRPr="00F47C42">
        <w:t>and</w:t>
      </w:r>
      <w:r w:rsidRPr="00F47C42">
        <w:rPr>
          <w:spacing w:val="5"/>
        </w:rPr>
        <w:t xml:space="preserve"> </w:t>
      </w:r>
      <w:r w:rsidRPr="00F47C42">
        <w:t>answer</w:t>
      </w:r>
      <w:r w:rsidRPr="00F47C42">
        <w:rPr>
          <w:spacing w:val="5"/>
        </w:rPr>
        <w:t xml:space="preserve"> </w:t>
      </w:r>
      <w:r w:rsidRPr="00F47C42">
        <w:t>format.</w:t>
      </w:r>
      <w:r w:rsidRPr="00F47C42">
        <w:rPr>
          <w:spacing w:val="5"/>
        </w:rPr>
        <w:t xml:space="preserve"> </w:t>
      </w:r>
      <w:r w:rsidRPr="00F47C42">
        <w:t>Potential</w:t>
      </w:r>
      <w:r w:rsidR="005F6EDC" w:rsidRPr="00F47C42">
        <w:rPr>
          <w:spacing w:val="93"/>
        </w:rPr>
        <w:t xml:space="preserve"> </w:t>
      </w:r>
      <w:r w:rsidRPr="00F47C42">
        <w:rPr>
          <w:spacing w:val="-2"/>
        </w:rPr>
        <w:t>respondents</w:t>
      </w:r>
      <w:r w:rsidRPr="00F47C42">
        <w:rPr>
          <w:spacing w:val="5"/>
        </w:rPr>
        <w:t xml:space="preserve"> </w:t>
      </w:r>
      <w:r w:rsidRPr="00F47C42">
        <w:t>will</w:t>
      </w:r>
      <w:r w:rsidRPr="00F47C42">
        <w:rPr>
          <w:spacing w:val="6"/>
        </w:rPr>
        <w:t xml:space="preserve"> </w:t>
      </w:r>
      <w:r w:rsidRPr="00F47C42">
        <w:t>have</w:t>
      </w:r>
      <w:r w:rsidRPr="00F47C42">
        <w:rPr>
          <w:spacing w:val="6"/>
        </w:rPr>
        <w:t xml:space="preserve"> </w:t>
      </w:r>
      <w:r w:rsidRPr="00F47C42">
        <w:t>until</w:t>
      </w:r>
      <w:r w:rsidRPr="00F47C42">
        <w:rPr>
          <w:spacing w:val="6"/>
        </w:rPr>
        <w:t xml:space="preserve"> </w:t>
      </w:r>
      <w:r w:rsidR="005F6EDC" w:rsidRPr="00F47C42">
        <w:rPr>
          <w:spacing w:val="6"/>
        </w:rPr>
        <w:t>4</w:t>
      </w:r>
      <w:r w:rsidRPr="00F47C42">
        <w:t>:00</w:t>
      </w:r>
      <w:r w:rsidRPr="00F47C42">
        <w:rPr>
          <w:spacing w:val="5"/>
        </w:rPr>
        <w:t xml:space="preserve"> </w:t>
      </w:r>
      <w:r w:rsidRPr="00F47C42">
        <w:t>p.m.</w:t>
      </w:r>
      <w:r w:rsidRPr="00F47C42">
        <w:rPr>
          <w:spacing w:val="5"/>
        </w:rPr>
        <w:t xml:space="preserve"> </w:t>
      </w:r>
      <w:r w:rsidRPr="00F47C42">
        <w:t>on</w:t>
      </w:r>
      <w:r w:rsidRPr="00F47C42">
        <w:rPr>
          <w:spacing w:val="7"/>
        </w:rPr>
        <w:t xml:space="preserve"> </w:t>
      </w:r>
      <w:r w:rsidR="008F14B8">
        <w:t>March 27</w:t>
      </w:r>
      <w:r w:rsidR="005F6EDC" w:rsidRPr="00BC0767">
        <w:rPr>
          <w:spacing w:val="-2"/>
        </w:rPr>
        <w:t>,</w:t>
      </w:r>
      <w:r w:rsidR="005F6EDC" w:rsidRPr="00BC0767">
        <w:t xml:space="preserve"> 20</w:t>
      </w:r>
      <w:r w:rsidR="008F14B8">
        <w:t>23</w:t>
      </w:r>
      <w:r w:rsidR="005F6EDC" w:rsidRPr="00F47C42">
        <w:t xml:space="preserve"> </w:t>
      </w:r>
      <w:r w:rsidRPr="00F47C42">
        <w:t>to</w:t>
      </w:r>
      <w:r w:rsidRPr="00F47C42">
        <w:rPr>
          <w:spacing w:val="5"/>
        </w:rPr>
        <w:t xml:space="preserve"> </w:t>
      </w:r>
      <w:r w:rsidRPr="00F47C42">
        <w:t>submit</w:t>
      </w:r>
      <w:r w:rsidRPr="00F47C42">
        <w:rPr>
          <w:spacing w:val="5"/>
        </w:rPr>
        <w:t xml:space="preserve"> </w:t>
      </w:r>
      <w:r w:rsidRPr="00F47C42">
        <w:t>questions</w:t>
      </w:r>
      <w:r w:rsidRPr="00F47C42">
        <w:rPr>
          <w:spacing w:val="5"/>
        </w:rPr>
        <w:t xml:space="preserve"> </w:t>
      </w:r>
      <w:r w:rsidRPr="00F47C42">
        <w:t>in</w:t>
      </w:r>
      <w:r w:rsidRPr="00F47C42">
        <w:rPr>
          <w:spacing w:val="5"/>
        </w:rPr>
        <w:t xml:space="preserve"> </w:t>
      </w:r>
      <w:r w:rsidRPr="00F47C42">
        <w:t>writing,</w:t>
      </w:r>
      <w:r w:rsidRPr="00F47C42">
        <w:rPr>
          <w:spacing w:val="5"/>
        </w:rPr>
        <w:t xml:space="preserve"> </w:t>
      </w:r>
      <w:r w:rsidRPr="00F47C42">
        <w:t>by</w:t>
      </w:r>
      <w:r w:rsidRPr="00F47C42">
        <w:rPr>
          <w:spacing w:val="5"/>
        </w:rPr>
        <w:t xml:space="preserve"> </w:t>
      </w:r>
      <w:r w:rsidRPr="00F47C42">
        <w:t>email,</w:t>
      </w:r>
      <w:r w:rsidRPr="00F47C42">
        <w:rPr>
          <w:spacing w:val="5"/>
        </w:rPr>
        <w:t xml:space="preserve"> </w:t>
      </w:r>
      <w:r w:rsidR="005F6EDC" w:rsidRPr="00F47C42">
        <w:t xml:space="preserve">to </w:t>
      </w:r>
      <w:r w:rsidR="008F14B8">
        <w:t>rrussell</w:t>
      </w:r>
      <w:r w:rsidR="005F6EDC" w:rsidRPr="00F47C42">
        <w:t>@washingtongreene.org.</w:t>
      </w:r>
    </w:p>
    <w:p w14:paraId="00D926B7" w14:textId="77777777" w:rsidR="002979D6" w:rsidRPr="00F47C42" w:rsidRDefault="002979D6" w:rsidP="00F47C42">
      <w:pPr>
        <w:pStyle w:val="NoSpacing"/>
        <w:ind w:left="480"/>
        <w:rPr>
          <w:rFonts w:eastAsia="Arial" w:cs="Arial"/>
        </w:rPr>
      </w:pPr>
    </w:p>
    <w:p w14:paraId="25AEF154" w14:textId="6F47DEA1" w:rsidR="002979D6" w:rsidRPr="00F47C42" w:rsidRDefault="00E90C11" w:rsidP="00F47C42">
      <w:pPr>
        <w:pStyle w:val="NoSpacing"/>
        <w:ind w:left="480"/>
      </w:pPr>
      <w:r w:rsidRPr="00F47C42">
        <w:t>Answers</w:t>
      </w:r>
      <w:r w:rsidRPr="00F47C42">
        <w:rPr>
          <w:spacing w:val="18"/>
        </w:rPr>
        <w:t xml:space="preserve"> </w:t>
      </w:r>
      <w:r w:rsidRPr="00F47C42">
        <w:t>will</w:t>
      </w:r>
      <w:r w:rsidRPr="00F47C42">
        <w:rPr>
          <w:spacing w:val="18"/>
        </w:rPr>
        <w:t xml:space="preserve"> </w:t>
      </w:r>
      <w:r w:rsidRPr="00F47C42">
        <w:t>be</w:t>
      </w:r>
      <w:r w:rsidRPr="00F47C42">
        <w:rPr>
          <w:spacing w:val="19"/>
        </w:rPr>
        <w:t xml:space="preserve"> </w:t>
      </w:r>
      <w:r w:rsidRPr="00F47C42">
        <w:t>posted</w:t>
      </w:r>
      <w:r w:rsidRPr="00F47C42">
        <w:rPr>
          <w:spacing w:val="19"/>
        </w:rPr>
        <w:t xml:space="preserve"> </w:t>
      </w:r>
      <w:r w:rsidRPr="00F47C42">
        <w:t>on</w:t>
      </w:r>
      <w:r w:rsidRPr="00F47C42">
        <w:rPr>
          <w:spacing w:val="19"/>
        </w:rPr>
        <w:t xml:space="preserve"> </w:t>
      </w:r>
      <w:r w:rsidRPr="00F47C42">
        <w:t>the</w:t>
      </w:r>
      <w:r w:rsidRPr="00F47C42">
        <w:rPr>
          <w:spacing w:val="18"/>
        </w:rPr>
        <w:t xml:space="preserve"> </w:t>
      </w:r>
      <w:r w:rsidR="005F6EDC" w:rsidRPr="00F47C42">
        <w:t>SCWD</w:t>
      </w:r>
      <w:r w:rsidR="008F14B8">
        <w:t>B</w:t>
      </w:r>
      <w:r w:rsidRPr="00F47C42">
        <w:rPr>
          <w:spacing w:val="19"/>
        </w:rPr>
        <w:t xml:space="preserve"> </w:t>
      </w:r>
      <w:r w:rsidR="005F6EDC" w:rsidRPr="00F47C42">
        <w:t>website, www.southwestcornerwdb.com</w:t>
      </w:r>
      <w:r w:rsidRPr="00F47C42">
        <w:t>,</w:t>
      </w:r>
      <w:r w:rsidRPr="00F47C42">
        <w:rPr>
          <w:spacing w:val="20"/>
        </w:rPr>
        <w:t xml:space="preserve"> </w:t>
      </w:r>
      <w:r w:rsidRPr="00F47C42">
        <w:t>and</w:t>
      </w:r>
      <w:r w:rsidRPr="00F47C42">
        <w:rPr>
          <w:spacing w:val="18"/>
        </w:rPr>
        <w:t xml:space="preserve"> </w:t>
      </w:r>
      <w:r w:rsidRPr="00F47C42">
        <w:t>available</w:t>
      </w:r>
      <w:r w:rsidRPr="00F47C42">
        <w:rPr>
          <w:spacing w:val="20"/>
        </w:rPr>
        <w:t xml:space="preserve"> </w:t>
      </w:r>
      <w:r w:rsidRPr="00F47C42">
        <w:t>to</w:t>
      </w:r>
      <w:r w:rsidRPr="00F47C42">
        <w:rPr>
          <w:spacing w:val="20"/>
        </w:rPr>
        <w:t xml:space="preserve"> </w:t>
      </w:r>
      <w:r w:rsidRPr="00F47C42">
        <w:t>all</w:t>
      </w:r>
      <w:r w:rsidRPr="00F47C42">
        <w:rPr>
          <w:spacing w:val="18"/>
        </w:rPr>
        <w:t xml:space="preserve"> </w:t>
      </w:r>
      <w:r w:rsidRPr="00F47C42">
        <w:t>entities</w:t>
      </w:r>
      <w:r w:rsidRPr="00F47C42">
        <w:rPr>
          <w:spacing w:val="18"/>
        </w:rPr>
        <w:t xml:space="preserve"> </w:t>
      </w:r>
      <w:r w:rsidRPr="00F47C42">
        <w:t>within</w:t>
      </w:r>
      <w:r w:rsidRPr="00F47C42">
        <w:rPr>
          <w:spacing w:val="51"/>
        </w:rPr>
        <w:t xml:space="preserve"> </w:t>
      </w:r>
      <w:r w:rsidR="006526A1">
        <w:t>three</w:t>
      </w:r>
      <w:r w:rsidRPr="00F47C42">
        <w:rPr>
          <w:spacing w:val="16"/>
        </w:rPr>
        <w:t xml:space="preserve"> </w:t>
      </w:r>
      <w:r w:rsidR="005F6EDC" w:rsidRPr="00F47C42">
        <w:t>(3</w:t>
      </w:r>
      <w:r w:rsidRPr="00F47C42">
        <w:t>)</w:t>
      </w:r>
      <w:r w:rsidRPr="00F47C42">
        <w:rPr>
          <w:spacing w:val="17"/>
        </w:rPr>
        <w:t xml:space="preserve"> </w:t>
      </w:r>
      <w:r w:rsidRPr="00F47C42">
        <w:t>business</w:t>
      </w:r>
      <w:r w:rsidRPr="00F47C42">
        <w:rPr>
          <w:spacing w:val="17"/>
        </w:rPr>
        <w:t xml:space="preserve"> </w:t>
      </w:r>
      <w:r w:rsidRPr="00F47C42">
        <w:t>day</w:t>
      </w:r>
      <w:r w:rsidR="005F6EDC" w:rsidRPr="00F47C42">
        <w:t>s</w:t>
      </w:r>
      <w:r w:rsidRPr="00F47C42">
        <w:rPr>
          <w:spacing w:val="17"/>
        </w:rPr>
        <w:t xml:space="preserve"> </w:t>
      </w:r>
      <w:r w:rsidRPr="00F47C42">
        <w:t>of</w:t>
      </w:r>
      <w:r w:rsidRPr="00F47C42">
        <w:rPr>
          <w:spacing w:val="16"/>
        </w:rPr>
        <w:t xml:space="preserve"> </w:t>
      </w:r>
      <w:r w:rsidRPr="00F47C42">
        <w:t>receiving</w:t>
      </w:r>
      <w:r w:rsidRPr="00F47C42">
        <w:rPr>
          <w:spacing w:val="16"/>
        </w:rPr>
        <w:t xml:space="preserve"> </w:t>
      </w:r>
      <w:r w:rsidRPr="00F47C42">
        <w:t>the</w:t>
      </w:r>
      <w:r w:rsidRPr="00F47C42">
        <w:rPr>
          <w:spacing w:val="16"/>
        </w:rPr>
        <w:t xml:space="preserve"> </w:t>
      </w:r>
      <w:r w:rsidRPr="00F47C42">
        <w:t>question.</w:t>
      </w:r>
      <w:r w:rsidRPr="00F47C42">
        <w:rPr>
          <w:spacing w:val="17"/>
        </w:rPr>
        <w:t xml:space="preserve"> </w:t>
      </w:r>
      <w:r w:rsidR="005F6EDC" w:rsidRPr="00F47C42">
        <w:t>SCWD</w:t>
      </w:r>
      <w:r w:rsidR="00C4014B">
        <w:t>B</w:t>
      </w:r>
      <w:r w:rsidR="005F6EDC" w:rsidRPr="00F47C42">
        <w:rPr>
          <w:spacing w:val="19"/>
        </w:rPr>
        <w:t xml:space="preserve"> </w:t>
      </w:r>
      <w:r w:rsidRPr="00F47C42">
        <w:t>reserves</w:t>
      </w:r>
      <w:r w:rsidRPr="00F47C42">
        <w:rPr>
          <w:spacing w:val="18"/>
        </w:rPr>
        <w:t xml:space="preserve"> </w:t>
      </w:r>
      <w:r w:rsidRPr="00F47C42">
        <w:t>the</w:t>
      </w:r>
      <w:r w:rsidRPr="00F47C42">
        <w:rPr>
          <w:spacing w:val="16"/>
        </w:rPr>
        <w:t xml:space="preserve"> </w:t>
      </w:r>
      <w:r w:rsidRPr="00F47C42">
        <w:t>right</w:t>
      </w:r>
      <w:r w:rsidRPr="00F47C42">
        <w:rPr>
          <w:spacing w:val="17"/>
        </w:rPr>
        <w:t xml:space="preserve"> </w:t>
      </w:r>
      <w:r w:rsidRPr="00F47C42">
        <w:t>to</w:t>
      </w:r>
      <w:r w:rsidRPr="00F47C42">
        <w:rPr>
          <w:spacing w:val="15"/>
        </w:rPr>
        <w:t xml:space="preserve"> </w:t>
      </w:r>
      <w:r w:rsidRPr="00F47C42">
        <w:t>decline</w:t>
      </w:r>
      <w:r w:rsidRPr="00F47C42">
        <w:rPr>
          <w:spacing w:val="16"/>
        </w:rPr>
        <w:t xml:space="preserve"> </w:t>
      </w:r>
      <w:r w:rsidRPr="00F47C42">
        <w:t>a</w:t>
      </w:r>
      <w:r w:rsidRPr="00F47C42">
        <w:rPr>
          <w:spacing w:val="16"/>
        </w:rPr>
        <w:t xml:space="preserve"> </w:t>
      </w:r>
      <w:r w:rsidRPr="00F47C42">
        <w:t>response</w:t>
      </w:r>
      <w:r w:rsidRPr="00F47C42">
        <w:rPr>
          <w:spacing w:val="17"/>
        </w:rPr>
        <w:t xml:space="preserve"> </w:t>
      </w:r>
      <w:r w:rsidRPr="00F47C42">
        <w:t>to</w:t>
      </w:r>
      <w:r w:rsidRPr="00F47C42">
        <w:rPr>
          <w:spacing w:val="61"/>
        </w:rPr>
        <w:t xml:space="preserve"> </w:t>
      </w:r>
      <w:r w:rsidRPr="00F47C42">
        <w:t>any</w:t>
      </w:r>
      <w:r w:rsidRPr="00F47C42">
        <w:rPr>
          <w:spacing w:val="3"/>
        </w:rPr>
        <w:t xml:space="preserve"> </w:t>
      </w:r>
      <w:r w:rsidRPr="00F47C42">
        <w:rPr>
          <w:spacing w:val="-2"/>
        </w:rPr>
        <w:t>questions</w:t>
      </w:r>
      <w:r w:rsidRPr="00F47C42">
        <w:rPr>
          <w:spacing w:val="3"/>
        </w:rPr>
        <w:t xml:space="preserve"> </w:t>
      </w:r>
      <w:r w:rsidRPr="00F47C42">
        <w:t>if,</w:t>
      </w:r>
      <w:r w:rsidRPr="00F47C42">
        <w:rPr>
          <w:spacing w:val="3"/>
        </w:rPr>
        <w:t xml:space="preserve"> </w:t>
      </w:r>
      <w:r w:rsidRPr="00F47C42">
        <w:t>in</w:t>
      </w:r>
      <w:r w:rsidRPr="00F47C42">
        <w:rPr>
          <w:spacing w:val="1"/>
        </w:rPr>
        <w:t xml:space="preserve"> </w:t>
      </w:r>
      <w:r w:rsidR="005F6EDC" w:rsidRPr="00F47C42">
        <w:t>SCWD</w:t>
      </w:r>
      <w:r w:rsidR="00C4014B">
        <w:t>B</w:t>
      </w:r>
      <w:r w:rsidR="005F6EDC" w:rsidRPr="00F47C42">
        <w:rPr>
          <w:spacing w:val="19"/>
        </w:rPr>
        <w:t xml:space="preserve">’s </w:t>
      </w:r>
      <w:r w:rsidRPr="00F47C42">
        <w:t>assessment,</w:t>
      </w:r>
      <w:r w:rsidRPr="00F47C42">
        <w:rPr>
          <w:spacing w:val="3"/>
        </w:rPr>
        <w:t xml:space="preserve"> </w:t>
      </w:r>
      <w:r w:rsidRPr="00F47C42">
        <w:t>the</w:t>
      </w:r>
      <w:r w:rsidRPr="00F47C42">
        <w:rPr>
          <w:spacing w:val="3"/>
        </w:rPr>
        <w:t xml:space="preserve"> </w:t>
      </w:r>
      <w:r w:rsidRPr="00F47C42">
        <w:t>information</w:t>
      </w:r>
      <w:r w:rsidRPr="00F47C42">
        <w:rPr>
          <w:spacing w:val="1"/>
        </w:rPr>
        <w:t xml:space="preserve"> </w:t>
      </w:r>
      <w:r w:rsidRPr="00F47C42">
        <w:t>cannot</w:t>
      </w:r>
      <w:r w:rsidRPr="00F47C42">
        <w:rPr>
          <w:spacing w:val="2"/>
        </w:rPr>
        <w:t xml:space="preserve"> </w:t>
      </w:r>
      <w:r w:rsidRPr="00F47C42">
        <w:t>be</w:t>
      </w:r>
      <w:r w:rsidRPr="00F47C42">
        <w:rPr>
          <w:spacing w:val="1"/>
        </w:rPr>
        <w:t xml:space="preserve"> </w:t>
      </w:r>
      <w:r w:rsidRPr="00F47C42">
        <w:t>shared</w:t>
      </w:r>
      <w:r w:rsidRPr="00F47C42">
        <w:rPr>
          <w:spacing w:val="2"/>
        </w:rPr>
        <w:t xml:space="preserve"> </w:t>
      </w:r>
      <w:r w:rsidRPr="00F47C42">
        <w:t>with</w:t>
      </w:r>
      <w:r w:rsidRPr="00F47C42">
        <w:rPr>
          <w:spacing w:val="3"/>
        </w:rPr>
        <w:t xml:space="preserve"> </w:t>
      </w:r>
      <w:r w:rsidRPr="00F47C42">
        <w:t>all</w:t>
      </w:r>
      <w:r w:rsidRPr="00F47C42">
        <w:rPr>
          <w:spacing w:val="3"/>
        </w:rPr>
        <w:t xml:space="preserve"> </w:t>
      </w:r>
      <w:r w:rsidRPr="00F47C42">
        <w:t>potential</w:t>
      </w:r>
      <w:r w:rsidRPr="00F47C42">
        <w:rPr>
          <w:spacing w:val="3"/>
        </w:rPr>
        <w:t xml:space="preserve"> </w:t>
      </w:r>
      <w:r w:rsidRPr="00F47C42">
        <w:rPr>
          <w:spacing w:val="-2"/>
        </w:rPr>
        <w:t>bidders</w:t>
      </w:r>
      <w:r w:rsidRPr="00F47C42">
        <w:rPr>
          <w:spacing w:val="46"/>
        </w:rPr>
        <w:t xml:space="preserve"> </w:t>
      </w:r>
      <w:r w:rsidRPr="00F47C42">
        <w:t xml:space="preserve">in a timely </w:t>
      </w:r>
      <w:r w:rsidRPr="00F47C42">
        <w:rPr>
          <w:spacing w:val="-2"/>
        </w:rPr>
        <w:t>manner.</w:t>
      </w:r>
    </w:p>
    <w:p w14:paraId="436CFBDB" w14:textId="77777777" w:rsidR="002979D6" w:rsidRPr="00F47C42" w:rsidRDefault="002979D6" w:rsidP="00F47C42">
      <w:pPr>
        <w:pStyle w:val="NoSpacing"/>
        <w:rPr>
          <w:rFonts w:eastAsia="Arial" w:cs="Arial"/>
        </w:rPr>
      </w:pPr>
    </w:p>
    <w:p w14:paraId="4706EBD1" w14:textId="77777777" w:rsidR="002979D6" w:rsidRPr="00F47C42" w:rsidRDefault="00E90C11" w:rsidP="00636CBB">
      <w:pPr>
        <w:pStyle w:val="Heading2"/>
        <w:numPr>
          <w:ilvl w:val="0"/>
          <w:numId w:val="2"/>
        </w:numPr>
      </w:pPr>
      <w:bookmarkStart w:id="8" w:name="D._INSTRUCTIONS_ON_PROPOSAL_SUBMISSION"/>
      <w:bookmarkStart w:id="9" w:name="_Toc477786334"/>
      <w:bookmarkEnd w:id="8"/>
      <w:r w:rsidRPr="00F47C42">
        <w:t>INSTRUCTIONS ON PROPOSAL SUBMISSION</w:t>
      </w:r>
      <w:bookmarkEnd w:id="9"/>
    </w:p>
    <w:p w14:paraId="6F919E9E" w14:textId="77777777" w:rsidR="002979D6" w:rsidRPr="00F47C42" w:rsidRDefault="00E90C11" w:rsidP="008B18B8">
      <w:pPr>
        <w:pStyle w:val="ListParagraph"/>
        <w:numPr>
          <w:ilvl w:val="0"/>
          <w:numId w:val="26"/>
        </w:numPr>
      </w:pPr>
      <w:r w:rsidRPr="00F47C42">
        <w:t>Closing Submission Date</w:t>
      </w:r>
    </w:p>
    <w:p w14:paraId="407F109B" w14:textId="75234B01" w:rsidR="008B18B8" w:rsidRDefault="005F6EDC" w:rsidP="00F47C42">
      <w:pPr>
        <w:pStyle w:val="NoSpacing"/>
        <w:ind w:left="479"/>
      </w:pPr>
      <w:r w:rsidRPr="00F877E2">
        <w:rPr>
          <w:b/>
        </w:rPr>
        <w:t>O</w:t>
      </w:r>
      <w:r w:rsidR="00E90C11" w:rsidRPr="00F877E2">
        <w:rPr>
          <w:b/>
        </w:rPr>
        <w:t>ne</w:t>
      </w:r>
      <w:r w:rsidR="00E90C11" w:rsidRPr="00F877E2">
        <w:rPr>
          <w:b/>
          <w:spacing w:val="2"/>
        </w:rPr>
        <w:t xml:space="preserve"> </w:t>
      </w:r>
      <w:r w:rsidR="00E90C11" w:rsidRPr="00F877E2">
        <w:rPr>
          <w:b/>
        </w:rPr>
        <w:t>(1)</w:t>
      </w:r>
      <w:r w:rsidR="00E90C11" w:rsidRPr="00F877E2">
        <w:rPr>
          <w:b/>
          <w:spacing w:val="3"/>
        </w:rPr>
        <w:t xml:space="preserve"> </w:t>
      </w:r>
      <w:r w:rsidR="00E90C11" w:rsidRPr="00F877E2">
        <w:rPr>
          <w:b/>
        </w:rPr>
        <w:t>electronic</w:t>
      </w:r>
      <w:r w:rsidR="00E90C11" w:rsidRPr="00F877E2">
        <w:rPr>
          <w:b/>
          <w:spacing w:val="3"/>
        </w:rPr>
        <w:t xml:space="preserve"> </w:t>
      </w:r>
      <w:r w:rsidR="00E90C11" w:rsidRPr="00F877E2">
        <w:rPr>
          <w:b/>
        </w:rPr>
        <w:t>copy</w:t>
      </w:r>
      <w:r w:rsidR="00E90C11" w:rsidRPr="00F877E2">
        <w:rPr>
          <w:b/>
          <w:spacing w:val="3"/>
        </w:rPr>
        <w:t xml:space="preserve"> </w:t>
      </w:r>
      <w:r w:rsidRPr="00F877E2">
        <w:rPr>
          <w:b/>
          <w:spacing w:val="3"/>
        </w:rPr>
        <w:t>and</w:t>
      </w:r>
      <w:r w:rsidR="00E90C11" w:rsidRPr="00F877E2">
        <w:rPr>
          <w:b/>
          <w:spacing w:val="3"/>
        </w:rPr>
        <w:t xml:space="preserve"> </w:t>
      </w:r>
      <w:r w:rsidR="00E90C11" w:rsidRPr="00F877E2">
        <w:rPr>
          <w:b/>
        </w:rPr>
        <w:t>one</w:t>
      </w:r>
      <w:r w:rsidR="00E90C11" w:rsidRPr="00F877E2">
        <w:rPr>
          <w:b/>
          <w:spacing w:val="2"/>
        </w:rPr>
        <w:t xml:space="preserve"> </w:t>
      </w:r>
      <w:r w:rsidR="00E90C11" w:rsidRPr="00F877E2">
        <w:rPr>
          <w:b/>
        </w:rPr>
        <w:t>(1)</w:t>
      </w:r>
      <w:r w:rsidR="00E90C11" w:rsidRPr="00F877E2">
        <w:rPr>
          <w:b/>
          <w:spacing w:val="2"/>
        </w:rPr>
        <w:t xml:space="preserve"> </w:t>
      </w:r>
      <w:r w:rsidR="00E90C11" w:rsidRPr="00F877E2">
        <w:rPr>
          <w:b/>
        </w:rPr>
        <w:t>original</w:t>
      </w:r>
      <w:r w:rsidR="00E90C11" w:rsidRPr="00F877E2">
        <w:rPr>
          <w:b/>
          <w:spacing w:val="3"/>
        </w:rPr>
        <w:t xml:space="preserve"> </w:t>
      </w:r>
      <w:r w:rsidR="00E90C11" w:rsidRPr="00F877E2">
        <w:rPr>
          <w:b/>
        </w:rPr>
        <w:t>hard</w:t>
      </w:r>
      <w:r w:rsidR="00E90C11" w:rsidRPr="00F877E2">
        <w:rPr>
          <w:b/>
          <w:spacing w:val="2"/>
        </w:rPr>
        <w:t xml:space="preserve"> </w:t>
      </w:r>
      <w:r w:rsidR="00E90C11" w:rsidRPr="00F877E2">
        <w:rPr>
          <w:b/>
        </w:rPr>
        <w:t>copy</w:t>
      </w:r>
      <w:r w:rsidR="00E90C11" w:rsidRPr="00F877E2">
        <w:rPr>
          <w:b/>
          <w:spacing w:val="3"/>
        </w:rPr>
        <w:t xml:space="preserve"> </w:t>
      </w:r>
      <w:r w:rsidR="00E90C11" w:rsidRPr="00F877E2">
        <w:rPr>
          <w:b/>
        </w:rPr>
        <w:t>and</w:t>
      </w:r>
      <w:r w:rsidR="00E90C11" w:rsidRPr="00F877E2">
        <w:rPr>
          <w:b/>
          <w:spacing w:val="3"/>
        </w:rPr>
        <w:t xml:space="preserve"> </w:t>
      </w:r>
      <w:r w:rsidR="00E90C11" w:rsidRPr="00F877E2">
        <w:rPr>
          <w:b/>
        </w:rPr>
        <w:t>three</w:t>
      </w:r>
      <w:r w:rsidR="00E90C11" w:rsidRPr="00F877E2">
        <w:rPr>
          <w:b/>
          <w:spacing w:val="3"/>
        </w:rPr>
        <w:t xml:space="preserve"> </w:t>
      </w:r>
      <w:r w:rsidR="00E90C11" w:rsidRPr="00F877E2">
        <w:rPr>
          <w:b/>
        </w:rPr>
        <w:t>(3)</w:t>
      </w:r>
      <w:r w:rsidR="00E90C11" w:rsidRPr="00F877E2">
        <w:rPr>
          <w:b/>
          <w:spacing w:val="3"/>
        </w:rPr>
        <w:t xml:space="preserve"> </w:t>
      </w:r>
      <w:r w:rsidR="00E90C11" w:rsidRPr="00F877E2">
        <w:rPr>
          <w:b/>
        </w:rPr>
        <w:t>additional</w:t>
      </w:r>
      <w:r w:rsidR="00E90C11" w:rsidRPr="00F877E2">
        <w:rPr>
          <w:b/>
          <w:spacing w:val="3"/>
        </w:rPr>
        <w:t xml:space="preserve"> </w:t>
      </w:r>
      <w:r w:rsidR="00E90C11" w:rsidRPr="00F877E2">
        <w:rPr>
          <w:b/>
        </w:rPr>
        <w:t>hard</w:t>
      </w:r>
      <w:r w:rsidR="00E90C11" w:rsidRPr="00F877E2">
        <w:rPr>
          <w:b/>
          <w:spacing w:val="3"/>
        </w:rPr>
        <w:t xml:space="preserve"> </w:t>
      </w:r>
      <w:r w:rsidR="00E90C11" w:rsidRPr="00F877E2">
        <w:rPr>
          <w:b/>
        </w:rPr>
        <w:t>copies</w:t>
      </w:r>
      <w:r w:rsidR="00E90C11" w:rsidRPr="00F877E2">
        <w:rPr>
          <w:b/>
          <w:spacing w:val="3"/>
        </w:rPr>
        <w:t xml:space="preserve"> </w:t>
      </w:r>
      <w:r w:rsidR="00E90C11" w:rsidRPr="00F877E2">
        <w:rPr>
          <w:b/>
        </w:rPr>
        <w:t>of</w:t>
      </w:r>
      <w:r w:rsidR="008F14B8">
        <w:rPr>
          <w:b/>
        </w:rPr>
        <w:t xml:space="preserve"> </w:t>
      </w:r>
      <w:r w:rsidR="00E90C11" w:rsidRPr="00F877E2">
        <w:rPr>
          <w:b/>
        </w:rPr>
        <w:t>the</w:t>
      </w:r>
      <w:r w:rsidR="00E90C11" w:rsidRPr="00F877E2">
        <w:rPr>
          <w:b/>
          <w:spacing w:val="11"/>
        </w:rPr>
        <w:t xml:space="preserve"> </w:t>
      </w:r>
      <w:r w:rsidR="00E90C11" w:rsidRPr="00F877E2">
        <w:rPr>
          <w:b/>
        </w:rPr>
        <w:t>proposal</w:t>
      </w:r>
      <w:r w:rsidR="00E90C11" w:rsidRPr="00F877E2">
        <w:rPr>
          <w:b/>
          <w:spacing w:val="11"/>
        </w:rPr>
        <w:t xml:space="preserve"> </w:t>
      </w:r>
      <w:r w:rsidR="00E90C11" w:rsidRPr="00F877E2">
        <w:rPr>
          <w:b/>
        </w:rPr>
        <w:t>must</w:t>
      </w:r>
      <w:r w:rsidR="00E90C11" w:rsidRPr="00F877E2">
        <w:rPr>
          <w:b/>
          <w:spacing w:val="11"/>
        </w:rPr>
        <w:t xml:space="preserve"> </w:t>
      </w:r>
      <w:r w:rsidR="00E90C11" w:rsidRPr="00F877E2">
        <w:rPr>
          <w:b/>
        </w:rPr>
        <w:t>be</w:t>
      </w:r>
      <w:r w:rsidR="00E90C11" w:rsidRPr="00F877E2">
        <w:rPr>
          <w:b/>
          <w:spacing w:val="10"/>
        </w:rPr>
        <w:t xml:space="preserve"> </w:t>
      </w:r>
      <w:r w:rsidR="00E90C11" w:rsidRPr="00F877E2">
        <w:rPr>
          <w:b/>
        </w:rPr>
        <w:t>submitted</w:t>
      </w:r>
      <w:r w:rsidR="00E90C11" w:rsidRPr="00F877E2">
        <w:rPr>
          <w:b/>
          <w:spacing w:val="11"/>
        </w:rPr>
        <w:t xml:space="preserve"> </w:t>
      </w:r>
      <w:r w:rsidR="00E90C11" w:rsidRPr="00F877E2">
        <w:rPr>
          <w:b/>
        </w:rPr>
        <w:t>no</w:t>
      </w:r>
      <w:r w:rsidR="00E90C11" w:rsidRPr="00F877E2">
        <w:rPr>
          <w:b/>
          <w:spacing w:val="11"/>
        </w:rPr>
        <w:t xml:space="preserve"> </w:t>
      </w:r>
      <w:r w:rsidR="00E90C11" w:rsidRPr="00F877E2">
        <w:rPr>
          <w:b/>
        </w:rPr>
        <w:t>later</w:t>
      </w:r>
      <w:r w:rsidR="00E90C11" w:rsidRPr="00F877E2">
        <w:rPr>
          <w:b/>
          <w:spacing w:val="11"/>
        </w:rPr>
        <w:t xml:space="preserve"> </w:t>
      </w:r>
      <w:r w:rsidR="00E90C11" w:rsidRPr="00F877E2">
        <w:rPr>
          <w:b/>
        </w:rPr>
        <w:t>than</w:t>
      </w:r>
      <w:r w:rsidR="00E90C11" w:rsidRPr="00F877E2">
        <w:rPr>
          <w:b/>
          <w:spacing w:val="11"/>
        </w:rPr>
        <w:t xml:space="preserve"> </w:t>
      </w:r>
      <w:r w:rsidR="008F14B8">
        <w:rPr>
          <w:b/>
          <w:spacing w:val="11"/>
        </w:rPr>
        <w:t>3</w:t>
      </w:r>
      <w:r w:rsidR="00E90C11" w:rsidRPr="00F877E2">
        <w:rPr>
          <w:b/>
        </w:rPr>
        <w:t>:</w:t>
      </w:r>
      <w:r w:rsidR="008F14B8">
        <w:rPr>
          <w:b/>
        </w:rPr>
        <w:t>3</w:t>
      </w:r>
      <w:r w:rsidR="00E90C11" w:rsidRPr="00F877E2">
        <w:rPr>
          <w:b/>
        </w:rPr>
        <w:t>0</w:t>
      </w:r>
      <w:r w:rsidR="00E90C11" w:rsidRPr="00F877E2">
        <w:rPr>
          <w:b/>
          <w:spacing w:val="11"/>
        </w:rPr>
        <w:t xml:space="preserve"> </w:t>
      </w:r>
      <w:r w:rsidR="00E90C11" w:rsidRPr="00F877E2">
        <w:rPr>
          <w:b/>
        </w:rPr>
        <w:t>p.m.</w:t>
      </w:r>
      <w:r w:rsidR="00E90C11" w:rsidRPr="00F877E2">
        <w:rPr>
          <w:b/>
          <w:spacing w:val="11"/>
        </w:rPr>
        <w:t xml:space="preserve"> </w:t>
      </w:r>
      <w:r w:rsidR="00E90C11" w:rsidRPr="00F877E2">
        <w:rPr>
          <w:b/>
        </w:rPr>
        <w:t>on</w:t>
      </w:r>
      <w:r w:rsidR="00E90C11" w:rsidRPr="00F877E2">
        <w:rPr>
          <w:b/>
          <w:spacing w:val="11"/>
        </w:rPr>
        <w:t xml:space="preserve"> </w:t>
      </w:r>
      <w:r w:rsidR="00F877E2" w:rsidRPr="00F877E2">
        <w:rPr>
          <w:b/>
        </w:rPr>
        <w:t xml:space="preserve">April </w:t>
      </w:r>
      <w:r w:rsidR="008F14B8">
        <w:rPr>
          <w:b/>
        </w:rPr>
        <w:t>3</w:t>
      </w:r>
      <w:r w:rsidR="00F877E2" w:rsidRPr="00F877E2">
        <w:rPr>
          <w:b/>
        </w:rPr>
        <w:t>, 20</w:t>
      </w:r>
      <w:r w:rsidR="008F14B8">
        <w:rPr>
          <w:b/>
        </w:rPr>
        <w:t>23</w:t>
      </w:r>
      <w:r w:rsidR="00E90C11" w:rsidRPr="00F47C42">
        <w:t>.</w:t>
      </w:r>
      <w:r w:rsidRPr="00F47C42">
        <w:rPr>
          <w:spacing w:val="11"/>
        </w:rPr>
        <w:t xml:space="preserve">  </w:t>
      </w:r>
      <w:r w:rsidRPr="00F47C42">
        <w:t xml:space="preserve">See item D.4. below </w:t>
      </w:r>
      <w:r w:rsidR="00F47C42" w:rsidRPr="00F47C42">
        <w:t xml:space="preserve">for submission email and postal addresses.  </w:t>
      </w:r>
    </w:p>
    <w:p w14:paraId="65ACD1DD" w14:textId="77777777" w:rsidR="008B18B8" w:rsidRDefault="008B18B8" w:rsidP="00F47C42">
      <w:pPr>
        <w:pStyle w:val="NoSpacing"/>
        <w:ind w:left="479"/>
      </w:pPr>
    </w:p>
    <w:p w14:paraId="31FBF709" w14:textId="77777777" w:rsidR="002979D6" w:rsidRDefault="00E90C11" w:rsidP="00F47C42">
      <w:pPr>
        <w:pStyle w:val="NoSpacing"/>
        <w:ind w:left="479"/>
        <w:rPr>
          <w:i/>
          <w:spacing w:val="-1"/>
        </w:rPr>
      </w:pPr>
      <w:r w:rsidRPr="00F47C42">
        <w:rPr>
          <w:i/>
          <w:spacing w:val="-1"/>
        </w:rPr>
        <w:t>Proposals</w:t>
      </w:r>
      <w:r w:rsidRPr="00F47C42">
        <w:rPr>
          <w:i/>
          <w:spacing w:val="51"/>
        </w:rPr>
        <w:t xml:space="preserve"> </w:t>
      </w:r>
      <w:r w:rsidRPr="00F47C42">
        <w:rPr>
          <w:i/>
        </w:rPr>
        <w:t>and/or</w:t>
      </w:r>
      <w:r w:rsidRPr="00F47C42">
        <w:rPr>
          <w:i/>
          <w:spacing w:val="-1"/>
        </w:rPr>
        <w:t xml:space="preserve"> modifications received </w:t>
      </w:r>
      <w:r w:rsidRPr="00F47C42">
        <w:rPr>
          <w:i/>
        </w:rPr>
        <w:t>after</w:t>
      </w:r>
      <w:r w:rsidRPr="00F47C42">
        <w:rPr>
          <w:i/>
          <w:spacing w:val="-1"/>
        </w:rPr>
        <w:t xml:space="preserve"> </w:t>
      </w:r>
      <w:r w:rsidRPr="00F47C42">
        <w:rPr>
          <w:i/>
        </w:rPr>
        <w:t>that</w:t>
      </w:r>
      <w:r w:rsidRPr="00F47C42">
        <w:rPr>
          <w:i/>
          <w:spacing w:val="-1"/>
        </w:rPr>
        <w:t xml:space="preserve"> </w:t>
      </w:r>
      <w:r w:rsidRPr="00F47C42">
        <w:rPr>
          <w:i/>
        </w:rPr>
        <w:t>date</w:t>
      </w:r>
      <w:r w:rsidRPr="00F47C42">
        <w:rPr>
          <w:i/>
          <w:spacing w:val="-1"/>
        </w:rPr>
        <w:t xml:space="preserve"> </w:t>
      </w:r>
      <w:r w:rsidRPr="00F47C42">
        <w:rPr>
          <w:i/>
        </w:rPr>
        <w:t>will</w:t>
      </w:r>
      <w:r w:rsidRPr="00F47C42">
        <w:rPr>
          <w:i/>
          <w:spacing w:val="-1"/>
        </w:rPr>
        <w:t xml:space="preserve"> </w:t>
      </w:r>
      <w:r w:rsidRPr="00F47C42">
        <w:rPr>
          <w:i/>
        </w:rPr>
        <w:t>not</w:t>
      </w:r>
      <w:r w:rsidRPr="00F47C42">
        <w:rPr>
          <w:i/>
          <w:spacing w:val="-1"/>
        </w:rPr>
        <w:t xml:space="preserve"> be considered.</w:t>
      </w:r>
    </w:p>
    <w:p w14:paraId="2A40CF64" w14:textId="77777777" w:rsidR="008B18B8" w:rsidRPr="00F47C42" w:rsidRDefault="008B18B8" w:rsidP="00F47C42">
      <w:pPr>
        <w:pStyle w:val="NoSpacing"/>
        <w:ind w:left="479"/>
        <w:rPr>
          <w:rFonts w:eastAsia="Arial" w:cs="Arial"/>
        </w:rPr>
      </w:pPr>
    </w:p>
    <w:p w14:paraId="1360EEDF" w14:textId="77777777" w:rsidR="002979D6" w:rsidRPr="00F47C42" w:rsidRDefault="00E90C11" w:rsidP="008B18B8">
      <w:pPr>
        <w:pStyle w:val="ListParagraph"/>
        <w:numPr>
          <w:ilvl w:val="0"/>
          <w:numId w:val="26"/>
        </w:numPr>
      </w:pPr>
      <w:r w:rsidRPr="00F47C42">
        <w:t>Conditions of Proposal</w:t>
      </w:r>
    </w:p>
    <w:p w14:paraId="08B895B1" w14:textId="77777777" w:rsidR="002979D6" w:rsidRDefault="00E90C11" w:rsidP="00F47C42">
      <w:pPr>
        <w:pStyle w:val="NoSpacing"/>
        <w:ind w:left="479"/>
      </w:pPr>
      <w:r w:rsidRPr="00F47C42">
        <w:t>All</w:t>
      </w:r>
      <w:r w:rsidRPr="00F47C42">
        <w:rPr>
          <w:spacing w:val="3"/>
        </w:rPr>
        <w:t xml:space="preserve"> </w:t>
      </w:r>
      <w:r w:rsidRPr="00F47C42">
        <w:t>costs</w:t>
      </w:r>
      <w:r w:rsidRPr="00F47C42">
        <w:rPr>
          <w:spacing w:val="3"/>
        </w:rPr>
        <w:t xml:space="preserve"> </w:t>
      </w:r>
      <w:r w:rsidRPr="00F47C42">
        <w:t>incurred</w:t>
      </w:r>
      <w:r w:rsidRPr="00F47C42">
        <w:rPr>
          <w:spacing w:val="3"/>
        </w:rPr>
        <w:t xml:space="preserve"> </w:t>
      </w:r>
      <w:r w:rsidRPr="00F47C42">
        <w:t>in</w:t>
      </w:r>
      <w:r w:rsidRPr="00F47C42">
        <w:rPr>
          <w:spacing w:val="3"/>
        </w:rPr>
        <w:t xml:space="preserve"> </w:t>
      </w:r>
      <w:r w:rsidRPr="00F47C42">
        <w:t>the</w:t>
      </w:r>
      <w:r w:rsidRPr="00F47C42">
        <w:rPr>
          <w:spacing w:val="3"/>
        </w:rPr>
        <w:t xml:space="preserve"> </w:t>
      </w:r>
      <w:r w:rsidRPr="00F47C42">
        <w:t>preparation</w:t>
      </w:r>
      <w:r w:rsidRPr="00F47C42">
        <w:rPr>
          <w:spacing w:val="2"/>
        </w:rPr>
        <w:t xml:space="preserve"> </w:t>
      </w:r>
      <w:r w:rsidRPr="00F47C42">
        <w:t>of</w:t>
      </w:r>
      <w:r w:rsidRPr="00F47C42">
        <w:rPr>
          <w:spacing w:val="2"/>
        </w:rPr>
        <w:t xml:space="preserve"> </w:t>
      </w:r>
      <w:r w:rsidRPr="00F47C42">
        <w:t>a</w:t>
      </w:r>
      <w:r w:rsidRPr="00F47C42">
        <w:rPr>
          <w:spacing w:val="3"/>
        </w:rPr>
        <w:t xml:space="preserve"> </w:t>
      </w:r>
      <w:r w:rsidRPr="00F47C42">
        <w:t>proposal</w:t>
      </w:r>
      <w:r w:rsidRPr="00F47C42">
        <w:rPr>
          <w:spacing w:val="1"/>
        </w:rPr>
        <w:t xml:space="preserve"> </w:t>
      </w:r>
      <w:r w:rsidRPr="00F47C42">
        <w:t>responding</w:t>
      </w:r>
      <w:r w:rsidRPr="00F47C42">
        <w:rPr>
          <w:spacing w:val="3"/>
        </w:rPr>
        <w:t xml:space="preserve"> </w:t>
      </w:r>
      <w:r w:rsidRPr="00F47C42">
        <w:t>to</w:t>
      </w:r>
      <w:r w:rsidRPr="00F47C42">
        <w:rPr>
          <w:spacing w:val="3"/>
        </w:rPr>
        <w:t xml:space="preserve"> </w:t>
      </w:r>
      <w:r w:rsidRPr="00F47C42">
        <w:t>this</w:t>
      </w:r>
      <w:r w:rsidRPr="00F47C42">
        <w:rPr>
          <w:spacing w:val="2"/>
        </w:rPr>
        <w:t xml:space="preserve"> </w:t>
      </w:r>
      <w:r w:rsidRPr="00F47C42">
        <w:t>RFP</w:t>
      </w:r>
      <w:r w:rsidRPr="00F47C42">
        <w:rPr>
          <w:spacing w:val="2"/>
        </w:rPr>
        <w:t xml:space="preserve"> </w:t>
      </w:r>
      <w:r w:rsidRPr="00F47C42">
        <w:t>will</w:t>
      </w:r>
      <w:r w:rsidRPr="00F47C42">
        <w:rPr>
          <w:spacing w:val="3"/>
        </w:rPr>
        <w:t xml:space="preserve"> </w:t>
      </w:r>
      <w:r w:rsidRPr="00F47C42">
        <w:t>be</w:t>
      </w:r>
      <w:r w:rsidRPr="00F47C42">
        <w:rPr>
          <w:spacing w:val="3"/>
        </w:rPr>
        <w:t xml:space="preserve"> </w:t>
      </w:r>
      <w:r w:rsidRPr="00F47C42">
        <w:t>the</w:t>
      </w:r>
      <w:r w:rsidRPr="00F47C42">
        <w:rPr>
          <w:spacing w:val="2"/>
        </w:rPr>
        <w:t xml:space="preserve"> </w:t>
      </w:r>
      <w:r w:rsidRPr="00F47C42">
        <w:t>responsibility</w:t>
      </w:r>
      <w:r w:rsidRPr="00F47C42">
        <w:rPr>
          <w:spacing w:val="73"/>
        </w:rPr>
        <w:t xml:space="preserve"> </w:t>
      </w:r>
      <w:r w:rsidRPr="00F47C42">
        <w:t>of the Offeror and will not be reimbursed.</w:t>
      </w:r>
    </w:p>
    <w:p w14:paraId="2C534F04" w14:textId="77777777" w:rsidR="008B18B8" w:rsidRPr="00F47C42" w:rsidRDefault="008B18B8" w:rsidP="00F47C42">
      <w:pPr>
        <w:pStyle w:val="NoSpacing"/>
        <w:ind w:left="479"/>
      </w:pPr>
    </w:p>
    <w:p w14:paraId="130B0A46" w14:textId="77777777" w:rsidR="002979D6" w:rsidRPr="00F47C42" w:rsidRDefault="00E90C11" w:rsidP="008B18B8">
      <w:pPr>
        <w:pStyle w:val="NoSpacing"/>
        <w:numPr>
          <w:ilvl w:val="0"/>
          <w:numId w:val="26"/>
        </w:numPr>
      </w:pPr>
      <w:r w:rsidRPr="00F47C42">
        <w:t>Instructions</w:t>
      </w:r>
      <w:r w:rsidRPr="00F47C42">
        <w:rPr>
          <w:spacing w:val="-2"/>
        </w:rPr>
        <w:t xml:space="preserve"> </w:t>
      </w:r>
      <w:r w:rsidRPr="00F47C42">
        <w:t xml:space="preserve">to Prospective </w:t>
      </w:r>
      <w:r w:rsidR="00804204">
        <w:t>Subrecipient</w:t>
      </w:r>
      <w:r w:rsidRPr="00F47C42">
        <w:t>s</w:t>
      </w:r>
    </w:p>
    <w:p w14:paraId="2995CD4A" w14:textId="77777777" w:rsidR="00F47C42" w:rsidRDefault="005F6EDC" w:rsidP="00F47C42">
      <w:pPr>
        <w:pStyle w:val="NoSpacing"/>
        <w:ind w:left="479"/>
        <w:rPr>
          <w:spacing w:val="59"/>
        </w:rPr>
      </w:pPr>
      <w:r w:rsidRPr="00F47C42">
        <w:t>Inquiries</w:t>
      </w:r>
      <w:r w:rsidR="00E90C11" w:rsidRPr="00F47C42">
        <w:t xml:space="preserve"> and proposals</w:t>
      </w:r>
      <w:r w:rsidR="00E90C11" w:rsidRPr="00F47C42">
        <w:rPr>
          <w:spacing w:val="-2"/>
        </w:rPr>
        <w:t xml:space="preserve"> </w:t>
      </w:r>
      <w:r w:rsidR="00E90C11" w:rsidRPr="00F47C42">
        <w:t>should be addressed as follows:</w:t>
      </w:r>
      <w:r w:rsidR="00E90C11" w:rsidRPr="00F47C42">
        <w:rPr>
          <w:spacing w:val="59"/>
        </w:rPr>
        <w:t xml:space="preserve"> </w:t>
      </w:r>
    </w:p>
    <w:p w14:paraId="72F149A6" w14:textId="77777777" w:rsidR="00F47C42" w:rsidRPr="00F47C42" w:rsidRDefault="00F47C42" w:rsidP="00F47C42">
      <w:pPr>
        <w:pStyle w:val="NoSpacing"/>
        <w:ind w:firstLine="720"/>
      </w:pPr>
      <w:r w:rsidRPr="00F47C42">
        <w:rPr>
          <w:u w:val="single"/>
        </w:rPr>
        <w:t>Hard Copies</w:t>
      </w:r>
      <w:r w:rsidRPr="00F47C42">
        <w:t>:</w:t>
      </w:r>
    </w:p>
    <w:p w14:paraId="70BC1B12" w14:textId="26AF8013" w:rsidR="002979D6" w:rsidRDefault="008F14B8" w:rsidP="00F47C42">
      <w:pPr>
        <w:pStyle w:val="NoSpacing"/>
        <w:ind w:left="958" w:firstLine="482"/>
        <w:rPr>
          <w:w w:val="95"/>
        </w:rPr>
      </w:pPr>
      <w:r>
        <w:rPr>
          <w:w w:val="95"/>
        </w:rPr>
        <w:t>Ryan Russell</w:t>
      </w:r>
    </w:p>
    <w:p w14:paraId="35D11AD7" w14:textId="0C5D1F39" w:rsidR="008F14B8" w:rsidRPr="00F47C42" w:rsidRDefault="008F14B8" w:rsidP="00F47C42">
      <w:pPr>
        <w:pStyle w:val="NoSpacing"/>
        <w:ind w:left="958" w:firstLine="482"/>
      </w:pPr>
      <w:r>
        <w:rPr>
          <w:w w:val="95"/>
        </w:rPr>
        <w:t>Fiscal Manager</w:t>
      </w:r>
    </w:p>
    <w:p w14:paraId="7B677D2B" w14:textId="77777777" w:rsidR="002979D6" w:rsidRPr="00F47C42" w:rsidRDefault="005F6EDC" w:rsidP="00F47C42">
      <w:pPr>
        <w:pStyle w:val="NoSpacing"/>
        <w:ind w:left="1199" w:firstLine="241"/>
      </w:pPr>
      <w:r w:rsidRPr="00F47C42">
        <w:t>351 West Beau Street, Suite 300</w:t>
      </w:r>
      <w:r w:rsidR="00E90C11" w:rsidRPr="00F47C42">
        <w:rPr>
          <w:spacing w:val="23"/>
        </w:rPr>
        <w:t xml:space="preserve"> </w:t>
      </w:r>
      <w:r w:rsidRPr="00F47C42">
        <w:t>Washington</w:t>
      </w:r>
      <w:r w:rsidR="00E90C11" w:rsidRPr="00F47C42">
        <w:t>, PA 1</w:t>
      </w:r>
      <w:r w:rsidRPr="00F47C42">
        <w:t>5301</w:t>
      </w:r>
    </w:p>
    <w:p w14:paraId="4C39CFBC" w14:textId="77777777" w:rsidR="00F47C42" w:rsidRDefault="00E90C11" w:rsidP="00F47C42">
      <w:pPr>
        <w:pStyle w:val="NoSpacing"/>
        <w:ind w:left="479" w:firstLine="241"/>
      </w:pPr>
      <w:r w:rsidRPr="00F47C42">
        <w:rPr>
          <w:u w:val="single"/>
        </w:rPr>
        <w:t>Email</w:t>
      </w:r>
      <w:r w:rsidR="00F47C42">
        <w:rPr>
          <w:u w:val="single"/>
        </w:rPr>
        <w:t>/Electronic Copies</w:t>
      </w:r>
      <w:r w:rsidRPr="00F47C42">
        <w:t>:</w:t>
      </w:r>
      <w:r w:rsidRPr="00F47C42">
        <w:tab/>
      </w:r>
    </w:p>
    <w:p w14:paraId="60E3358A" w14:textId="3A240A9E" w:rsidR="002979D6" w:rsidRPr="00F47C42" w:rsidRDefault="008F14B8" w:rsidP="00F47C42">
      <w:pPr>
        <w:pStyle w:val="NoSpacing"/>
        <w:ind w:left="1199" w:firstLine="241"/>
      </w:pPr>
      <w:r>
        <w:t>rrussell</w:t>
      </w:r>
      <w:r w:rsidR="005F6EDC" w:rsidRPr="00F47C42">
        <w:t>@washingtongreene.org</w:t>
      </w:r>
    </w:p>
    <w:p w14:paraId="0789CB99" w14:textId="77777777" w:rsidR="002979D6" w:rsidRPr="00F47C42" w:rsidRDefault="002979D6" w:rsidP="00F47C42">
      <w:pPr>
        <w:pStyle w:val="NoSpacing"/>
        <w:ind w:left="479"/>
        <w:rPr>
          <w:rFonts w:eastAsia="Arial" w:cs="Arial"/>
        </w:rPr>
      </w:pPr>
    </w:p>
    <w:p w14:paraId="4C54659A" w14:textId="77777777" w:rsidR="002979D6" w:rsidRPr="00F47C42" w:rsidRDefault="00E90C11" w:rsidP="00F47C42">
      <w:pPr>
        <w:pStyle w:val="NoSpacing"/>
        <w:ind w:left="479"/>
        <w:rPr>
          <w:rFonts w:eastAsia="Arial" w:cs="Arial"/>
        </w:rPr>
      </w:pPr>
      <w:r w:rsidRPr="00F47C42">
        <w:t>Inquiries</w:t>
      </w:r>
      <w:r w:rsidRPr="00F47C42">
        <w:rPr>
          <w:spacing w:val="12"/>
        </w:rPr>
        <w:t xml:space="preserve"> </w:t>
      </w:r>
      <w:r w:rsidRPr="00F47C42">
        <w:t>and</w:t>
      </w:r>
      <w:r w:rsidRPr="00F47C42">
        <w:rPr>
          <w:spacing w:val="11"/>
        </w:rPr>
        <w:t xml:space="preserve"> </w:t>
      </w:r>
      <w:r w:rsidRPr="00F47C42">
        <w:t>proposals</w:t>
      </w:r>
      <w:r w:rsidRPr="00F47C42">
        <w:rPr>
          <w:spacing w:val="10"/>
        </w:rPr>
        <w:t xml:space="preserve"> </w:t>
      </w:r>
      <w:r w:rsidRPr="00F47C42">
        <w:t>submitted</w:t>
      </w:r>
      <w:r w:rsidRPr="00F47C42">
        <w:rPr>
          <w:spacing w:val="11"/>
        </w:rPr>
        <w:t xml:space="preserve"> </w:t>
      </w:r>
      <w:r w:rsidRPr="00F47C42">
        <w:t>via</w:t>
      </w:r>
      <w:r w:rsidRPr="00F47C42">
        <w:rPr>
          <w:spacing w:val="11"/>
        </w:rPr>
        <w:t xml:space="preserve"> </w:t>
      </w:r>
      <w:r w:rsidRPr="00F47C42">
        <w:t>email</w:t>
      </w:r>
      <w:r w:rsidRPr="00F47C42">
        <w:rPr>
          <w:spacing w:val="11"/>
        </w:rPr>
        <w:t xml:space="preserve"> </w:t>
      </w:r>
      <w:r w:rsidRPr="00F47C42">
        <w:t>should</w:t>
      </w:r>
      <w:r w:rsidRPr="00F47C42">
        <w:rPr>
          <w:spacing w:val="11"/>
        </w:rPr>
        <w:t xml:space="preserve"> </w:t>
      </w:r>
      <w:r w:rsidRPr="00F47C42">
        <w:t>reference</w:t>
      </w:r>
      <w:r w:rsidRPr="00F47C42">
        <w:rPr>
          <w:spacing w:val="10"/>
        </w:rPr>
        <w:t xml:space="preserve"> </w:t>
      </w:r>
      <w:r w:rsidRPr="00F47C42">
        <w:rPr>
          <w:b/>
        </w:rPr>
        <w:t>RFP</w:t>
      </w:r>
      <w:r w:rsidRPr="00F47C42">
        <w:rPr>
          <w:b/>
          <w:spacing w:val="11"/>
        </w:rPr>
        <w:t xml:space="preserve"> </w:t>
      </w:r>
      <w:r w:rsidRPr="00F47C42">
        <w:rPr>
          <w:b/>
        </w:rPr>
        <w:t>for</w:t>
      </w:r>
      <w:r w:rsidRPr="00F47C42">
        <w:rPr>
          <w:b/>
          <w:spacing w:val="11"/>
        </w:rPr>
        <w:t xml:space="preserve"> </w:t>
      </w:r>
      <w:r w:rsidR="00CD52B3">
        <w:rPr>
          <w:b/>
        </w:rPr>
        <w:t xml:space="preserve">SCWDB Title I Provider </w:t>
      </w:r>
      <w:r w:rsidRPr="00F47C42">
        <w:t>in</w:t>
      </w:r>
      <w:r w:rsidRPr="00F47C42">
        <w:rPr>
          <w:spacing w:val="2"/>
        </w:rPr>
        <w:t xml:space="preserve"> </w:t>
      </w:r>
      <w:r w:rsidRPr="00F47C42">
        <w:t>the</w:t>
      </w:r>
      <w:r w:rsidRPr="00F47C42">
        <w:rPr>
          <w:spacing w:val="2"/>
        </w:rPr>
        <w:t xml:space="preserve"> </w:t>
      </w:r>
      <w:r w:rsidRPr="00F47C42">
        <w:t>subject line.</w:t>
      </w:r>
      <w:r w:rsidR="005F6EDC" w:rsidRPr="00F47C42">
        <w:t xml:space="preserve">  I</w:t>
      </w:r>
      <w:r w:rsidRPr="00F47C42">
        <w:t>t</w:t>
      </w:r>
      <w:r w:rsidRPr="00F47C42">
        <w:rPr>
          <w:spacing w:val="2"/>
        </w:rPr>
        <w:t xml:space="preserve"> </w:t>
      </w:r>
      <w:r w:rsidRPr="00F47C42">
        <w:t>is</w:t>
      </w:r>
      <w:r w:rsidRPr="00F47C42">
        <w:rPr>
          <w:spacing w:val="2"/>
        </w:rPr>
        <w:t xml:space="preserve"> </w:t>
      </w:r>
      <w:r w:rsidRPr="00F47C42">
        <w:t>important</w:t>
      </w:r>
      <w:r w:rsidRPr="00F47C42">
        <w:rPr>
          <w:spacing w:val="2"/>
        </w:rPr>
        <w:t xml:space="preserve"> </w:t>
      </w:r>
      <w:r w:rsidRPr="00F47C42">
        <w:t>that</w:t>
      </w:r>
      <w:r w:rsidRPr="00F47C42">
        <w:rPr>
          <w:spacing w:val="2"/>
        </w:rPr>
        <w:t xml:space="preserve"> </w:t>
      </w:r>
      <w:r w:rsidR="00CD52B3" w:rsidRPr="00F47C42">
        <w:rPr>
          <w:b/>
        </w:rPr>
        <w:t>RFP</w:t>
      </w:r>
      <w:r w:rsidR="00CD52B3" w:rsidRPr="00F47C42">
        <w:rPr>
          <w:b/>
          <w:spacing w:val="11"/>
        </w:rPr>
        <w:t xml:space="preserve"> </w:t>
      </w:r>
      <w:r w:rsidR="00CD52B3" w:rsidRPr="00F47C42">
        <w:rPr>
          <w:b/>
        </w:rPr>
        <w:t>for</w:t>
      </w:r>
      <w:r w:rsidR="00CD52B3" w:rsidRPr="00F47C42">
        <w:rPr>
          <w:b/>
          <w:spacing w:val="11"/>
        </w:rPr>
        <w:t xml:space="preserve"> </w:t>
      </w:r>
      <w:r w:rsidR="00CD52B3">
        <w:rPr>
          <w:b/>
        </w:rPr>
        <w:t xml:space="preserve">SCWDB Title I Provider </w:t>
      </w:r>
      <w:r w:rsidRPr="00F47C42">
        <w:t>is</w:t>
      </w:r>
      <w:r w:rsidRPr="00F47C42">
        <w:rPr>
          <w:spacing w:val="-2"/>
        </w:rPr>
        <w:t xml:space="preserve"> </w:t>
      </w:r>
      <w:r w:rsidRPr="00F47C42">
        <w:t>clearly marked in the</w:t>
      </w:r>
      <w:r w:rsidRPr="00F47C42">
        <w:rPr>
          <w:spacing w:val="-2"/>
        </w:rPr>
        <w:t xml:space="preserve"> </w:t>
      </w:r>
      <w:r w:rsidRPr="00F47C42">
        <w:t>lower left hand corner of the envelope</w:t>
      </w:r>
      <w:r w:rsidR="005F6EDC" w:rsidRPr="00F47C42">
        <w:t xml:space="preserve"> of the submission package</w:t>
      </w:r>
      <w:r w:rsidRPr="00F47C42">
        <w:t>.</w:t>
      </w:r>
    </w:p>
    <w:p w14:paraId="5CCAA78D" w14:textId="77777777" w:rsidR="002979D6" w:rsidRPr="00F47C42" w:rsidRDefault="002979D6" w:rsidP="00F47C42">
      <w:pPr>
        <w:pStyle w:val="NoSpacing"/>
        <w:ind w:left="479"/>
        <w:rPr>
          <w:rFonts w:eastAsia="Arial" w:cs="Arial"/>
        </w:rPr>
      </w:pPr>
    </w:p>
    <w:p w14:paraId="658AA78F" w14:textId="77777777" w:rsidR="002979D6" w:rsidRPr="00F47C42" w:rsidRDefault="00E90C11" w:rsidP="00F47C42">
      <w:pPr>
        <w:pStyle w:val="NoSpacing"/>
        <w:ind w:left="479"/>
      </w:pPr>
      <w:r w:rsidRPr="00F47C42">
        <w:t>It</w:t>
      </w:r>
      <w:r w:rsidRPr="00F47C42">
        <w:rPr>
          <w:spacing w:val="24"/>
        </w:rPr>
        <w:t xml:space="preserve"> </w:t>
      </w:r>
      <w:r w:rsidRPr="00F47C42">
        <w:t>is</w:t>
      </w:r>
      <w:r w:rsidRPr="00F47C42">
        <w:rPr>
          <w:spacing w:val="24"/>
        </w:rPr>
        <w:t xml:space="preserve"> </w:t>
      </w:r>
      <w:r w:rsidRPr="00F47C42">
        <w:t>the</w:t>
      </w:r>
      <w:r w:rsidRPr="00F47C42">
        <w:rPr>
          <w:spacing w:val="24"/>
        </w:rPr>
        <w:t xml:space="preserve"> </w:t>
      </w:r>
      <w:r w:rsidRPr="00F47C42">
        <w:t>responsibility</w:t>
      </w:r>
      <w:r w:rsidRPr="00F47C42">
        <w:rPr>
          <w:spacing w:val="24"/>
        </w:rPr>
        <w:t xml:space="preserve"> </w:t>
      </w:r>
      <w:r w:rsidRPr="00F47C42">
        <w:t>of</w:t>
      </w:r>
      <w:r w:rsidRPr="00F47C42">
        <w:rPr>
          <w:spacing w:val="24"/>
        </w:rPr>
        <w:t xml:space="preserve"> </w:t>
      </w:r>
      <w:r w:rsidRPr="00F47C42">
        <w:t>the</w:t>
      </w:r>
      <w:r w:rsidRPr="00F47C42">
        <w:rPr>
          <w:spacing w:val="24"/>
        </w:rPr>
        <w:t xml:space="preserve"> </w:t>
      </w:r>
      <w:r w:rsidRPr="00F47C42">
        <w:t>Offeror</w:t>
      </w:r>
      <w:r w:rsidRPr="00F47C42">
        <w:rPr>
          <w:spacing w:val="24"/>
        </w:rPr>
        <w:t xml:space="preserve"> </w:t>
      </w:r>
      <w:r w:rsidRPr="00F47C42">
        <w:t>to</w:t>
      </w:r>
      <w:r w:rsidRPr="00F47C42">
        <w:rPr>
          <w:spacing w:val="24"/>
        </w:rPr>
        <w:t xml:space="preserve"> </w:t>
      </w:r>
      <w:r w:rsidRPr="00F47C42">
        <w:t>ensure</w:t>
      </w:r>
      <w:r w:rsidRPr="00F47C42">
        <w:rPr>
          <w:spacing w:val="24"/>
        </w:rPr>
        <w:t xml:space="preserve"> </w:t>
      </w:r>
      <w:r w:rsidRPr="00F47C42">
        <w:t>that</w:t>
      </w:r>
      <w:r w:rsidRPr="00F47C42">
        <w:rPr>
          <w:spacing w:val="23"/>
        </w:rPr>
        <w:t xml:space="preserve"> </w:t>
      </w:r>
      <w:r w:rsidRPr="00F47C42">
        <w:t>the</w:t>
      </w:r>
      <w:r w:rsidRPr="00F47C42">
        <w:rPr>
          <w:spacing w:val="24"/>
        </w:rPr>
        <w:t xml:space="preserve"> </w:t>
      </w:r>
      <w:r w:rsidRPr="00F47C42">
        <w:t>proposal</w:t>
      </w:r>
      <w:r w:rsidRPr="00F47C42">
        <w:rPr>
          <w:spacing w:val="22"/>
        </w:rPr>
        <w:t xml:space="preserve"> </w:t>
      </w:r>
      <w:r w:rsidRPr="00F47C42">
        <w:t>is</w:t>
      </w:r>
      <w:r w:rsidRPr="00F47C42">
        <w:rPr>
          <w:spacing w:val="24"/>
        </w:rPr>
        <w:t xml:space="preserve"> </w:t>
      </w:r>
      <w:r w:rsidRPr="00F47C42">
        <w:t>received</w:t>
      </w:r>
      <w:r w:rsidRPr="00F47C42">
        <w:rPr>
          <w:spacing w:val="24"/>
        </w:rPr>
        <w:t xml:space="preserve"> </w:t>
      </w:r>
      <w:r w:rsidRPr="00F47C42">
        <w:t>by</w:t>
      </w:r>
      <w:r w:rsidRPr="00F47C42">
        <w:rPr>
          <w:spacing w:val="24"/>
        </w:rPr>
        <w:t xml:space="preserve"> </w:t>
      </w:r>
      <w:r w:rsidR="00CD52B3">
        <w:t>SCWDB</w:t>
      </w:r>
      <w:r w:rsidRPr="00F47C42">
        <w:rPr>
          <w:spacing w:val="24"/>
        </w:rPr>
        <w:t xml:space="preserve"> </w:t>
      </w:r>
      <w:r w:rsidRPr="00F47C42">
        <w:t>by</w:t>
      </w:r>
      <w:r w:rsidRPr="00F47C42">
        <w:rPr>
          <w:spacing w:val="22"/>
        </w:rPr>
        <w:t xml:space="preserve"> </w:t>
      </w:r>
      <w:r w:rsidRPr="00F47C42">
        <w:t>the</w:t>
      </w:r>
      <w:r w:rsidRPr="00F47C42">
        <w:rPr>
          <w:spacing w:val="38"/>
        </w:rPr>
        <w:t xml:space="preserve"> </w:t>
      </w:r>
      <w:r w:rsidRPr="00F47C42">
        <w:t>date and time</w:t>
      </w:r>
      <w:r w:rsidRPr="00F47C42">
        <w:rPr>
          <w:spacing w:val="-2"/>
        </w:rPr>
        <w:t xml:space="preserve"> </w:t>
      </w:r>
      <w:r w:rsidRPr="00F47C42">
        <w:t xml:space="preserve">specified </w:t>
      </w:r>
      <w:r w:rsidRPr="00F47C42">
        <w:rPr>
          <w:spacing w:val="-2"/>
        </w:rPr>
        <w:t>above.</w:t>
      </w:r>
    </w:p>
    <w:p w14:paraId="134B02E7" w14:textId="77777777" w:rsidR="002979D6" w:rsidRPr="00F47C42" w:rsidRDefault="002979D6" w:rsidP="00F47C42">
      <w:pPr>
        <w:pStyle w:val="NoSpacing"/>
        <w:ind w:left="479"/>
        <w:rPr>
          <w:rFonts w:eastAsia="Arial" w:cs="Arial"/>
        </w:rPr>
      </w:pPr>
    </w:p>
    <w:p w14:paraId="3FBB0540" w14:textId="77777777" w:rsidR="002979D6" w:rsidRPr="00F47C42" w:rsidRDefault="00E90C11" w:rsidP="00F47C42">
      <w:pPr>
        <w:pStyle w:val="NoSpacing"/>
        <w:ind w:left="479"/>
      </w:pPr>
      <w:r w:rsidRPr="00F47C42">
        <w:t xml:space="preserve">Please use the RFP </w:t>
      </w:r>
      <w:r w:rsidRPr="00F47C42">
        <w:rPr>
          <w:spacing w:val="-2"/>
        </w:rPr>
        <w:t>Response</w:t>
      </w:r>
      <w:r w:rsidRPr="00F47C42">
        <w:t xml:space="preserve"> Outline attached to this RFP.</w:t>
      </w:r>
    </w:p>
    <w:p w14:paraId="04C53DF9" w14:textId="77777777" w:rsidR="002979D6" w:rsidRPr="00F47C42" w:rsidRDefault="002979D6" w:rsidP="00F47C42">
      <w:pPr>
        <w:pStyle w:val="NoSpacing"/>
        <w:rPr>
          <w:rFonts w:eastAsia="Arial" w:cs="Arial"/>
        </w:rPr>
      </w:pPr>
    </w:p>
    <w:p w14:paraId="1DE72525" w14:textId="77777777" w:rsidR="002979D6" w:rsidRPr="00F47C42" w:rsidRDefault="00E90C11" w:rsidP="008B18B8">
      <w:pPr>
        <w:pStyle w:val="NoSpacing"/>
        <w:numPr>
          <w:ilvl w:val="0"/>
          <w:numId w:val="26"/>
        </w:numPr>
      </w:pPr>
      <w:r w:rsidRPr="00F47C42">
        <w:t xml:space="preserve">Right to </w:t>
      </w:r>
      <w:r w:rsidRPr="00F47C42">
        <w:rPr>
          <w:spacing w:val="-2"/>
        </w:rPr>
        <w:t>Reject</w:t>
      </w:r>
    </w:p>
    <w:p w14:paraId="4788ABF2" w14:textId="77777777" w:rsidR="002979D6" w:rsidRPr="00F47C42" w:rsidRDefault="00F47C42" w:rsidP="008B18B8">
      <w:pPr>
        <w:pStyle w:val="NoSpacing"/>
        <w:ind w:left="839"/>
      </w:pPr>
      <w:r>
        <w:t>SCWDB</w:t>
      </w:r>
      <w:r w:rsidR="00E90C11" w:rsidRPr="00F47C42">
        <w:rPr>
          <w:spacing w:val="15"/>
        </w:rPr>
        <w:t xml:space="preserve"> </w:t>
      </w:r>
      <w:r w:rsidR="00E90C11" w:rsidRPr="00F47C42">
        <w:rPr>
          <w:spacing w:val="-1"/>
        </w:rPr>
        <w:t>reserves</w:t>
      </w:r>
      <w:r w:rsidR="00E90C11" w:rsidRPr="00F47C42">
        <w:rPr>
          <w:spacing w:val="16"/>
        </w:rPr>
        <w:t xml:space="preserve"> </w:t>
      </w:r>
      <w:r w:rsidR="00E90C11" w:rsidRPr="00F47C42">
        <w:t>the</w:t>
      </w:r>
      <w:r w:rsidR="00E90C11" w:rsidRPr="00F47C42">
        <w:rPr>
          <w:spacing w:val="16"/>
        </w:rPr>
        <w:t xml:space="preserve"> </w:t>
      </w:r>
      <w:r w:rsidR="00E90C11" w:rsidRPr="00F47C42">
        <w:rPr>
          <w:spacing w:val="-1"/>
        </w:rPr>
        <w:t>right</w:t>
      </w:r>
      <w:r w:rsidR="00E90C11" w:rsidRPr="00F47C42">
        <w:rPr>
          <w:spacing w:val="14"/>
        </w:rPr>
        <w:t xml:space="preserve"> </w:t>
      </w:r>
      <w:r w:rsidR="00E90C11" w:rsidRPr="00F47C42">
        <w:t>to</w:t>
      </w:r>
      <w:r w:rsidR="00E90C11" w:rsidRPr="00F47C42">
        <w:rPr>
          <w:spacing w:val="16"/>
        </w:rPr>
        <w:t xml:space="preserve"> </w:t>
      </w:r>
      <w:r w:rsidR="00E90C11" w:rsidRPr="00F47C42">
        <w:t>reject</w:t>
      </w:r>
      <w:r w:rsidR="00E90C11" w:rsidRPr="00F47C42">
        <w:rPr>
          <w:spacing w:val="16"/>
        </w:rPr>
        <w:t xml:space="preserve"> </w:t>
      </w:r>
      <w:r w:rsidR="00E90C11" w:rsidRPr="00F47C42">
        <w:t>any</w:t>
      </w:r>
      <w:r w:rsidR="00E90C11" w:rsidRPr="00F47C42">
        <w:rPr>
          <w:spacing w:val="14"/>
        </w:rPr>
        <w:t xml:space="preserve"> </w:t>
      </w:r>
      <w:r w:rsidR="00E90C11" w:rsidRPr="00F47C42">
        <w:t>and</w:t>
      </w:r>
      <w:r w:rsidR="00E90C11" w:rsidRPr="00F47C42">
        <w:rPr>
          <w:spacing w:val="16"/>
        </w:rPr>
        <w:t xml:space="preserve"> </w:t>
      </w:r>
      <w:r w:rsidR="00E90C11" w:rsidRPr="00F47C42">
        <w:t>all</w:t>
      </w:r>
      <w:r w:rsidR="00E90C11" w:rsidRPr="00F47C42">
        <w:rPr>
          <w:spacing w:val="16"/>
        </w:rPr>
        <w:t xml:space="preserve"> </w:t>
      </w:r>
      <w:r w:rsidR="00E90C11" w:rsidRPr="00F47C42">
        <w:rPr>
          <w:spacing w:val="-1"/>
        </w:rPr>
        <w:t>proposals</w:t>
      </w:r>
      <w:r w:rsidR="00E90C11" w:rsidRPr="00F47C42">
        <w:rPr>
          <w:spacing w:val="16"/>
        </w:rPr>
        <w:t xml:space="preserve"> </w:t>
      </w:r>
      <w:r w:rsidR="00E90C11" w:rsidRPr="00F47C42">
        <w:rPr>
          <w:spacing w:val="-1"/>
        </w:rPr>
        <w:t>received</w:t>
      </w:r>
      <w:r w:rsidR="00E90C11" w:rsidRPr="00F47C42">
        <w:rPr>
          <w:spacing w:val="16"/>
        </w:rPr>
        <w:t xml:space="preserve"> </w:t>
      </w:r>
      <w:r w:rsidR="00E90C11" w:rsidRPr="00F47C42">
        <w:t>in</w:t>
      </w:r>
      <w:r w:rsidR="00E90C11" w:rsidRPr="00F47C42">
        <w:rPr>
          <w:spacing w:val="16"/>
        </w:rPr>
        <w:t xml:space="preserve"> </w:t>
      </w:r>
      <w:r w:rsidR="00E90C11" w:rsidRPr="00F47C42">
        <w:rPr>
          <w:spacing w:val="-1"/>
        </w:rPr>
        <w:t>response</w:t>
      </w:r>
      <w:r w:rsidR="00E90C11" w:rsidRPr="00F47C42">
        <w:rPr>
          <w:spacing w:val="16"/>
        </w:rPr>
        <w:t xml:space="preserve"> </w:t>
      </w:r>
      <w:r w:rsidR="00E90C11" w:rsidRPr="00F47C42">
        <w:t>to</w:t>
      </w:r>
      <w:r w:rsidR="00E90C11" w:rsidRPr="00F47C42">
        <w:rPr>
          <w:spacing w:val="16"/>
        </w:rPr>
        <w:t xml:space="preserve"> </w:t>
      </w:r>
      <w:r w:rsidR="00E90C11" w:rsidRPr="00F47C42">
        <w:t>this</w:t>
      </w:r>
      <w:r w:rsidR="00E90C11" w:rsidRPr="00F47C42">
        <w:rPr>
          <w:spacing w:val="16"/>
        </w:rPr>
        <w:t xml:space="preserve"> </w:t>
      </w:r>
      <w:r w:rsidR="00E90C11" w:rsidRPr="00F47C42">
        <w:rPr>
          <w:spacing w:val="-1"/>
        </w:rPr>
        <w:t>RFP.</w:t>
      </w:r>
      <w:r w:rsidR="00E90C11" w:rsidRPr="00F47C42">
        <w:rPr>
          <w:spacing w:val="15"/>
        </w:rPr>
        <w:t xml:space="preserve"> </w:t>
      </w:r>
      <w:r w:rsidR="00E90C11" w:rsidRPr="00F47C42">
        <w:t>An</w:t>
      </w:r>
      <w:r w:rsidR="00E90C11" w:rsidRPr="00F47C42">
        <w:rPr>
          <w:spacing w:val="43"/>
        </w:rPr>
        <w:t xml:space="preserve"> </w:t>
      </w:r>
      <w:r w:rsidR="00E90C11" w:rsidRPr="00F47C42">
        <w:rPr>
          <w:spacing w:val="-1"/>
        </w:rPr>
        <w:t xml:space="preserve">agreement </w:t>
      </w:r>
      <w:r w:rsidR="00E90C11" w:rsidRPr="00F47C42">
        <w:t>for</w:t>
      </w:r>
      <w:r w:rsidR="00E90C11" w:rsidRPr="00F47C42">
        <w:rPr>
          <w:spacing w:val="-1"/>
        </w:rPr>
        <w:t xml:space="preserve"> </w:t>
      </w:r>
      <w:r w:rsidR="00E90C11" w:rsidRPr="00F47C42">
        <w:t>the</w:t>
      </w:r>
      <w:r w:rsidR="00E90C11" w:rsidRPr="00F47C42">
        <w:rPr>
          <w:spacing w:val="-1"/>
        </w:rPr>
        <w:t xml:space="preserve"> accepted proposal will </w:t>
      </w:r>
      <w:r w:rsidR="00E90C11" w:rsidRPr="00F47C42">
        <w:t>be</w:t>
      </w:r>
      <w:r w:rsidR="00E90C11" w:rsidRPr="00F47C42">
        <w:rPr>
          <w:spacing w:val="1"/>
        </w:rPr>
        <w:t xml:space="preserve"> </w:t>
      </w:r>
      <w:r w:rsidR="00E90C11" w:rsidRPr="00F47C42">
        <w:rPr>
          <w:spacing w:val="-1"/>
        </w:rPr>
        <w:t>based upon the factors described in</w:t>
      </w:r>
      <w:r w:rsidR="00E90C11" w:rsidRPr="00F47C42">
        <w:rPr>
          <w:spacing w:val="-2"/>
        </w:rPr>
        <w:t xml:space="preserve"> </w:t>
      </w:r>
      <w:r w:rsidR="00E90C11" w:rsidRPr="00F47C42">
        <w:rPr>
          <w:spacing w:val="-1"/>
        </w:rPr>
        <w:t>this RFP.</w:t>
      </w:r>
    </w:p>
    <w:p w14:paraId="613942E5" w14:textId="77777777" w:rsidR="002979D6" w:rsidRPr="00F47C42" w:rsidRDefault="002979D6" w:rsidP="00F47C42">
      <w:pPr>
        <w:pStyle w:val="NoSpacing"/>
        <w:rPr>
          <w:rFonts w:eastAsia="Arial" w:cs="Arial"/>
        </w:rPr>
      </w:pPr>
    </w:p>
    <w:p w14:paraId="6CC83F2E" w14:textId="77777777" w:rsidR="002979D6" w:rsidRPr="00F47C42" w:rsidRDefault="00E90C11" w:rsidP="008B18B8">
      <w:pPr>
        <w:pStyle w:val="NoSpacing"/>
        <w:numPr>
          <w:ilvl w:val="0"/>
          <w:numId w:val="26"/>
        </w:numPr>
      </w:pPr>
      <w:r w:rsidRPr="00F47C42">
        <w:t xml:space="preserve">Small and/or Minority-Owned </w:t>
      </w:r>
      <w:r w:rsidRPr="00F47C42">
        <w:rPr>
          <w:spacing w:val="-2"/>
        </w:rPr>
        <w:t>Businesses</w:t>
      </w:r>
    </w:p>
    <w:p w14:paraId="592CA871" w14:textId="77777777" w:rsidR="002979D6" w:rsidRPr="00F47C42" w:rsidRDefault="00E90C11" w:rsidP="008B18B8">
      <w:pPr>
        <w:pStyle w:val="NoSpacing"/>
        <w:ind w:left="839"/>
      </w:pPr>
      <w:r w:rsidRPr="00F47C42">
        <w:rPr>
          <w:spacing w:val="-1"/>
        </w:rPr>
        <w:t>Efforts will be</w:t>
      </w:r>
      <w:r w:rsidRPr="00F47C42">
        <w:rPr>
          <w:spacing w:val="-2"/>
        </w:rPr>
        <w:t xml:space="preserve"> </w:t>
      </w:r>
      <w:r w:rsidRPr="00F47C42">
        <w:rPr>
          <w:spacing w:val="-1"/>
        </w:rPr>
        <w:t xml:space="preserve">made by </w:t>
      </w:r>
      <w:r w:rsidR="00F47C42">
        <w:t>SCWDB</w:t>
      </w:r>
      <w:r w:rsidR="00F47C42" w:rsidRPr="00F47C42">
        <w:rPr>
          <w:spacing w:val="15"/>
        </w:rPr>
        <w:t xml:space="preserve"> </w:t>
      </w:r>
      <w:r w:rsidRPr="00F47C42">
        <w:rPr>
          <w:spacing w:val="-1"/>
        </w:rPr>
        <w:t>to utilize</w:t>
      </w:r>
      <w:r w:rsidRPr="00F47C42">
        <w:rPr>
          <w:spacing w:val="-2"/>
        </w:rPr>
        <w:t xml:space="preserve"> </w:t>
      </w:r>
      <w:r w:rsidRPr="00F47C42">
        <w:t>small</w:t>
      </w:r>
      <w:r w:rsidRPr="00F47C42">
        <w:rPr>
          <w:spacing w:val="-1"/>
        </w:rPr>
        <w:t xml:space="preserve"> business </w:t>
      </w:r>
      <w:r w:rsidRPr="00F47C42">
        <w:t>and</w:t>
      </w:r>
      <w:r w:rsidRPr="00F47C42">
        <w:rPr>
          <w:spacing w:val="-1"/>
        </w:rPr>
        <w:t xml:space="preserve"> minority-owned business.</w:t>
      </w:r>
      <w:r w:rsidR="008B18B8">
        <w:t xml:space="preserve">  </w:t>
      </w:r>
      <w:r w:rsidRPr="00F47C42">
        <w:rPr>
          <w:spacing w:val="-1"/>
        </w:rPr>
        <w:t>An</w:t>
      </w:r>
      <w:r w:rsidRPr="00F47C42">
        <w:rPr>
          <w:spacing w:val="36"/>
        </w:rPr>
        <w:t xml:space="preserve"> </w:t>
      </w:r>
      <w:r w:rsidRPr="00F47C42">
        <w:rPr>
          <w:spacing w:val="-1"/>
        </w:rPr>
        <w:t>Offeror</w:t>
      </w:r>
      <w:r w:rsidRPr="00F47C42">
        <w:rPr>
          <w:spacing w:val="36"/>
        </w:rPr>
        <w:t xml:space="preserve"> </w:t>
      </w:r>
      <w:r w:rsidRPr="00F47C42">
        <w:rPr>
          <w:spacing w:val="-1"/>
        </w:rPr>
        <w:t>qualifies</w:t>
      </w:r>
      <w:r w:rsidRPr="00F47C42">
        <w:rPr>
          <w:spacing w:val="36"/>
        </w:rPr>
        <w:t xml:space="preserve"> </w:t>
      </w:r>
      <w:r w:rsidRPr="00F47C42">
        <w:rPr>
          <w:spacing w:val="-1"/>
        </w:rPr>
        <w:t>as</w:t>
      </w:r>
      <w:r w:rsidRPr="00F47C42">
        <w:rPr>
          <w:spacing w:val="37"/>
        </w:rPr>
        <w:t xml:space="preserve"> </w:t>
      </w:r>
      <w:r w:rsidRPr="00F47C42">
        <w:t>a</w:t>
      </w:r>
      <w:r w:rsidRPr="00F47C42">
        <w:rPr>
          <w:spacing w:val="36"/>
        </w:rPr>
        <w:t xml:space="preserve"> </w:t>
      </w:r>
      <w:r w:rsidRPr="00F47C42">
        <w:rPr>
          <w:spacing w:val="-1"/>
        </w:rPr>
        <w:t>small</w:t>
      </w:r>
      <w:r w:rsidRPr="00F47C42">
        <w:rPr>
          <w:spacing w:val="36"/>
        </w:rPr>
        <w:t xml:space="preserve"> </w:t>
      </w:r>
      <w:r w:rsidRPr="00F47C42">
        <w:rPr>
          <w:spacing w:val="-1"/>
        </w:rPr>
        <w:t>business</w:t>
      </w:r>
      <w:r w:rsidRPr="00F47C42">
        <w:rPr>
          <w:spacing w:val="37"/>
        </w:rPr>
        <w:t xml:space="preserve"> </w:t>
      </w:r>
      <w:r w:rsidRPr="00F47C42">
        <w:rPr>
          <w:spacing w:val="-1"/>
        </w:rPr>
        <w:t>firm,</w:t>
      </w:r>
      <w:r w:rsidRPr="00F47C42">
        <w:rPr>
          <w:spacing w:val="36"/>
        </w:rPr>
        <w:t xml:space="preserve"> </w:t>
      </w:r>
      <w:r w:rsidRPr="00F47C42">
        <w:rPr>
          <w:spacing w:val="-1"/>
        </w:rPr>
        <w:t>if</w:t>
      </w:r>
      <w:r w:rsidRPr="00F47C42">
        <w:rPr>
          <w:spacing w:val="35"/>
        </w:rPr>
        <w:t xml:space="preserve"> </w:t>
      </w:r>
      <w:r w:rsidRPr="00F47C42">
        <w:t>it</w:t>
      </w:r>
      <w:r w:rsidRPr="00F47C42">
        <w:rPr>
          <w:spacing w:val="38"/>
        </w:rPr>
        <w:t xml:space="preserve"> </w:t>
      </w:r>
      <w:r w:rsidRPr="00F47C42">
        <w:t>meets</w:t>
      </w:r>
      <w:r w:rsidRPr="00F47C42">
        <w:rPr>
          <w:spacing w:val="36"/>
        </w:rPr>
        <w:t xml:space="preserve"> </w:t>
      </w:r>
      <w:r w:rsidRPr="00F47C42">
        <w:t>the</w:t>
      </w:r>
      <w:r w:rsidRPr="00F47C42">
        <w:rPr>
          <w:spacing w:val="37"/>
        </w:rPr>
        <w:t xml:space="preserve"> </w:t>
      </w:r>
      <w:r w:rsidRPr="00F47C42">
        <w:rPr>
          <w:spacing w:val="-1"/>
        </w:rPr>
        <w:t>definition</w:t>
      </w:r>
      <w:r w:rsidRPr="00F47C42">
        <w:rPr>
          <w:spacing w:val="36"/>
        </w:rPr>
        <w:t xml:space="preserve"> </w:t>
      </w:r>
      <w:r w:rsidRPr="00F47C42">
        <w:t>of</w:t>
      </w:r>
      <w:r w:rsidRPr="00F47C42">
        <w:rPr>
          <w:spacing w:val="37"/>
        </w:rPr>
        <w:t xml:space="preserve"> </w:t>
      </w:r>
      <w:r w:rsidRPr="00F47C42">
        <w:t>“small</w:t>
      </w:r>
      <w:r w:rsidRPr="00F47C42">
        <w:rPr>
          <w:spacing w:val="37"/>
        </w:rPr>
        <w:t xml:space="preserve"> </w:t>
      </w:r>
      <w:r w:rsidRPr="00F47C42">
        <w:rPr>
          <w:spacing w:val="-1"/>
        </w:rPr>
        <w:t>business”</w:t>
      </w:r>
      <w:r w:rsidRPr="00F47C42">
        <w:rPr>
          <w:spacing w:val="36"/>
        </w:rPr>
        <w:t xml:space="preserve"> </w:t>
      </w:r>
      <w:r w:rsidRPr="00F47C42">
        <w:rPr>
          <w:spacing w:val="-1"/>
        </w:rPr>
        <w:t>as</w:t>
      </w:r>
      <w:r w:rsidRPr="00F47C42">
        <w:rPr>
          <w:spacing w:val="49"/>
        </w:rPr>
        <w:t xml:space="preserve"> </w:t>
      </w:r>
      <w:r w:rsidRPr="00F47C42">
        <w:rPr>
          <w:spacing w:val="-1"/>
        </w:rPr>
        <w:t>established</w:t>
      </w:r>
      <w:r w:rsidRPr="00F47C42">
        <w:rPr>
          <w:spacing w:val="18"/>
        </w:rPr>
        <w:t xml:space="preserve"> </w:t>
      </w:r>
      <w:r w:rsidRPr="00F47C42">
        <w:rPr>
          <w:spacing w:val="-1"/>
        </w:rPr>
        <w:t>by</w:t>
      </w:r>
      <w:r w:rsidRPr="00F47C42">
        <w:rPr>
          <w:spacing w:val="18"/>
        </w:rPr>
        <w:t xml:space="preserve"> </w:t>
      </w:r>
      <w:r w:rsidRPr="00F47C42">
        <w:t>the</w:t>
      </w:r>
      <w:r w:rsidRPr="00F47C42">
        <w:rPr>
          <w:spacing w:val="18"/>
        </w:rPr>
        <w:t xml:space="preserve"> </w:t>
      </w:r>
      <w:r w:rsidRPr="00F47C42">
        <w:t>Small</w:t>
      </w:r>
      <w:r w:rsidRPr="00F47C42">
        <w:rPr>
          <w:spacing w:val="17"/>
        </w:rPr>
        <w:t xml:space="preserve"> </w:t>
      </w:r>
      <w:r w:rsidRPr="00F47C42">
        <w:rPr>
          <w:spacing w:val="-1"/>
        </w:rPr>
        <w:t>Business</w:t>
      </w:r>
      <w:r w:rsidRPr="00F47C42">
        <w:rPr>
          <w:spacing w:val="18"/>
        </w:rPr>
        <w:t xml:space="preserve"> </w:t>
      </w:r>
      <w:r w:rsidRPr="00F47C42">
        <w:rPr>
          <w:spacing w:val="-1"/>
        </w:rPr>
        <w:t>Administration</w:t>
      </w:r>
      <w:r w:rsidRPr="00F47C42">
        <w:rPr>
          <w:spacing w:val="17"/>
        </w:rPr>
        <w:t xml:space="preserve"> </w:t>
      </w:r>
      <w:r w:rsidRPr="00F47C42">
        <w:t>(13</w:t>
      </w:r>
      <w:r w:rsidRPr="00F47C42">
        <w:rPr>
          <w:spacing w:val="18"/>
        </w:rPr>
        <w:t xml:space="preserve"> </w:t>
      </w:r>
      <w:r w:rsidRPr="00F47C42">
        <w:t>CFR</w:t>
      </w:r>
      <w:r w:rsidRPr="00F47C42">
        <w:rPr>
          <w:spacing w:val="17"/>
        </w:rPr>
        <w:t xml:space="preserve"> </w:t>
      </w:r>
      <w:r w:rsidRPr="00F47C42">
        <w:rPr>
          <w:spacing w:val="-1"/>
        </w:rPr>
        <w:t>121.201),</w:t>
      </w:r>
      <w:r w:rsidRPr="00F47C42">
        <w:rPr>
          <w:spacing w:val="17"/>
        </w:rPr>
        <w:t xml:space="preserve"> </w:t>
      </w:r>
      <w:r w:rsidRPr="00F47C42">
        <w:t>by</w:t>
      </w:r>
      <w:r w:rsidRPr="00F47C42">
        <w:rPr>
          <w:spacing w:val="18"/>
        </w:rPr>
        <w:t xml:space="preserve"> </w:t>
      </w:r>
      <w:r w:rsidRPr="00F47C42">
        <w:rPr>
          <w:spacing w:val="-1"/>
        </w:rPr>
        <w:t>having</w:t>
      </w:r>
      <w:r w:rsidRPr="00F47C42">
        <w:rPr>
          <w:spacing w:val="18"/>
        </w:rPr>
        <w:t xml:space="preserve"> </w:t>
      </w:r>
      <w:r w:rsidRPr="00F47C42">
        <w:rPr>
          <w:spacing w:val="-1"/>
        </w:rPr>
        <w:t>average</w:t>
      </w:r>
      <w:r w:rsidRPr="00F47C42">
        <w:rPr>
          <w:spacing w:val="17"/>
        </w:rPr>
        <w:t xml:space="preserve"> </w:t>
      </w:r>
      <w:r w:rsidRPr="00F47C42">
        <w:rPr>
          <w:spacing w:val="-1"/>
        </w:rPr>
        <w:t>annual</w:t>
      </w:r>
      <w:r w:rsidRPr="00F47C42">
        <w:rPr>
          <w:spacing w:val="101"/>
        </w:rPr>
        <w:t xml:space="preserve"> </w:t>
      </w:r>
      <w:r w:rsidRPr="00F47C42">
        <w:rPr>
          <w:spacing w:val="-1"/>
        </w:rPr>
        <w:t>receipts for the last three fiscal</w:t>
      </w:r>
      <w:r w:rsidRPr="00F47C42">
        <w:t xml:space="preserve"> </w:t>
      </w:r>
      <w:r w:rsidRPr="00F47C42">
        <w:rPr>
          <w:spacing w:val="-1"/>
        </w:rPr>
        <w:t>years of less than six</w:t>
      </w:r>
      <w:r w:rsidRPr="00F47C42">
        <w:rPr>
          <w:spacing w:val="-2"/>
        </w:rPr>
        <w:t xml:space="preserve"> </w:t>
      </w:r>
      <w:r w:rsidRPr="00F47C42">
        <w:rPr>
          <w:spacing w:val="-1"/>
        </w:rPr>
        <w:t xml:space="preserve">million </w:t>
      </w:r>
      <w:r w:rsidRPr="00F47C42">
        <w:rPr>
          <w:spacing w:val="-2"/>
        </w:rPr>
        <w:t>dollars.</w:t>
      </w:r>
    </w:p>
    <w:p w14:paraId="2146E413" w14:textId="77777777" w:rsidR="002979D6" w:rsidRPr="00F47C42" w:rsidRDefault="002979D6" w:rsidP="00F47C42">
      <w:pPr>
        <w:pStyle w:val="NoSpacing"/>
        <w:rPr>
          <w:rFonts w:eastAsia="Arial" w:cs="Arial"/>
        </w:rPr>
      </w:pPr>
    </w:p>
    <w:p w14:paraId="37A86B65" w14:textId="77777777" w:rsidR="002979D6" w:rsidRPr="00F47C42" w:rsidRDefault="00E90C11" w:rsidP="008B18B8">
      <w:pPr>
        <w:pStyle w:val="ListParagraph"/>
        <w:numPr>
          <w:ilvl w:val="0"/>
          <w:numId w:val="26"/>
        </w:numPr>
      </w:pPr>
      <w:r w:rsidRPr="00F47C42">
        <w:t>Notification</w:t>
      </w:r>
      <w:r w:rsidRPr="008B18B8">
        <w:rPr>
          <w:spacing w:val="-2"/>
        </w:rPr>
        <w:t xml:space="preserve"> </w:t>
      </w:r>
      <w:r w:rsidRPr="00F47C42">
        <w:t>of Award</w:t>
      </w:r>
    </w:p>
    <w:p w14:paraId="532CC7E6" w14:textId="2694B5CB" w:rsidR="002979D6" w:rsidRDefault="00E90C11" w:rsidP="008B18B8">
      <w:pPr>
        <w:pStyle w:val="NoSpacing"/>
        <w:ind w:left="119" w:firstLine="720"/>
        <w:rPr>
          <w:spacing w:val="-2"/>
        </w:rPr>
      </w:pPr>
      <w:r w:rsidRPr="00F47C42">
        <w:rPr>
          <w:spacing w:val="-1"/>
        </w:rPr>
        <w:t>It is expected</w:t>
      </w:r>
      <w:r w:rsidRPr="00F47C42">
        <w:rPr>
          <w:spacing w:val="-2"/>
        </w:rPr>
        <w:t xml:space="preserve"> </w:t>
      </w:r>
      <w:r w:rsidRPr="00F47C42">
        <w:rPr>
          <w:spacing w:val="-1"/>
        </w:rPr>
        <w:t xml:space="preserve">that notification of award will be made by </w:t>
      </w:r>
      <w:r w:rsidR="001D1DC3">
        <w:t>May 31, 20</w:t>
      </w:r>
      <w:r w:rsidR="008F14B8">
        <w:t>23</w:t>
      </w:r>
      <w:r w:rsidRPr="00F47C42">
        <w:rPr>
          <w:spacing w:val="-2"/>
        </w:rPr>
        <w:t>.</w:t>
      </w:r>
    </w:p>
    <w:p w14:paraId="77FDA3F5" w14:textId="77777777" w:rsidR="00AB2749" w:rsidRDefault="00AB2749" w:rsidP="008B18B8">
      <w:pPr>
        <w:pStyle w:val="NoSpacing"/>
        <w:ind w:left="119" w:firstLine="720"/>
        <w:rPr>
          <w:spacing w:val="-2"/>
        </w:rPr>
      </w:pPr>
    </w:p>
    <w:p w14:paraId="5887F34D" w14:textId="77777777" w:rsidR="00AB2749" w:rsidRDefault="00AB2749" w:rsidP="008B18B8">
      <w:pPr>
        <w:pStyle w:val="NoSpacing"/>
        <w:ind w:left="119" w:firstLine="720"/>
        <w:rPr>
          <w:spacing w:val="-2"/>
        </w:rPr>
      </w:pPr>
    </w:p>
    <w:p w14:paraId="728DB034" w14:textId="320EF56D" w:rsidR="00AB2749" w:rsidRDefault="00AB2749" w:rsidP="008B18B8">
      <w:pPr>
        <w:pStyle w:val="NoSpacing"/>
        <w:ind w:left="119" w:firstLine="720"/>
        <w:rPr>
          <w:spacing w:val="-2"/>
        </w:rPr>
      </w:pPr>
    </w:p>
    <w:p w14:paraId="02EA37C9" w14:textId="6E6ABDAF" w:rsidR="008F14B8" w:rsidRDefault="008F14B8" w:rsidP="008B18B8">
      <w:pPr>
        <w:pStyle w:val="NoSpacing"/>
        <w:ind w:left="119" w:firstLine="720"/>
        <w:rPr>
          <w:spacing w:val="-2"/>
        </w:rPr>
      </w:pPr>
    </w:p>
    <w:p w14:paraId="0FFBCE1A" w14:textId="77777777" w:rsidR="008F14B8" w:rsidRDefault="008F14B8" w:rsidP="008B18B8">
      <w:pPr>
        <w:pStyle w:val="NoSpacing"/>
        <w:ind w:left="119" w:firstLine="720"/>
        <w:rPr>
          <w:spacing w:val="-2"/>
        </w:rPr>
      </w:pPr>
    </w:p>
    <w:p w14:paraId="40ADB5EC" w14:textId="77777777" w:rsidR="00AB2749" w:rsidRPr="00F47C42" w:rsidRDefault="00AB2749" w:rsidP="008B18B8">
      <w:pPr>
        <w:pStyle w:val="NoSpacing"/>
        <w:ind w:left="119" w:firstLine="720"/>
      </w:pPr>
    </w:p>
    <w:p w14:paraId="63290276" w14:textId="77777777" w:rsidR="002979D6" w:rsidRPr="00F47C42" w:rsidRDefault="002979D6" w:rsidP="00F47C42">
      <w:pPr>
        <w:pStyle w:val="NoSpacing"/>
        <w:rPr>
          <w:rFonts w:eastAsia="Arial" w:cs="Arial"/>
        </w:rPr>
      </w:pPr>
      <w:bookmarkStart w:id="10" w:name="E._GENERAL_REQUIREMENTS"/>
      <w:bookmarkEnd w:id="10"/>
    </w:p>
    <w:p w14:paraId="37506001" w14:textId="77777777" w:rsidR="002979D6" w:rsidRPr="00F47C42" w:rsidRDefault="00E90C11" w:rsidP="00636CBB">
      <w:pPr>
        <w:pStyle w:val="Heading1"/>
        <w:numPr>
          <w:ilvl w:val="0"/>
          <w:numId w:val="1"/>
        </w:numPr>
      </w:pPr>
      <w:bookmarkStart w:id="11" w:name="II._SPECIFICATIONS"/>
      <w:bookmarkStart w:id="12" w:name="_Toc477786335"/>
      <w:bookmarkEnd w:id="11"/>
      <w:r w:rsidRPr="00F47C42">
        <w:lastRenderedPageBreak/>
        <w:t>SPECIFICATIONS</w:t>
      </w:r>
      <w:bookmarkEnd w:id="12"/>
    </w:p>
    <w:p w14:paraId="217FD8DD" w14:textId="77777777" w:rsidR="002979D6" w:rsidRPr="00F47C42" w:rsidRDefault="002979D6" w:rsidP="00F47C42">
      <w:pPr>
        <w:pStyle w:val="NoSpacing"/>
        <w:rPr>
          <w:rFonts w:eastAsia="Arial" w:cs="Arial"/>
          <w:b/>
          <w:bCs/>
        </w:rPr>
      </w:pPr>
    </w:p>
    <w:p w14:paraId="40AF493D" w14:textId="77777777" w:rsidR="002979D6" w:rsidRPr="00F47C42" w:rsidRDefault="00E90C11" w:rsidP="00636CBB">
      <w:pPr>
        <w:pStyle w:val="Heading2"/>
        <w:numPr>
          <w:ilvl w:val="0"/>
          <w:numId w:val="4"/>
        </w:numPr>
        <w:rPr>
          <w:rFonts w:cs="Arial"/>
        </w:rPr>
      </w:pPr>
      <w:bookmarkStart w:id="13" w:name="A._SCOPE"/>
      <w:bookmarkStart w:id="14" w:name="_Toc477786336"/>
      <w:bookmarkEnd w:id="13"/>
      <w:r w:rsidRPr="00F47C42">
        <w:t>SCOPE</w:t>
      </w:r>
      <w:r w:rsidR="008B18B8">
        <w:t xml:space="preserve"> OF WORK</w:t>
      </w:r>
      <w:bookmarkEnd w:id="14"/>
    </w:p>
    <w:p w14:paraId="1F99706B" w14:textId="77777777" w:rsidR="00636CBB" w:rsidRDefault="00636CBB" w:rsidP="00636CBB">
      <w:pPr>
        <w:pStyle w:val="NoSpacing"/>
        <w:ind w:left="480"/>
        <w:rPr>
          <w:rFonts w:eastAsia="Arial" w:cs="Arial"/>
        </w:rPr>
      </w:pPr>
      <w:r w:rsidRPr="00636CBB">
        <w:rPr>
          <w:rFonts w:eastAsia="Arial" w:cs="Arial"/>
        </w:rPr>
        <w:t>Proposal contents should be based upon the programs and services listed below. However, this list outlines the minimum p</w:t>
      </w:r>
      <w:r>
        <w:rPr>
          <w:rFonts w:eastAsia="Arial" w:cs="Arial"/>
        </w:rPr>
        <w:t>rogram and service requirements.  Offerors</w:t>
      </w:r>
      <w:r w:rsidRPr="00636CBB">
        <w:rPr>
          <w:rFonts w:eastAsia="Arial" w:cs="Arial"/>
        </w:rPr>
        <w:t xml:space="preserve"> are encouraged to include additional activities within their proposals that meet the needs of job seeker and employer customers of the PA CareerLink® system. </w:t>
      </w:r>
      <w:r>
        <w:rPr>
          <w:rFonts w:eastAsia="Arial" w:cs="Arial"/>
        </w:rPr>
        <w:t xml:space="preserve"> E</w:t>
      </w:r>
      <w:r w:rsidRPr="00636CBB">
        <w:rPr>
          <w:rFonts w:eastAsia="Arial" w:cs="Arial"/>
        </w:rPr>
        <w:t>mphasis will be placed on proposals that demonstrate an in-depth understanding of customer needs and service gaps, are innovative and that propose additional activities beyond the minimum requirements to meet those needs.</w:t>
      </w:r>
    </w:p>
    <w:p w14:paraId="5C7A88BE" w14:textId="77777777" w:rsidR="00636CBB" w:rsidRPr="00636CBB" w:rsidRDefault="00636CBB" w:rsidP="00636CBB">
      <w:pPr>
        <w:pStyle w:val="NoSpacing"/>
        <w:ind w:left="480"/>
        <w:rPr>
          <w:rFonts w:eastAsia="Arial" w:cs="Arial"/>
        </w:rPr>
      </w:pPr>
    </w:p>
    <w:p w14:paraId="63DCD2FD" w14:textId="77777777" w:rsidR="002979D6" w:rsidRDefault="00636CBB" w:rsidP="00636CBB">
      <w:pPr>
        <w:pStyle w:val="NoSpacing"/>
        <w:ind w:left="480"/>
        <w:rPr>
          <w:rFonts w:eastAsia="Arial" w:cs="Arial"/>
        </w:rPr>
      </w:pPr>
      <w:r w:rsidRPr="00636CBB">
        <w:rPr>
          <w:rFonts w:eastAsia="Arial" w:cs="Arial"/>
        </w:rPr>
        <w:t xml:space="preserve">The Title I </w:t>
      </w:r>
      <w:r w:rsidR="00804204">
        <w:rPr>
          <w:rFonts w:eastAsia="Arial" w:cs="Arial"/>
        </w:rPr>
        <w:t>Subrecipient</w:t>
      </w:r>
      <w:r w:rsidRPr="00636CBB">
        <w:rPr>
          <w:rFonts w:eastAsia="Arial" w:cs="Arial"/>
        </w:rPr>
        <w:t xml:space="preserve"> is responsible for all aspects of the programs under its operation. All activities will integrate with the PA CareerLink® to maximize staffing and to minimize duplication. Staff will be assigned to appropriate functional teams in support of PA CareerLink® services. </w:t>
      </w:r>
      <w:r>
        <w:rPr>
          <w:rFonts w:eastAsia="Arial" w:cs="Arial"/>
        </w:rPr>
        <w:t xml:space="preserve"> </w:t>
      </w:r>
      <w:r w:rsidRPr="00636CBB">
        <w:rPr>
          <w:rFonts w:eastAsia="Arial" w:cs="Arial"/>
        </w:rPr>
        <w:t>Staff from other organizations will assist the Title I Operator in carrying out its duties.</w:t>
      </w:r>
    </w:p>
    <w:p w14:paraId="29971851" w14:textId="77777777" w:rsidR="00636CBB" w:rsidRDefault="00636CBB" w:rsidP="00F47C42">
      <w:pPr>
        <w:pStyle w:val="NoSpacing"/>
        <w:rPr>
          <w:rFonts w:eastAsia="Arial" w:cs="Arial"/>
        </w:rPr>
      </w:pPr>
    </w:p>
    <w:p w14:paraId="248C9E30" w14:textId="77777777" w:rsidR="00636CBB" w:rsidRPr="00636CBB" w:rsidRDefault="00C4014B" w:rsidP="00636CBB">
      <w:pPr>
        <w:pStyle w:val="NoSpacing"/>
        <w:ind w:left="480"/>
        <w:rPr>
          <w:rFonts w:eastAsia="Arial" w:cs="Arial"/>
        </w:rPr>
      </w:pPr>
      <w:r>
        <w:rPr>
          <w:rFonts w:eastAsia="Arial" w:cs="Arial"/>
        </w:rPr>
        <w:t xml:space="preserve">Operationally, </w:t>
      </w:r>
      <w:r w:rsidR="00636CBB" w:rsidRPr="00636CBB">
        <w:rPr>
          <w:rFonts w:eastAsia="Arial" w:cs="Arial"/>
        </w:rPr>
        <w:t>the Title I Operator will, at a minimum provide the following:</w:t>
      </w:r>
    </w:p>
    <w:p w14:paraId="419D6B35" w14:textId="77777777" w:rsidR="00636CBB" w:rsidRDefault="00636CBB" w:rsidP="00636CBB">
      <w:pPr>
        <w:pStyle w:val="NoSpacing"/>
        <w:numPr>
          <w:ilvl w:val="0"/>
          <w:numId w:val="10"/>
        </w:numPr>
        <w:rPr>
          <w:rFonts w:eastAsia="Arial" w:cs="Arial"/>
        </w:rPr>
      </w:pPr>
      <w:r w:rsidRPr="00636CBB">
        <w:rPr>
          <w:rFonts w:eastAsia="Arial" w:cs="Arial"/>
        </w:rPr>
        <w:t>Technical assistance and training to partner staff;</w:t>
      </w:r>
    </w:p>
    <w:p w14:paraId="4F26ACF1" w14:textId="77777777" w:rsidR="00636CBB" w:rsidRDefault="00636CBB" w:rsidP="00636CBB">
      <w:pPr>
        <w:pStyle w:val="NoSpacing"/>
        <w:numPr>
          <w:ilvl w:val="0"/>
          <w:numId w:val="10"/>
        </w:numPr>
        <w:rPr>
          <w:rFonts w:eastAsia="Arial" w:cs="Arial"/>
        </w:rPr>
      </w:pPr>
      <w:r w:rsidRPr="00636CBB">
        <w:rPr>
          <w:rFonts w:eastAsia="Arial" w:cs="Arial"/>
        </w:rPr>
        <w:t>Determination of customer eligibility;</w:t>
      </w:r>
    </w:p>
    <w:p w14:paraId="19C5677B" w14:textId="77777777" w:rsidR="00636CBB" w:rsidRDefault="00636CBB" w:rsidP="00636CBB">
      <w:pPr>
        <w:pStyle w:val="NoSpacing"/>
        <w:numPr>
          <w:ilvl w:val="0"/>
          <w:numId w:val="10"/>
        </w:numPr>
        <w:rPr>
          <w:rFonts w:eastAsia="Arial" w:cs="Arial"/>
        </w:rPr>
      </w:pPr>
      <w:r w:rsidRPr="00636CBB">
        <w:rPr>
          <w:rFonts w:eastAsia="Arial" w:cs="Arial"/>
        </w:rPr>
        <w:t>Support services as applicable;</w:t>
      </w:r>
    </w:p>
    <w:p w14:paraId="451F8990" w14:textId="77777777" w:rsidR="00636CBB" w:rsidRDefault="00636CBB" w:rsidP="00636CBB">
      <w:pPr>
        <w:pStyle w:val="NoSpacing"/>
        <w:numPr>
          <w:ilvl w:val="0"/>
          <w:numId w:val="10"/>
        </w:numPr>
        <w:rPr>
          <w:rFonts w:eastAsia="Arial" w:cs="Arial"/>
        </w:rPr>
      </w:pPr>
      <w:r w:rsidRPr="00636CBB">
        <w:rPr>
          <w:rFonts w:eastAsia="Arial" w:cs="Arial"/>
        </w:rPr>
        <w:t>Referrals to support agencies for customers enrolled in programs;</w:t>
      </w:r>
    </w:p>
    <w:p w14:paraId="65ED35C6" w14:textId="77777777" w:rsidR="00636CBB" w:rsidRDefault="00636CBB" w:rsidP="00636CBB">
      <w:pPr>
        <w:pStyle w:val="NoSpacing"/>
        <w:numPr>
          <w:ilvl w:val="0"/>
          <w:numId w:val="10"/>
        </w:numPr>
        <w:rPr>
          <w:rFonts w:eastAsia="Arial" w:cs="Arial"/>
        </w:rPr>
      </w:pPr>
      <w:r w:rsidRPr="00636CBB">
        <w:rPr>
          <w:rFonts w:eastAsia="Arial" w:cs="Arial"/>
        </w:rPr>
        <w:t>Compliance with requirements as they relate to the programs and customers;</w:t>
      </w:r>
    </w:p>
    <w:p w14:paraId="5834CC50" w14:textId="77777777" w:rsidR="00636CBB" w:rsidRDefault="00636CBB" w:rsidP="00636CBB">
      <w:pPr>
        <w:pStyle w:val="NoSpacing"/>
        <w:numPr>
          <w:ilvl w:val="0"/>
          <w:numId w:val="10"/>
        </w:numPr>
        <w:rPr>
          <w:rFonts w:eastAsia="Arial" w:cs="Arial"/>
        </w:rPr>
      </w:pPr>
      <w:r w:rsidRPr="00636CBB">
        <w:rPr>
          <w:rFonts w:eastAsia="Arial" w:cs="Arial"/>
        </w:rPr>
        <w:t>Tracking and reporting of all customer activity;</w:t>
      </w:r>
    </w:p>
    <w:p w14:paraId="7C8EFBAA" w14:textId="77777777" w:rsidR="00636CBB" w:rsidRDefault="00636CBB" w:rsidP="00636CBB">
      <w:pPr>
        <w:pStyle w:val="NoSpacing"/>
        <w:numPr>
          <w:ilvl w:val="0"/>
          <w:numId w:val="10"/>
        </w:numPr>
        <w:rPr>
          <w:rFonts w:eastAsia="Arial" w:cs="Arial"/>
        </w:rPr>
      </w:pPr>
      <w:r w:rsidRPr="00636CBB">
        <w:rPr>
          <w:rFonts w:eastAsia="Arial" w:cs="Arial"/>
        </w:rPr>
        <w:t>Reconciliation of in-house reports with Labor and Industry reports;</w:t>
      </w:r>
    </w:p>
    <w:p w14:paraId="1459AA76" w14:textId="77777777" w:rsidR="00636CBB" w:rsidRDefault="00636CBB" w:rsidP="00636CBB">
      <w:pPr>
        <w:pStyle w:val="NoSpacing"/>
        <w:numPr>
          <w:ilvl w:val="0"/>
          <w:numId w:val="10"/>
        </w:numPr>
        <w:rPr>
          <w:rFonts w:eastAsia="Arial" w:cs="Arial"/>
        </w:rPr>
      </w:pPr>
      <w:r w:rsidRPr="00636CBB">
        <w:rPr>
          <w:rFonts w:eastAsia="Arial" w:cs="Arial"/>
        </w:rPr>
        <w:t>Submission of participant information and required reports prior to established deadlines;</w:t>
      </w:r>
    </w:p>
    <w:p w14:paraId="4EED3487" w14:textId="77777777" w:rsidR="00636CBB" w:rsidRDefault="00636CBB" w:rsidP="00636CBB">
      <w:pPr>
        <w:pStyle w:val="NoSpacing"/>
        <w:numPr>
          <w:ilvl w:val="0"/>
          <w:numId w:val="10"/>
        </w:numPr>
        <w:rPr>
          <w:rFonts w:eastAsia="Arial" w:cs="Arial"/>
        </w:rPr>
      </w:pPr>
      <w:r w:rsidRPr="00636CBB">
        <w:rPr>
          <w:rFonts w:eastAsia="Arial" w:cs="Arial"/>
        </w:rPr>
        <w:t>Submission of required programmatic reports.</w:t>
      </w:r>
    </w:p>
    <w:p w14:paraId="7D04F9B4" w14:textId="77777777" w:rsidR="00636CBB" w:rsidRDefault="00636CBB" w:rsidP="00636CBB">
      <w:pPr>
        <w:pStyle w:val="NoSpacing"/>
        <w:numPr>
          <w:ilvl w:val="0"/>
          <w:numId w:val="10"/>
        </w:numPr>
        <w:rPr>
          <w:rFonts w:eastAsia="Arial" w:cs="Arial"/>
        </w:rPr>
      </w:pPr>
      <w:r w:rsidRPr="00636CBB">
        <w:rPr>
          <w:rFonts w:eastAsia="Arial" w:cs="Arial"/>
        </w:rPr>
        <w:t xml:space="preserve">Cooperation with and maintenance of a strong working relationship with </w:t>
      </w:r>
      <w:r>
        <w:rPr>
          <w:rFonts w:eastAsia="Arial" w:cs="Arial"/>
        </w:rPr>
        <w:t>SCWDB</w:t>
      </w:r>
      <w:r w:rsidRPr="00636CBB">
        <w:rPr>
          <w:rFonts w:eastAsia="Arial" w:cs="Arial"/>
        </w:rPr>
        <w:t xml:space="preserve"> staff;</w:t>
      </w:r>
    </w:p>
    <w:p w14:paraId="42EC665A" w14:textId="77777777" w:rsidR="00636CBB" w:rsidRPr="00636CBB" w:rsidRDefault="00636CBB" w:rsidP="00636CBB">
      <w:pPr>
        <w:pStyle w:val="NoSpacing"/>
        <w:numPr>
          <w:ilvl w:val="0"/>
          <w:numId w:val="10"/>
        </w:numPr>
        <w:rPr>
          <w:rFonts w:eastAsia="Arial" w:cs="Arial"/>
        </w:rPr>
      </w:pPr>
      <w:r w:rsidRPr="00636CBB">
        <w:rPr>
          <w:rFonts w:eastAsia="Arial" w:cs="Arial"/>
        </w:rPr>
        <w:t>Utilization of a system wide, common case-management system</w:t>
      </w:r>
      <w:r>
        <w:rPr>
          <w:rFonts w:eastAsia="Arial" w:cs="Arial"/>
        </w:rPr>
        <w:t xml:space="preserve"> of record</w:t>
      </w:r>
      <w:r w:rsidRPr="00636CBB">
        <w:rPr>
          <w:rFonts w:eastAsia="Arial" w:cs="Arial"/>
        </w:rPr>
        <w:t>;</w:t>
      </w:r>
    </w:p>
    <w:p w14:paraId="021F5D32" w14:textId="77777777" w:rsidR="00636CBB" w:rsidRDefault="00636CBB" w:rsidP="00F47C42">
      <w:pPr>
        <w:pStyle w:val="NoSpacing"/>
        <w:rPr>
          <w:rFonts w:eastAsia="Arial" w:cs="Arial"/>
        </w:rPr>
      </w:pPr>
    </w:p>
    <w:p w14:paraId="0846FA1E" w14:textId="77777777" w:rsidR="00636CBB" w:rsidRPr="00636CBB" w:rsidRDefault="00636CBB" w:rsidP="00636CBB">
      <w:pPr>
        <w:pStyle w:val="NoSpacing"/>
        <w:ind w:left="480"/>
        <w:rPr>
          <w:rFonts w:eastAsia="Arial" w:cs="Arial"/>
        </w:rPr>
      </w:pPr>
      <w:r w:rsidRPr="00636CBB">
        <w:rPr>
          <w:rFonts w:eastAsia="Arial" w:cs="Arial"/>
        </w:rPr>
        <w:t>Programmatically, the Title I Operator will, at a minimum, provide the following:</w:t>
      </w:r>
    </w:p>
    <w:p w14:paraId="25F61829" w14:textId="77777777" w:rsidR="00636CBB" w:rsidRPr="00E42C4B" w:rsidRDefault="00636CBB" w:rsidP="00E42C4B">
      <w:pPr>
        <w:pStyle w:val="NoSpacing"/>
        <w:ind w:firstLine="480"/>
        <w:rPr>
          <w:rFonts w:eastAsia="Arial" w:cs="Arial"/>
          <w:b/>
        </w:rPr>
      </w:pPr>
      <w:r w:rsidRPr="00E42C4B">
        <w:rPr>
          <w:rFonts w:eastAsia="Arial" w:cs="Arial"/>
          <w:b/>
        </w:rPr>
        <w:t>General</w:t>
      </w:r>
    </w:p>
    <w:p w14:paraId="6D099D65" w14:textId="77777777" w:rsidR="00636CBB" w:rsidRDefault="00636CBB" w:rsidP="00636CBB">
      <w:pPr>
        <w:pStyle w:val="NoSpacing"/>
        <w:numPr>
          <w:ilvl w:val="0"/>
          <w:numId w:val="12"/>
        </w:numPr>
        <w:rPr>
          <w:rFonts w:eastAsia="Arial" w:cs="Arial"/>
        </w:rPr>
      </w:pPr>
      <w:r w:rsidRPr="00636CBB">
        <w:rPr>
          <w:rFonts w:eastAsia="Arial" w:cs="Arial"/>
        </w:rPr>
        <w:t>Act in the capacity of a required Investor PA CareerLink® Partner;</w:t>
      </w:r>
    </w:p>
    <w:p w14:paraId="24E82BB5" w14:textId="77777777" w:rsidR="00636CBB" w:rsidRDefault="00636CBB" w:rsidP="00636CBB">
      <w:pPr>
        <w:pStyle w:val="NoSpacing"/>
        <w:numPr>
          <w:ilvl w:val="0"/>
          <w:numId w:val="12"/>
        </w:numPr>
        <w:rPr>
          <w:rFonts w:eastAsia="Arial" w:cs="Arial"/>
        </w:rPr>
      </w:pPr>
      <w:r>
        <w:rPr>
          <w:rFonts w:eastAsia="Arial" w:cs="Arial"/>
        </w:rPr>
        <w:t xml:space="preserve">Fully participate in </w:t>
      </w:r>
      <w:r w:rsidRPr="00636CBB">
        <w:rPr>
          <w:rFonts w:eastAsia="Arial" w:cs="Arial"/>
        </w:rPr>
        <w:t>Job Seeker Services</w:t>
      </w:r>
      <w:r>
        <w:rPr>
          <w:rFonts w:eastAsia="Arial" w:cs="Arial"/>
        </w:rPr>
        <w:t xml:space="preserve"> and Business Services Teams in each PA CareerLink® center that offeror is located</w:t>
      </w:r>
      <w:r w:rsidRPr="00636CBB">
        <w:rPr>
          <w:rFonts w:eastAsia="Arial" w:cs="Arial"/>
        </w:rPr>
        <w:t>;</w:t>
      </w:r>
    </w:p>
    <w:p w14:paraId="79E1924C" w14:textId="77777777" w:rsidR="00636CBB" w:rsidRDefault="00636CBB" w:rsidP="00636CBB">
      <w:pPr>
        <w:pStyle w:val="NoSpacing"/>
        <w:numPr>
          <w:ilvl w:val="0"/>
          <w:numId w:val="12"/>
        </w:numPr>
        <w:rPr>
          <w:rFonts w:eastAsia="Arial" w:cs="Arial"/>
        </w:rPr>
      </w:pPr>
      <w:r w:rsidRPr="00636CBB">
        <w:rPr>
          <w:rFonts w:eastAsia="Arial" w:cs="Arial"/>
        </w:rPr>
        <w:t>Staff the Career Resource Center in the PA CareerLink®, which includes maintaining continuously available staff who are knowledgeable and customer friendly;</w:t>
      </w:r>
    </w:p>
    <w:p w14:paraId="5DB65BC1" w14:textId="77777777" w:rsidR="00636CBB" w:rsidRDefault="00636CBB" w:rsidP="00636CBB">
      <w:pPr>
        <w:pStyle w:val="NoSpacing"/>
        <w:numPr>
          <w:ilvl w:val="0"/>
          <w:numId w:val="12"/>
        </w:numPr>
        <w:rPr>
          <w:rFonts w:eastAsia="Arial" w:cs="Arial"/>
        </w:rPr>
      </w:pPr>
      <w:r w:rsidRPr="00636CBB">
        <w:rPr>
          <w:rFonts w:eastAsia="Arial" w:cs="Arial"/>
        </w:rPr>
        <w:t>Provide programmatic technical assistance for Title I funded programs;</w:t>
      </w:r>
    </w:p>
    <w:p w14:paraId="37EAD58D" w14:textId="77777777" w:rsidR="00636CBB" w:rsidRDefault="00636CBB" w:rsidP="00636CBB">
      <w:pPr>
        <w:pStyle w:val="NoSpacing"/>
        <w:numPr>
          <w:ilvl w:val="0"/>
          <w:numId w:val="12"/>
        </w:numPr>
        <w:rPr>
          <w:rFonts w:eastAsia="Arial" w:cs="Arial"/>
        </w:rPr>
      </w:pPr>
      <w:r w:rsidRPr="00636CBB">
        <w:rPr>
          <w:rFonts w:eastAsia="Arial" w:cs="Arial"/>
        </w:rPr>
        <w:t>Assure compliance with US Department of Labor and the Pennsylvania Department of Labor and Industry’s requirements as they relate to programs and customers;</w:t>
      </w:r>
    </w:p>
    <w:p w14:paraId="470F6547" w14:textId="77777777" w:rsidR="00636CBB" w:rsidRDefault="00C4014B" w:rsidP="00636CBB">
      <w:pPr>
        <w:pStyle w:val="NoSpacing"/>
        <w:numPr>
          <w:ilvl w:val="0"/>
          <w:numId w:val="12"/>
        </w:numPr>
        <w:rPr>
          <w:rFonts w:eastAsia="Arial" w:cs="Arial"/>
        </w:rPr>
      </w:pPr>
      <w:r>
        <w:rPr>
          <w:rFonts w:eastAsia="Arial" w:cs="Arial"/>
        </w:rPr>
        <w:t>Work with SCWDA</w:t>
      </w:r>
      <w:r w:rsidR="00636CBB">
        <w:rPr>
          <w:rFonts w:eastAsia="Arial" w:cs="Arial"/>
        </w:rPr>
        <w:t xml:space="preserve"> PA CareerLink® Operator to a</w:t>
      </w:r>
      <w:r w:rsidR="00636CBB" w:rsidRPr="00636CBB">
        <w:rPr>
          <w:rFonts w:eastAsia="Arial" w:cs="Arial"/>
        </w:rPr>
        <w:t>ssign staff to appropriate PA CareerLink® teams and committees;</w:t>
      </w:r>
    </w:p>
    <w:p w14:paraId="34AD3394" w14:textId="77777777" w:rsidR="00636CBB" w:rsidRDefault="00636CBB" w:rsidP="00636CBB">
      <w:pPr>
        <w:pStyle w:val="NoSpacing"/>
        <w:numPr>
          <w:ilvl w:val="0"/>
          <w:numId w:val="12"/>
        </w:numPr>
        <w:rPr>
          <w:rFonts w:eastAsia="Arial" w:cs="Arial"/>
        </w:rPr>
      </w:pPr>
      <w:r w:rsidRPr="00636CBB">
        <w:rPr>
          <w:rFonts w:eastAsia="Arial" w:cs="Arial"/>
        </w:rPr>
        <w:t>Permit non-Title I supervisors to provide functional supervision for Title I staff;</w:t>
      </w:r>
    </w:p>
    <w:p w14:paraId="73A085FC" w14:textId="77777777" w:rsidR="00636CBB" w:rsidRDefault="00636CBB" w:rsidP="00636CBB">
      <w:pPr>
        <w:pStyle w:val="NoSpacing"/>
        <w:numPr>
          <w:ilvl w:val="0"/>
          <w:numId w:val="12"/>
        </w:numPr>
        <w:rPr>
          <w:rFonts w:eastAsia="Arial" w:cs="Arial"/>
        </w:rPr>
      </w:pPr>
      <w:r w:rsidRPr="00636CBB">
        <w:rPr>
          <w:rFonts w:eastAsia="Arial" w:cs="Arial"/>
        </w:rPr>
        <w:t xml:space="preserve">Provide lead services on additional grants and funding received by </w:t>
      </w:r>
      <w:r>
        <w:rPr>
          <w:rFonts w:eastAsia="Arial" w:cs="Arial"/>
        </w:rPr>
        <w:t>SCWDB</w:t>
      </w:r>
      <w:r w:rsidRPr="00636CBB">
        <w:rPr>
          <w:rFonts w:eastAsia="Arial" w:cs="Arial"/>
        </w:rPr>
        <w:t>;</w:t>
      </w:r>
    </w:p>
    <w:p w14:paraId="704110DA" w14:textId="77777777" w:rsidR="00636CBB" w:rsidRDefault="00636CBB" w:rsidP="00636CBB">
      <w:pPr>
        <w:pStyle w:val="NoSpacing"/>
        <w:numPr>
          <w:ilvl w:val="0"/>
          <w:numId w:val="12"/>
        </w:numPr>
        <w:rPr>
          <w:rFonts w:eastAsia="Arial" w:cs="Arial"/>
        </w:rPr>
      </w:pPr>
      <w:r w:rsidRPr="00636CBB">
        <w:rPr>
          <w:rFonts w:eastAsia="Arial" w:cs="Arial"/>
        </w:rPr>
        <w:t>Assure compliance with work-based learning activities and metrics;</w:t>
      </w:r>
    </w:p>
    <w:p w14:paraId="0B30623A" w14:textId="77777777" w:rsidR="00636CBB" w:rsidRPr="00636CBB" w:rsidRDefault="00636CBB" w:rsidP="00636CBB">
      <w:pPr>
        <w:pStyle w:val="NoSpacing"/>
        <w:numPr>
          <w:ilvl w:val="0"/>
          <w:numId w:val="12"/>
        </w:numPr>
        <w:rPr>
          <w:rFonts w:eastAsia="Arial" w:cs="Arial"/>
        </w:rPr>
      </w:pPr>
      <w:r w:rsidRPr="00636CBB">
        <w:rPr>
          <w:rFonts w:eastAsia="Arial" w:cs="Arial"/>
        </w:rPr>
        <w:t>Provide services at non-traditional times, on-line, and/or off-site to meet the needs of all job seekers</w:t>
      </w:r>
      <w:r>
        <w:rPr>
          <w:rFonts w:eastAsia="Arial" w:cs="Arial"/>
        </w:rPr>
        <w:t xml:space="preserve"> and/or employers</w:t>
      </w:r>
      <w:r w:rsidRPr="00636CBB">
        <w:rPr>
          <w:rFonts w:eastAsia="Arial" w:cs="Arial"/>
        </w:rPr>
        <w:t>.</w:t>
      </w:r>
    </w:p>
    <w:p w14:paraId="5A34F541" w14:textId="77777777" w:rsidR="00636CBB" w:rsidRDefault="00E42C4B" w:rsidP="00E42C4B">
      <w:pPr>
        <w:pStyle w:val="NoSpacing"/>
        <w:ind w:left="480"/>
        <w:rPr>
          <w:rFonts w:eastAsia="Arial" w:cs="Arial"/>
        </w:rPr>
      </w:pPr>
      <w:r>
        <w:rPr>
          <w:rFonts w:eastAsia="Arial" w:cs="Arial"/>
          <w:b/>
        </w:rPr>
        <w:t>Specific</w:t>
      </w:r>
    </w:p>
    <w:p w14:paraId="3CB1A291" w14:textId="77777777" w:rsidR="00E42C4B" w:rsidRDefault="00E42C4B" w:rsidP="00E42C4B">
      <w:pPr>
        <w:pStyle w:val="NoSpacing"/>
        <w:numPr>
          <w:ilvl w:val="0"/>
          <w:numId w:val="13"/>
        </w:numPr>
        <w:rPr>
          <w:rFonts w:eastAsia="Arial" w:cs="Arial"/>
        </w:rPr>
      </w:pPr>
      <w:r w:rsidRPr="00E42C4B">
        <w:rPr>
          <w:rFonts w:eastAsia="Arial" w:cs="Arial"/>
        </w:rPr>
        <w:t>Outreach</w:t>
      </w:r>
    </w:p>
    <w:p w14:paraId="05B67A5B" w14:textId="77777777" w:rsidR="00E42C4B" w:rsidRDefault="00E42C4B" w:rsidP="00E42C4B">
      <w:pPr>
        <w:pStyle w:val="NoSpacing"/>
        <w:numPr>
          <w:ilvl w:val="1"/>
          <w:numId w:val="13"/>
        </w:numPr>
        <w:rPr>
          <w:rFonts w:eastAsia="Arial" w:cs="Arial"/>
        </w:rPr>
      </w:pPr>
      <w:r w:rsidRPr="00E42C4B">
        <w:rPr>
          <w:rFonts w:eastAsia="Arial" w:cs="Arial"/>
        </w:rPr>
        <w:t xml:space="preserve">Conduct outreach, recruitment and orientation to ensure PA CareerLink® services are reaching </w:t>
      </w:r>
      <w:r>
        <w:rPr>
          <w:rFonts w:eastAsia="Arial" w:cs="Arial"/>
        </w:rPr>
        <w:t>SCWD</w:t>
      </w:r>
      <w:r w:rsidR="00C4014B">
        <w:rPr>
          <w:rFonts w:eastAsia="Arial" w:cs="Arial"/>
        </w:rPr>
        <w:t>A</w:t>
      </w:r>
      <w:r w:rsidRPr="00E42C4B">
        <w:rPr>
          <w:rFonts w:eastAsia="Arial" w:cs="Arial"/>
        </w:rPr>
        <w:t xml:space="preserve"> residents in need of assistance; to include partnerships with community based organizations or other appropriate locations that are not strategically located close </w:t>
      </w:r>
      <w:r w:rsidRPr="00E42C4B">
        <w:rPr>
          <w:rFonts w:eastAsia="Arial" w:cs="Arial"/>
        </w:rPr>
        <w:lastRenderedPageBreak/>
        <w:t>to a local PA CareerLink®. The expectation is that a Title 1 staff representative will be onsite and provide services at locations other than the PA CareerLink®.</w:t>
      </w:r>
    </w:p>
    <w:p w14:paraId="4480BB31" w14:textId="77777777" w:rsidR="00E42C4B" w:rsidRDefault="00E42C4B" w:rsidP="00E42C4B">
      <w:pPr>
        <w:pStyle w:val="NoSpacing"/>
        <w:numPr>
          <w:ilvl w:val="1"/>
          <w:numId w:val="13"/>
        </w:numPr>
        <w:rPr>
          <w:rFonts w:eastAsia="Arial" w:cs="Arial"/>
        </w:rPr>
      </w:pPr>
      <w:r w:rsidRPr="00E42C4B">
        <w:rPr>
          <w:rFonts w:eastAsia="Arial" w:cs="Arial"/>
        </w:rPr>
        <w:t>Conduct Rapid Response activities as part of the local team.</w:t>
      </w:r>
    </w:p>
    <w:p w14:paraId="199A213E" w14:textId="77777777" w:rsidR="00E42C4B" w:rsidRDefault="00E42C4B" w:rsidP="00E42C4B">
      <w:pPr>
        <w:pStyle w:val="NoSpacing"/>
        <w:numPr>
          <w:ilvl w:val="0"/>
          <w:numId w:val="13"/>
        </w:numPr>
        <w:rPr>
          <w:rFonts w:eastAsia="Arial" w:cs="Arial"/>
        </w:rPr>
      </w:pPr>
      <w:r w:rsidRPr="00E42C4B">
        <w:rPr>
          <w:rFonts w:eastAsia="Arial" w:cs="Arial"/>
        </w:rPr>
        <w:t>Intake</w:t>
      </w:r>
    </w:p>
    <w:p w14:paraId="48FA0437" w14:textId="77777777" w:rsidR="00E42C4B" w:rsidRDefault="00E42C4B" w:rsidP="00E42C4B">
      <w:pPr>
        <w:pStyle w:val="NoSpacing"/>
        <w:numPr>
          <w:ilvl w:val="1"/>
          <w:numId w:val="13"/>
        </w:numPr>
        <w:rPr>
          <w:rFonts w:eastAsia="Arial" w:cs="Arial"/>
        </w:rPr>
      </w:pPr>
      <w:r>
        <w:rPr>
          <w:rFonts w:eastAsia="Arial" w:cs="Arial"/>
        </w:rPr>
        <w:t xml:space="preserve">Operate an eligibility center </w:t>
      </w:r>
      <w:r w:rsidRPr="00E42C4B">
        <w:rPr>
          <w:rFonts w:eastAsia="Arial" w:cs="Arial"/>
        </w:rPr>
        <w:t>that is warm, respectful and responsive;</w:t>
      </w:r>
    </w:p>
    <w:p w14:paraId="3A8090C4" w14:textId="77777777" w:rsidR="00E42C4B" w:rsidRDefault="00E42C4B" w:rsidP="00E42C4B">
      <w:pPr>
        <w:pStyle w:val="NoSpacing"/>
        <w:numPr>
          <w:ilvl w:val="1"/>
          <w:numId w:val="13"/>
        </w:numPr>
        <w:rPr>
          <w:rFonts w:eastAsia="Arial" w:cs="Arial"/>
        </w:rPr>
      </w:pPr>
      <w:r w:rsidRPr="00E42C4B">
        <w:rPr>
          <w:rFonts w:eastAsia="Arial" w:cs="Arial"/>
        </w:rPr>
        <w:t>Deliver a service focus (and not a program focus) with the fewest service-entry procedures possible;</w:t>
      </w:r>
    </w:p>
    <w:p w14:paraId="713E806C" w14:textId="77777777" w:rsidR="00E42C4B" w:rsidRDefault="00E42C4B" w:rsidP="00E42C4B">
      <w:pPr>
        <w:pStyle w:val="NoSpacing"/>
        <w:numPr>
          <w:ilvl w:val="1"/>
          <w:numId w:val="13"/>
        </w:numPr>
        <w:rPr>
          <w:rFonts w:eastAsia="Arial" w:cs="Arial"/>
        </w:rPr>
      </w:pPr>
      <w:r w:rsidRPr="00E42C4B">
        <w:rPr>
          <w:rFonts w:eastAsia="Arial" w:cs="Arial"/>
        </w:rPr>
        <w:t>Conduct an initial assessment of customers’ education level, skill levels and work history;</w:t>
      </w:r>
    </w:p>
    <w:p w14:paraId="05D1AB8B" w14:textId="77777777" w:rsidR="00E42C4B" w:rsidRDefault="00E42C4B" w:rsidP="00E42C4B">
      <w:pPr>
        <w:pStyle w:val="NoSpacing"/>
        <w:numPr>
          <w:ilvl w:val="1"/>
          <w:numId w:val="13"/>
        </w:numPr>
        <w:rPr>
          <w:rFonts w:eastAsia="Arial" w:cs="Arial"/>
        </w:rPr>
      </w:pPr>
      <w:r w:rsidRPr="00E42C4B">
        <w:rPr>
          <w:rFonts w:eastAsia="Arial" w:cs="Arial"/>
        </w:rPr>
        <w:t>Conduct career counseling and assessment;</w:t>
      </w:r>
    </w:p>
    <w:p w14:paraId="57AEB428" w14:textId="77777777" w:rsidR="00E42C4B" w:rsidRDefault="00E42C4B" w:rsidP="00E42C4B">
      <w:pPr>
        <w:pStyle w:val="NoSpacing"/>
        <w:numPr>
          <w:ilvl w:val="1"/>
          <w:numId w:val="13"/>
        </w:numPr>
        <w:rPr>
          <w:rFonts w:eastAsia="Arial" w:cs="Arial"/>
        </w:rPr>
      </w:pPr>
      <w:r w:rsidRPr="00E42C4B">
        <w:rPr>
          <w:rFonts w:eastAsia="Arial" w:cs="Arial"/>
        </w:rPr>
        <w:t>Conduct intakes and determine customer eligibility;</w:t>
      </w:r>
    </w:p>
    <w:p w14:paraId="6442595E" w14:textId="77777777" w:rsidR="00E42C4B" w:rsidRDefault="00E42C4B" w:rsidP="00E42C4B">
      <w:pPr>
        <w:pStyle w:val="NoSpacing"/>
        <w:numPr>
          <w:ilvl w:val="1"/>
          <w:numId w:val="13"/>
        </w:numPr>
        <w:rPr>
          <w:rFonts w:eastAsia="Arial" w:cs="Arial"/>
        </w:rPr>
      </w:pPr>
      <w:r w:rsidRPr="00E42C4B">
        <w:rPr>
          <w:rFonts w:eastAsia="Arial" w:cs="Arial"/>
        </w:rPr>
        <w:t>Provide referrals to support agencies for customers.</w:t>
      </w:r>
    </w:p>
    <w:p w14:paraId="606B4822" w14:textId="77777777" w:rsidR="00E42C4B" w:rsidRDefault="00E42C4B" w:rsidP="00E42C4B">
      <w:pPr>
        <w:pStyle w:val="NoSpacing"/>
        <w:numPr>
          <w:ilvl w:val="0"/>
          <w:numId w:val="13"/>
        </w:numPr>
        <w:rPr>
          <w:rFonts w:eastAsia="Arial" w:cs="Arial"/>
        </w:rPr>
      </w:pPr>
      <w:r>
        <w:rPr>
          <w:rFonts w:eastAsia="Arial" w:cs="Arial"/>
        </w:rPr>
        <w:t>Service Delivery – C</w:t>
      </w:r>
      <w:r w:rsidRPr="00E42C4B">
        <w:rPr>
          <w:rFonts w:eastAsia="Arial" w:cs="Arial"/>
        </w:rPr>
        <w:t>lients</w:t>
      </w:r>
    </w:p>
    <w:p w14:paraId="0EBB2A27" w14:textId="77777777" w:rsidR="00E42C4B" w:rsidRDefault="00E42C4B" w:rsidP="00E42C4B">
      <w:pPr>
        <w:pStyle w:val="NoSpacing"/>
        <w:numPr>
          <w:ilvl w:val="1"/>
          <w:numId w:val="13"/>
        </w:numPr>
        <w:rPr>
          <w:rFonts w:eastAsia="Arial" w:cs="Arial"/>
        </w:rPr>
      </w:pPr>
      <w:r w:rsidRPr="00E42C4B">
        <w:rPr>
          <w:rFonts w:eastAsia="Arial" w:cs="Arial"/>
        </w:rPr>
        <w:t xml:space="preserve">Provide easy access to robust series of services that are responsive to customers’ needs and that makes them more </w:t>
      </w:r>
      <w:r>
        <w:rPr>
          <w:rFonts w:eastAsia="Arial" w:cs="Arial"/>
        </w:rPr>
        <w:t>competitive in the labor market;</w:t>
      </w:r>
    </w:p>
    <w:p w14:paraId="3D4CDFED" w14:textId="77777777" w:rsidR="00E42C4B" w:rsidRDefault="00E42C4B" w:rsidP="00E42C4B">
      <w:pPr>
        <w:pStyle w:val="NoSpacing"/>
        <w:numPr>
          <w:ilvl w:val="1"/>
          <w:numId w:val="13"/>
        </w:numPr>
        <w:rPr>
          <w:rFonts w:eastAsia="Arial" w:cs="Arial"/>
        </w:rPr>
      </w:pPr>
      <w:r w:rsidRPr="00E42C4B">
        <w:rPr>
          <w:rFonts w:eastAsia="Arial" w:cs="Arial"/>
        </w:rPr>
        <w:t>Provide personalized and customized services;</w:t>
      </w:r>
    </w:p>
    <w:p w14:paraId="4937650F" w14:textId="77777777" w:rsidR="00E42C4B" w:rsidRDefault="00E42C4B" w:rsidP="00E42C4B">
      <w:pPr>
        <w:pStyle w:val="NoSpacing"/>
        <w:numPr>
          <w:ilvl w:val="1"/>
          <w:numId w:val="13"/>
        </w:numPr>
        <w:rPr>
          <w:rFonts w:eastAsia="Arial" w:cs="Arial"/>
        </w:rPr>
      </w:pPr>
      <w:r w:rsidRPr="00E42C4B">
        <w:rPr>
          <w:rFonts w:eastAsia="Arial" w:cs="Arial"/>
        </w:rPr>
        <w:t>Organize universal delivery of core services by purpose and function and not by program silos;</w:t>
      </w:r>
    </w:p>
    <w:p w14:paraId="6D2CC1BE" w14:textId="77777777" w:rsidR="00636CBB" w:rsidRDefault="00E42C4B" w:rsidP="00E42C4B">
      <w:pPr>
        <w:pStyle w:val="NoSpacing"/>
        <w:numPr>
          <w:ilvl w:val="1"/>
          <w:numId w:val="13"/>
        </w:numPr>
        <w:rPr>
          <w:rFonts w:eastAsia="Arial" w:cs="Arial"/>
        </w:rPr>
      </w:pPr>
      <w:r w:rsidRPr="00E42C4B">
        <w:rPr>
          <w:rFonts w:eastAsia="Arial" w:cs="Arial"/>
        </w:rPr>
        <w:t>Recognize that customers need both skills and jobs, and organize services so both are emphasized and delivered concurrently, when possible;</w:t>
      </w:r>
    </w:p>
    <w:p w14:paraId="6911994C" w14:textId="77777777" w:rsidR="00E42C4B" w:rsidRDefault="00E42C4B" w:rsidP="00E42C4B">
      <w:pPr>
        <w:pStyle w:val="NoSpacing"/>
        <w:numPr>
          <w:ilvl w:val="1"/>
          <w:numId w:val="13"/>
        </w:numPr>
        <w:rPr>
          <w:rFonts w:eastAsia="Arial" w:cs="Arial"/>
        </w:rPr>
      </w:pPr>
      <w:r w:rsidRPr="00E42C4B">
        <w:rPr>
          <w:rFonts w:eastAsia="Arial" w:cs="Arial"/>
        </w:rPr>
        <w:t>Provide case management, retention, and follow-up activities;</w:t>
      </w:r>
    </w:p>
    <w:p w14:paraId="6332DB70" w14:textId="77777777" w:rsidR="00E42C4B" w:rsidRDefault="00E42C4B" w:rsidP="00E42C4B">
      <w:pPr>
        <w:pStyle w:val="NoSpacing"/>
        <w:numPr>
          <w:ilvl w:val="1"/>
          <w:numId w:val="13"/>
        </w:numPr>
        <w:rPr>
          <w:rFonts w:eastAsia="Arial" w:cs="Arial"/>
        </w:rPr>
      </w:pPr>
      <w:r w:rsidRPr="00E42C4B">
        <w:rPr>
          <w:rFonts w:eastAsia="Arial" w:cs="Arial"/>
        </w:rPr>
        <w:t>Develop Individual Employment Plans (IEPs) that focus on career paths in high-growth sectors;</w:t>
      </w:r>
    </w:p>
    <w:p w14:paraId="311947EE" w14:textId="77777777" w:rsidR="00E42C4B" w:rsidRDefault="00E42C4B" w:rsidP="00E42C4B">
      <w:pPr>
        <w:pStyle w:val="NoSpacing"/>
        <w:numPr>
          <w:ilvl w:val="1"/>
          <w:numId w:val="13"/>
        </w:numPr>
        <w:rPr>
          <w:rFonts w:eastAsia="Arial" w:cs="Arial"/>
        </w:rPr>
      </w:pPr>
      <w:r w:rsidRPr="00E42C4B">
        <w:rPr>
          <w:rFonts w:eastAsia="Arial" w:cs="Arial"/>
        </w:rPr>
        <w:t>Determine suitability for Individual Training Accounts (ITAs) and other training activities;</w:t>
      </w:r>
    </w:p>
    <w:p w14:paraId="31E9530C" w14:textId="77777777" w:rsidR="003B7D8B" w:rsidRDefault="003B7D8B" w:rsidP="00E42C4B">
      <w:pPr>
        <w:pStyle w:val="NoSpacing"/>
        <w:numPr>
          <w:ilvl w:val="1"/>
          <w:numId w:val="13"/>
        </w:numPr>
        <w:rPr>
          <w:rFonts w:eastAsia="Arial" w:cs="Arial"/>
        </w:rPr>
      </w:pPr>
      <w:r>
        <w:rPr>
          <w:rFonts w:eastAsia="Arial" w:cs="Arial"/>
        </w:rPr>
        <w:t>Determine suitability and employer match for participant to participate in On-The-Job Training (OJT) activities;</w:t>
      </w:r>
    </w:p>
    <w:p w14:paraId="5F23C82D" w14:textId="77777777" w:rsidR="00E42C4B" w:rsidRDefault="00E42C4B" w:rsidP="00E42C4B">
      <w:pPr>
        <w:pStyle w:val="NoSpacing"/>
        <w:numPr>
          <w:ilvl w:val="1"/>
          <w:numId w:val="13"/>
        </w:numPr>
        <w:rPr>
          <w:rFonts w:eastAsia="Arial" w:cs="Arial"/>
        </w:rPr>
      </w:pPr>
      <w:r w:rsidRPr="00E42C4B">
        <w:rPr>
          <w:rFonts w:eastAsia="Arial" w:cs="Arial"/>
        </w:rPr>
        <w:t>Provide job-search assistance, including job-skill assessments, employability workshops, placement assistance, career counseling, and job-search workshops on a continuous basis;</w:t>
      </w:r>
    </w:p>
    <w:p w14:paraId="7AC357DC" w14:textId="77777777" w:rsidR="00E42C4B" w:rsidRDefault="00E42C4B" w:rsidP="00E42C4B">
      <w:pPr>
        <w:pStyle w:val="NoSpacing"/>
        <w:numPr>
          <w:ilvl w:val="1"/>
          <w:numId w:val="13"/>
        </w:numPr>
        <w:rPr>
          <w:rFonts w:eastAsia="Arial" w:cs="Arial"/>
        </w:rPr>
      </w:pPr>
      <w:r w:rsidRPr="00E42C4B">
        <w:rPr>
          <w:rFonts w:eastAsia="Arial" w:cs="Arial"/>
        </w:rPr>
        <w:t>Provide information about job listings from local employers to customers;</w:t>
      </w:r>
    </w:p>
    <w:p w14:paraId="330E9A3E" w14:textId="77777777" w:rsidR="00E42C4B" w:rsidRDefault="00E42C4B" w:rsidP="00E42C4B">
      <w:pPr>
        <w:pStyle w:val="NoSpacing"/>
        <w:numPr>
          <w:ilvl w:val="1"/>
          <w:numId w:val="13"/>
        </w:numPr>
        <w:rPr>
          <w:rFonts w:eastAsia="Arial" w:cs="Arial"/>
        </w:rPr>
      </w:pPr>
      <w:r w:rsidRPr="00E42C4B">
        <w:rPr>
          <w:rFonts w:eastAsia="Arial" w:cs="Arial"/>
        </w:rPr>
        <w:t>Provide information related to local, regional and national labor market area, consisting of job listings, necessary job skills, and local demand, earnings, and skill requirements;</w:t>
      </w:r>
    </w:p>
    <w:p w14:paraId="52401829" w14:textId="77777777" w:rsidR="00E42C4B" w:rsidRDefault="00E42C4B" w:rsidP="00E42C4B">
      <w:pPr>
        <w:pStyle w:val="NoSpacing"/>
        <w:numPr>
          <w:ilvl w:val="1"/>
          <w:numId w:val="13"/>
        </w:numPr>
        <w:rPr>
          <w:rFonts w:eastAsia="Arial" w:cs="Arial"/>
        </w:rPr>
      </w:pPr>
      <w:r w:rsidRPr="00E42C4B">
        <w:rPr>
          <w:rFonts w:eastAsia="Arial" w:cs="Arial"/>
        </w:rPr>
        <w:t>Provide group and individual counseling sessions on a variety of topics designed to assist and advise job seekers in overcoming obstacles to employment;</w:t>
      </w:r>
    </w:p>
    <w:p w14:paraId="7FEBBC59" w14:textId="77777777" w:rsidR="00E42C4B" w:rsidRDefault="00E42C4B" w:rsidP="00E42C4B">
      <w:pPr>
        <w:pStyle w:val="NoSpacing"/>
        <w:numPr>
          <w:ilvl w:val="1"/>
          <w:numId w:val="13"/>
        </w:numPr>
        <w:rPr>
          <w:rFonts w:eastAsia="Arial" w:cs="Arial"/>
        </w:rPr>
      </w:pPr>
      <w:r w:rsidRPr="00E42C4B">
        <w:rPr>
          <w:rFonts w:eastAsia="Arial" w:cs="Arial"/>
        </w:rPr>
        <w:t xml:space="preserve">Support eligible customers with the process of choosing from the Individualized Training Account and training system through intensive career counseling, determining customer suitability; and processing the customer’s application for submission to </w:t>
      </w:r>
      <w:r>
        <w:rPr>
          <w:rFonts w:eastAsia="Arial" w:cs="Arial"/>
        </w:rPr>
        <w:t>SCWDB</w:t>
      </w:r>
      <w:r w:rsidRPr="00E42C4B">
        <w:rPr>
          <w:rFonts w:eastAsia="Arial" w:cs="Arial"/>
        </w:rPr>
        <w:t>.</w:t>
      </w:r>
    </w:p>
    <w:p w14:paraId="11A5B246" w14:textId="77777777" w:rsidR="00E42C4B" w:rsidRPr="00E42C4B" w:rsidRDefault="00E42C4B" w:rsidP="00E42C4B">
      <w:pPr>
        <w:pStyle w:val="NoSpacing"/>
        <w:numPr>
          <w:ilvl w:val="0"/>
          <w:numId w:val="13"/>
        </w:numPr>
        <w:rPr>
          <w:rFonts w:eastAsia="Arial" w:cs="Arial"/>
        </w:rPr>
      </w:pPr>
      <w:r>
        <w:rPr>
          <w:rFonts w:eastAsia="Arial" w:cs="Arial"/>
        </w:rPr>
        <w:t>Service D</w:t>
      </w:r>
      <w:r w:rsidRPr="00E42C4B">
        <w:rPr>
          <w:rFonts w:eastAsia="Arial" w:cs="Arial"/>
        </w:rPr>
        <w:t xml:space="preserve">elivery – </w:t>
      </w:r>
      <w:r>
        <w:rPr>
          <w:rFonts w:eastAsia="Arial" w:cs="Arial"/>
        </w:rPr>
        <w:t>E</w:t>
      </w:r>
      <w:r w:rsidRPr="00E42C4B">
        <w:rPr>
          <w:rFonts w:eastAsia="Arial" w:cs="Arial"/>
        </w:rPr>
        <w:t>mployers</w:t>
      </w:r>
    </w:p>
    <w:p w14:paraId="1CB4D85C" w14:textId="513D7D5A" w:rsidR="00E42C4B" w:rsidRDefault="00E42C4B" w:rsidP="002A545C">
      <w:pPr>
        <w:pStyle w:val="NoSpacing"/>
        <w:ind w:left="810"/>
        <w:rPr>
          <w:rFonts w:eastAsia="Arial" w:cs="Arial"/>
        </w:rPr>
      </w:pPr>
      <w:r w:rsidRPr="00E42C4B">
        <w:rPr>
          <w:rFonts w:eastAsia="Arial" w:cs="Arial"/>
        </w:rPr>
        <w:t xml:space="preserve">Employer engagement is a key part of WIOA. The Title I </w:t>
      </w:r>
      <w:r w:rsidR="00804204">
        <w:rPr>
          <w:rFonts w:eastAsia="Arial" w:cs="Arial"/>
        </w:rPr>
        <w:t>Subrecipient</w:t>
      </w:r>
      <w:r w:rsidRPr="00E42C4B">
        <w:rPr>
          <w:rFonts w:eastAsia="Arial" w:cs="Arial"/>
        </w:rPr>
        <w:t xml:space="preserve"> will be responsible for </w:t>
      </w:r>
      <w:r>
        <w:rPr>
          <w:rFonts w:eastAsia="Arial" w:cs="Arial"/>
        </w:rPr>
        <w:t>providing staff</w:t>
      </w:r>
      <w:r w:rsidRPr="00E42C4B">
        <w:rPr>
          <w:rFonts w:eastAsia="Arial" w:cs="Arial"/>
        </w:rPr>
        <w:t xml:space="preserve"> for the Business Services team.</w:t>
      </w:r>
      <w:r>
        <w:rPr>
          <w:rFonts w:eastAsia="Arial" w:cs="Arial"/>
        </w:rPr>
        <w:t xml:space="preserve"> </w:t>
      </w:r>
      <w:r w:rsidRPr="00E42C4B">
        <w:rPr>
          <w:rFonts w:eastAsia="Arial" w:cs="Arial"/>
        </w:rPr>
        <w:t xml:space="preserve"> If additional contracts are awarded to more than one provider, each provider will be required to provide representation on the Business Services Team</w:t>
      </w:r>
      <w:r w:rsidR="00586A55">
        <w:rPr>
          <w:rFonts w:eastAsia="Arial" w:cs="Arial"/>
        </w:rPr>
        <w:t xml:space="preserve"> in the respective PA CareerLink® centers of their coverage area</w:t>
      </w:r>
      <w:r w:rsidRPr="00E42C4B">
        <w:rPr>
          <w:rFonts w:eastAsia="Arial" w:cs="Arial"/>
        </w:rPr>
        <w:t>. All activities of the Business Services team members, including contacts with businesses, must be recorded in the Commonwealth Workforce Development System (CWDS) database and any other activity tracking programs as may be instituted.</w:t>
      </w:r>
    </w:p>
    <w:p w14:paraId="60DD0C59" w14:textId="77777777" w:rsidR="00E42C4B" w:rsidRDefault="00E42C4B" w:rsidP="00F47C42">
      <w:pPr>
        <w:pStyle w:val="NoSpacing"/>
        <w:rPr>
          <w:rFonts w:eastAsia="Arial" w:cs="Arial"/>
        </w:rPr>
      </w:pPr>
    </w:p>
    <w:p w14:paraId="1B2FA4C0" w14:textId="77777777" w:rsidR="00586A55" w:rsidRDefault="00586A55" w:rsidP="00586A55">
      <w:pPr>
        <w:pStyle w:val="NoSpacing"/>
        <w:numPr>
          <w:ilvl w:val="0"/>
          <w:numId w:val="13"/>
        </w:numPr>
        <w:rPr>
          <w:rFonts w:eastAsia="Arial" w:cs="Arial"/>
        </w:rPr>
      </w:pPr>
      <w:r w:rsidRPr="00586A55">
        <w:rPr>
          <w:rFonts w:eastAsia="Arial" w:cs="Arial"/>
        </w:rPr>
        <w:t>Meet performance measures and success metrics and improve outcomes through the delivery of value-added services;</w:t>
      </w:r>
    </w:p>
    <w:p w14:paraId="0DD01B3E" w14:textId="77777777" w:rsidR="00586A55" w:rsidRDefault="00586A55" w:rsidP="00586A55">
      <w:pPr>
        <w:pStyle w:val="NoSpacing"/>
        <w:numPr>
          <w:ilvl w:val="0"/>
          <w:numId w:val="13"/>
        </w:numPr>
        <w:rPr>
          <w:rFonts w:eastAsia="Arial" w:cs="Arial"/>
        </w:rPr>
      </w:pPr>
      <w:r w:rsidRPr="00586A55">
        <w:rPr>
          <w:rFonts w:eastAsia="Arial" w:cs="Arial"/>
        </w:rPr>
        <w:t>Participate in job fairs, PA CareerLink® committees, and staff-development activities;</w:t>
      </w:r>
    </w:p>
    <w:p w14:paraId="03B1C390" w14:textId="77777777" w:rsidR="00586A55" w:rsidRDefault="00586A55" w:rsidP="00F47C42">
      <w:pPr>
        <w:pStyle w:val="NoSpacing"/>
        <w:numPr>
          <w:ilvl w:val="0"/>
          <w:numId w:val="13"/>
        </w:numPr>
        <w:rPr>
          <w:rFonts w:eastAsia="Arial" w:cs="Arial"/>
        </w:rPr>
      </w:pPr>
      <w:r w:rsidRPr="00586A55">
        <w:rPr>
          <w:rFonts w:eastAsia="Arial" w:cs="Arial"/>
        </w:rPr>
        <w:t>Determine the need for and make timely payments of support services;</w:t>
      </w:r>
    </w:p>
    <w:p w14:paraId="55A81AF7" w14:textId="77777777" w:rsidR="00E42C4B" w:rsidRPr="00586A55" w:rsidRDefault="00586A55" w:rsidP="00F47C42">
      <w:pPr>
        <w:pStyle w:val="NoSpacing"/>
        <w:numPr>
          <w:ilvl w:val="0"/>
          <w:numId w:val="13"/>
        </w:numPr>
        <w:rPr>
          <w:rFonts w:eastAsia="Arial" w:cs="Arial"/>
        </w:rPr>
      </w:pPr>
      <w:r w:rsidRPr="00586A55">
        <w:rPr>
          <w:rFonts w:eastAsia="Arial" w:cs="Arial"/>
        </w:rPr>
        <w:t>Provide tangible, value-added services at the PA CareerLink®.</w:t>
      </w:r>
    </w:p>
    <w:p w14:paraId="2D1F63A7" w14:textId="77777777" w:rsidR="00E42C4B" w:rsidRDefault="00E42C4B" w:rsidP="00F47C42">
      <w:pPr>
        <w:pStyle w:val="NoSpacing"/>
        <w:rPr>
          <w:rFonts w:eastAsia="Arial" w:cs="Arial"/>
        </w:rPr>
      </w:pPr>
    </w:p>
    <w:p w14:paraId="283EC30E" w14:textId="77777777" w:rsidR="00586A55" w:rsidRDefault="00586A55" w:rsidP="00586A55">
      <w:pPr>
        <w:pStyle w:val="NoSpacing"/>
        <w:ind w:left="480"/>
        <w:rPr>
          <w:rFonts w:eastAsia="Arial" w:cs="Arial"/>
        </w:rPr>
      </w:pPr>
      <w:r w:rsidRPr="00586A55">
        <w:rPr>
          <w:rFonts w:eastAsia="Arial" w:cs="Arial"/>
        </w:rPr>
        <w:t xml:space="preserve">Sufficient staff must be provided to meet the needs of the PA CareerLink® and Title I </w:t>
      </w:r>
      <w:r w:rsidR="00804204">
        <w:rPr>
          <w:rFonts w:eastAsia="Arial" w:cs="Arial"/>
        </w:rPr>
        <w:t>Subrecipient</w:t>
      </w:r>
      <w:r w:rsidRPr="00586A55">
        <w:rPr>
          <w:rFonts w:eastAsia="Arial" w:cs="Arial"/>
        </w:rPr>
        <w:t xml:space="preserve"> requirements. </w:t>
      </w:r>
      <w:r>
        <w:rPr>
          <w:rFonts w:eastAsia="Arial" w:cs="Arial"/>
        </w:rPr>
        <w:t xml:space="preserve"> </w:t>
      </w:r>
      <w:r w:rsidRPr="00586A55">
        <w:rPr>
          <w:rFonts w:eastAsia="Arial" w:cs="Arial"/>
        </w:rPr>
        <w:t xml:space="preserve">The </w:t>
      </w:r>
      <w:r w:rsidR="00804204">
        <w:rPr>
          <w:rFonts w:eastAsia="Arial" w:cs="Arial"/>
        </w:rPr>
        <w:t>Subrecipient</w:t>
      </w:r>
      <w:r w:rsidRPr="00586A55">
        <w:rPr>
          <w:rFonts w:eastAsia="Arial" w:cs="Arial"/>
        </w:rPr>
        <w:t xml:space="preserve"> must be flexible with staffing and have the ability to shift staff responsibilities and hours in order to ensure effective coverage.</w:t>
      </w:r>
      <w:r>
        <w:rPr>
          <w:rFonts w:eastAsia="Arial" w:cs="Arial"/>
        </w:rPr>
        <w:t xml:space="preserve"> </w:t>
      </w:r>
      <w:r w:rsidRPr="00586A55">
        <w:rPr>
          <w:rFonts w:eastAsia="Arial" w:cs="Arial"/>
        </w:rPr>
        <w:t xml:space="preserve"> Successful </w:t>
      </w:r>
      <w:r w:rsidR="00804204">
        <w:rPr>
          <w:rFonts w:eastAsia="Arial" w:cs="Arial"/>
        </w:rPr>
        <w:t>Subrecipient</w:t>
      </w:r>
      <w:r w:rsidRPr="00586A55">
        <w:rPr>
          <w:rFonts w:eastAsia="Arial" w:cs="Arial"/>
        </w:rPr>
        <w:t xml:space="preserve"> must complete and maintain a current case record for every customer as required by the funding sources. Successful </w:t>
      </w:r>
      <w:r w:rsidR="00804204">
        <w:rPr>
          <w:rFonts w:eastAsia="Arial" w:cs="Arial"/>
        </w:rPr>
        <w:t>Subrecipient</w:t>
      </w:r>
      <w:r w:rsidRPr="00586A55">
        <w:rPr>
          <w:rFonts w:eastAsia="Arial" w:cs="Arial"/>
        </w:rPr>
        <w:t xml:space="preserve"> must adhere to using the forms, practices and procedures as required by </w:t>
      </w:r>
      <w:r>
        <w:rPr>
          <w:rFonts w:eastAsia="Arial" w:cs="Arial"/>
        </w:rPr>
        <w:t>SCWDB</w:t>
      </w:r>
      <w:r w:rsidRPr="00586A55">
        <w:rPr>
          <w:rFonts w:eastAsia="Arial" w:cs="Arial"/>
        </w:rPr>
        <w:t>.</w:t>
      </w:r>
      <w:r>
        <w:rPr>
          <w:rFonts w:eastAsia="Arial" w:cs="Arial"/>
        </w:rPr>
        <w:t xml:space="preserve">  This includes entering all participant data into the CWDS system of record.  </w:t>
      </w:r>
    </w:p>
    <w:p w14:paraId="0ACDAB35" w14:textId="77777777" w:rsidR="00586A55" w:rsidRPr="00586A55" w:rsidRDefault="00586A55" w:rsidP="00586A55">
      <w:pPr>
        <w:pStyle w:val="NoSpacing"/>
        <w:ind w:left="480"/>
        <w:rPr>
          <w:rFonts w:eastAsia="Arial" w:cs="Arial"/>
        </w:rPr>
      </w:pPr>
    </w:p>
    <w:p w14:paraId="0F2DCFCC" w14:textId="058EBAA3" w:rsidR="00586A55" w:rsidRDefault="00586A55" w:rsidP="00586A55">
      <w:pPr>
        <w:pStyle w:val="NoSpacing"/>
        <w:ind w:left="480"/>
        <w:rPr>
          <w:rFonts w:eastAsia="Arial" w:cs="Arial"/>
        </w:rPr>
      </w:pPr>
      <w:r w:rsidRPr="00586A55">
        <w:rPr>
          <w:rFonts w:eastAsia="Arial" w:cs="Arial"/>
        </w:rPr>
        <w:t xml:space="preserve">Please note that all training-related occupations must be in demand as listed on the Commonwealth’s current High-Priority Occupation List for </w:t>
      </w:r>
      <w:r w:rsidR="003B3191">
        <w:rPr>
          <w:rFonts w:eastAsia="Arial" w:cs="Arial"/>
        </w:rPr>
        <w:t>SCWDA</w:t>
      </w:r>
      <w:r w:rsidRPr="00586A55">
        <w:rPr>
          <w:rFonts w:eastAsia="Arial" w:cs="Arial"/>
        </w:rPr>
        <w:t>. This list can be accessed at http://www.</w:t>
      </w:r>
      <w:r w:rsidR="00FA6953">
        <w:rPr>
          <w:rFonts w:eastAsia="Arial" w:cs="Arial"/>
        </w:rPr>
        <w:t>dli.pa.gov</w:t>
      </w:r>
      <w:r w:rsidRPr="00586A55">
        <w:rPr>
          <w:rFonts w:eastAsia="Arial" w:cs="Arial"/>
        </w:rPr>
        <w:t xml:space="preserve">. </w:t>
      </w:r>
      <w:r>
        <w:rPr>
          <w:rFonts w:eastAsia="Arial" w:cs="Arial"/>
        </w:rPr>
        <w:t xml:space="preserve"> </w:t>
      </w:r>
      <w:r w:rsidRPr="00586A55">
        <w:rPr>
          <w:rFonts w:eastAsia="Arial" w:cs="Arial"/>
        </w:rPr>
        <w:t xml:space="preserve">The </w:t>
      </w:r>
      <w:r w:rsidR="00804204">
        <w:rPr>
          <w:rFonts w:eastAsia="Arial" w:cs="Arial"/>
        </w:rPr>
        <w:t>Subrecipient</w:t>
      </w:r>
      <w:r w:rsidRPr="00586A55">
        <w:rPr>
          <w:rFonts w:eastAsia="Arial" w:cs="Arial"/>
        </w:rPr>
        <w:t xml:space="preserve"> will be responsible to explore all available short-term, occupational-specific training in the area. A heavy emphasis is being placed on trai</w:t>
      </w:r>
      <w:r>
        <w:rPr>
          <w:rFonts w:eastAsia="Arial" w:cs="Arial"/>
        </w:rPr>
        <w:t xml:space="preserve">ning individuals with barriers.  </w:t>
      </w:r>
      <w:r w:rsidRPr="00586A55">
        <w:rPr>
          <w:rFonts w:eastAsia="Arial" w:cs="Arial"/>
        </w:rPr>
        <w:t xml:space="preserve">The successful </w:t>
      </w:r>
      <w:r w:rsidR="00804204">
        <w:rPr>
          <w:rFonts w:eastAsia="Arial" w:cs="Arial"/>
        </w:rPr>
        <w:t>Subrecipient</w:t>
      </w:r>
      <w:r w:rsidRPr="00586A55">
        <w:rPr>
          <w:rFonts w:eastAsia="Arial" w:cs="Arial"/>
        </w:rPr>
        <w:t xml:space="preserve"> must ensure that accurate customer information is entered in appropriate databases in accordance with the time frames required by the funding source and/or </w:t>
      </w:r>
      <w:r>
        <w:rPr>
          <w:rFonts w:eastAsia="Arial" w:cs="Arial"/>
        </w:rPr>
        <w:t>SCWDB</w:t>
      </w:r>
      <w:r w:rsidRPr="00586A55">
        <w:rPr>
          <w:rFonts w:eastAsia="Arial" w:cs="Arial"/>
        </w:rPr>
        <w:t>.</w:t>
      </w:r>
    </w:p>
    <w:p w14:paraId="6B8979C8" w14:textId="77777777" w:rsidR="00586A55" w:rsidRDefault="00586A55" w:rsidP="00586A55">
      <w:pPr>
        <w:pStyle w:val="NoSpacing"/>
        <w:ind w:left="480"/>
        <w:rPr>
          <w:rFonts w:eastAsia="Arial" w:cs="Arial"/>
        </w:rPr>
      </w:pPr>
    </w:p>
    <w:p w14:paraId="1411E219" w14:textId="77777777" w:rsidR="00586A55" w:rsidRDefault="00586A55" w:rsidP="00586A55">
      <w:pPr>
        <w:pStyle w:val="NoSpacing"/>
        <w:ind w:left="480"/>
        <w:rPr>
          <w:rFonts w:eastAsia="Arial" w:cs="Arial"/>
        </w:rPr>
      </w:pPr>
      <w:r w:rsidRPr="00586A55">
        <w:rPr>
          <w:rFonts w:eastAsia="Arial" w:cs="Arial"/>
        </w:rPr>
        <w:t>Confidentiality of customer information must be maintained to meet the requirements of HIPAA regulations and/or PII, and specific procedures as required by law. All customer documents must be maintained in secured, locked file cabinets at all t</w:t>
      </w:r>
      <w:r>
        <w:rPr>
          <w:rFonts w:eastAsia="Arial" w:cs="Arial"/>
        </w:rPr>
        <w:t xml:space="preserve">imes with limited staff access.  </w:t>
      </w:r>
    </w:p>
    <w:p w14:paraId="0D1B970D" w14:textId="77777777" w:rsidR="00586A55" w:rsidRDefault="00586A55" w:rsidP="00586A55">
      <w:pPr>
        <w:pStyle w:val="NoSpacing"/>
        <w:ind w:left="480"/>
        <w:rPr>
          <w:rFonts w:eastAsia="Arial" w:cs="Arial"/>
        </w:rPr>
      </w:pPr>
    </w:p>
    <w:p w14:paraId="767E8983" w14:textId="76BBF440" w:rsidR="00586A55" w:rsidRDefault="00586A55" w:rsidP="00586A55">
      <w:pPr>
        <w:pStyle w:val="NoSpacing"/>
        <w:ind w:left="480"/>
        <w:rPr>
          <w:rFonts w:eastAsia="Arial" w:cs="Arial"/>
        </w:rPr>
      </w:pPr>
      <w:r w:rsidRPr="00586A55">
        <w:rPr>
          <w:rFonts w:eastAsia="Arial" w:cs="Arial"/>
        </w:rPr>
        <w:t>In the event that an organization other than the current provider is awarded the contract, swift and immediate transition activities will be necessary. Transition activities must be completed by July 1, 20</w:t>
      </w:r>
      <w:r w:rsidR="00D14FBC">
        <w:rPr>
          <w:rFonts w:eastAsia="Arial" w:cs="Arial"/>
        </w:rPr>
        <w:t>23</w:t>
      </w:r>
      <w:r w:rsidRPr="00586A55">
        <w:rPr>
          <w:rFonts w:eastAsia="Arial" w:cs="Arial"/>
        </w:rPr>
        <w:t xml:space="preserve">. </w:t>
      </w:r>
      <w:r>
        <w:rPr>
          <w:rFonts w:eastAsia="Arial" w:cs="Arial"/>
        </w:rPr>
        <w:t xml:space="preserve"> </w:t>
      </w:r>
      <w:r w:rsidRPr="00586A55">
        <w:rPr>
          <w:rFonts w:eastAsia="Arial" w:cs="Arial"/>
        </w:rPr>
        <w:t xml:space="preserve">Transition activities include ensuring that customer services are uninterrupted. It is expected by </w:t>
      </w:r>
      <w:r>
        <w:rPr>
          <w:rFonts w:eastAsia="Arial" w:cs="Arial"/>
        </w:rPr>
        <w:t>SCWDB</w:t>
      </w:r>
      <w:r w:rsidRPr="00586A55">
        <w:rPr>
          <w:rFonts w:eastAsia="Arial" w:cs="Arial"/>
        </w:rPr>
        <w:t xml:space="preserve"> that parties involved will work cooperatively to ensure that programs, training, services and activities are not inte</w:t>
      </w:r>
      <w:r>
        <w:rPr>
          <w:rFonts w:eastAsia="Arial" w:cs="Arial"/>
        </w:rPr>
        <w:t>rrupted or impacted in any way.</w:t>
      </w:r>
    </w:p>
    <w:p w14:paraId="6F6E64D7" w14:textId="77777777" w:rsidR="00586A55" w:rsidRDefault="00586A55" w:rsidP="00586A55">
      <w:pPr>
        <w:pStyle w:val="NoSpacing"/>
        <w:ind w:left="480"/>
        <w:rPr>
          <w:rFonts w:eastAsia="Arial" w:cs="Arial"/>
        </w:rPr>
      </w:pPr>
    </w:p>
    <w:p w14:paraId="791F8EDA" w14:textId="77777777" w:rsidR="00E42C4B" w:rsidRDefault="00586A55" w:rsidP="00586A55">
      <w:pPr>
        <w:pStyle w:val="NoSpacing"/>
        <w:ind w:left="480"/>
        <w:rPr>
          <w:rFonts w:eastAsia="Arial" w:cs="Arial"/>
        </w:rPr>
      </w:pPr>
      <w:r w:rsidRPr="00586A55">
        <w:rPr>
          <w:rFonts w:eastAsia="Arial" w:cs="Arial"/>
        </w:rPr>
        <w:t>At least initially, the in-house database system currently in use by the Title I Operator will be used for customer tracking in addition to CWDS, the system of record. Integration of a region wide case management or participant data tracking software may be required during the period of this contract.</w:t>
      </w:r>
    </w:p>
    <w:p w14:paraId="4AB8400C" w14:textId="77777777" w:rsidR="00586A55" w:rsidRDefault="00586A55" w:rsidP="00F47C42">
      <w:pPr>
        <w:pStyle w:val="NoSpacing"/>
        <w:rPr>
          <w:rFonts w:eastAsia="Arial" w:cs="Arial"/>
        </w:rPr>
      </w:pPr>
    </w:p>
    <w:p w14:paraId="197DFA22" w14:textId="77777777" w:rsidR="000E7442" w:rsidRDefault="000E7442" w:rsidP="000E7442">
      <w:pPr>
        <w:pStyle w:val="NoSpacing"/>
        <w:ind w:left="480"/>
        <w:rPr>
          <w:rFonts w:eastAsia="Arial" w:cs="Arial"/>
        </w:rPr>
      </w:pPr>
      <w:r w:rsidRPr="000E7442">
        <w:rPr>
          <w:rFonts w:eastAsia="Arial" w:cs="Arial"/>
        </w:rPr>
        <w:t xml:space="preserve">The attainment of program standards is measured at the time of on-site monitoring as well as at other times throughout the course of the contract. </w:t>
      </w:r>
      <w:r>
        <w:rPr>
          <w:rFonts w:eastAsia="Arial" w:cs="Arial"/>
        </w:rPr>
        <w:t xml:space="preserve"> </w:t>
      </w:r>
      <w:r w:rsidRPr="000E7442">
        <w:rPr>
          <w:rFonts w:eastAsia="Arial" w:cs="Arial"/>
        </w:rPr>
        <w:t xml:space="preserve">Proposers who do not achieve goals or have ineligible expenses will be required to provide specific corrective action. </w:t>
      </w:r>
      <w:r>
        <w:rPr>
          <w:rFonts w:eastAsia="Arial" w:cs="Arial"/>
        </w:rPr>
        <w:t xml:space="preserve"> </w:t>
      </w:r>
      <w:r w:rsidRPr="000E7442">
        <w:rPr>
          <w:rFonts w:eastAsia="Arial" w:cs="Arial"/>
        </w:rPr>
        <w:t>Failure to achieve program goals could result in the provider being placed on probation, loss of funds and may result in termination of the contract.</w:t>
      </w:r>
    </w:p>
    <w:p w14:paraId="10F1A1CD" w14:textId="77777777" w:rsidR="000E7442" w:rsidRPr="000E7442" w:rsidRDefault="000E7442" w:rsidP="000E7442">
      <w:pPr>
        <w:pStyle w:val="NoSpacing"/>
        <w:ind w:left="480"/>
        <w:rPr>
          <w:rFonts w:eastAsia="Arial" w:cs="Arial"/>
        </w:rPr>
      </w:pPr>
    </w:p>
    <w:p w14:paraId="20D8F8D6" w14:textId="77777777" w:rsidR="000E7442" w:rsidRDefault="000E7442" w:rsidP="000E7442">
      <w:pPr>
        <w:pStyle w:val="NoSpacing"/>
        <w:ind w:left="480"/>
        <w:rPr>
          <w:rFonts w:eastAsia="Arial" w:cs="Arial"/>
        </w:rPr>
      </w:pPr>
      <w:r w:rsidRPr="000E7442">
        <w:rPr>
          <w:rFonts w:eastAsia="Arial" w:cs="Arial"/>
        </w:rPr>
        <w:t xml:space="preserve">On-site monitoring will be conducted at least annually. Statistical progress toward achievement of goals will be monitored on a monthly basis via reports submitted to </w:t>
      </w:r>
      <w:r>
        <w:rPr>
          <w:rFonts w:eastAsia="Arial" w:cs="Arial"/>
        </w:rPr>
        <w:t>SCWDB</w:t>
      </w:r>
      <w:r w:rsidRPr="000E7442">
        <w:rPr>
          <w:rFonts w:eastAsia="Arial" w:cs="Arial"/>
        </w:rPr>
        <w:t xml:space="preserve"> by the </w:t>
      </w:r>
      <w:r w:rsidR="00804204">
        <w:rPr>
          <w:rFonts w:eastAsia="Arial" w:cs="Arial"/>
        </w:rPr>
        <w:t>Subrecipient</w:t>
      </w:r>
      <w:r w:rsidRPr="000E7442">
        <w:rPr>
          <w:rFonts w:eastAsia="Arial" w:cs="Arial"/>
        </w:rPr>
        <w:t>. Problems with program performance will initiat</w:t>
      </w:r>
      <w:r>
        <w:rPr>
          <w:rFonts w:eastAsia="Arial" w:cs="Arial"/>
        </w:rPr>
        <w:t>e more frequent on-site visits.  SCWDB</w:t>
      </w:r>
      <w:r w:rsidRPr="000E7442">
        <w:rPr>
          <w:rFonts w:eastAsia="Arial" w:cs="Arial"/>
        </w:rPr>
        <w:t xml:space="preserve"> reserves the right to monitor and audit all projects at any time for contractual terms and programmatic issues as well as compliance with accounting procedures, participant utilization, equal opportunity, ADA, and/or any other requirements mentioned in the Federal Register or as deemed necessary by the United States Department of Labor, or the Pennsylvania Department of Labor and Industry or any other federal, state or local official. </w:t>
      </w:r>
      <w:r>
        <w:rPr>
          <w:rFonts w:eastAsia="Arial" w:cs="Arial"/>
        </w:rPr>
        <w:t xml:space="preserve"> </w:t>
      </w:r>
      <w:r w:rsidRPr="000E7442">
        <w:rPr>
          <w:rFonts w:eastAsia="Arial" w:cs="Arial"/>
        </w:rPr>
        <w:t xml:space="preserve">The Proposer shall enable </w:t>
      </w:r>
      <w:r>
        <w:rPr>
          <w:rFonts w:eastAsia="Arial" w:cs="Arial"/>
        </w:rPr>
        <w:t>SCWDB</w:t>
      </w:r>
      <w:r w:rsidRPr="000E7442">
        <w:rPr>
          <w:rFonts w:eastAsia="Arial" w:cs="Arial"/>
        </w:rPr>
        <w:t xml:space="preserve"> staff to maintain regular, continuing personal contact and communication with participants and agency staff at all program sites</w:t>
      </w:r>
      <w:r>
        <w:rPr>
          <w:rFonts w:eastAsia="Arial" w:cs="Arial"/>
        </w:rPr>
        <w:t xml:space="preserve"> and for all functions related to contracted services</w:t>
      </w:r>
      <w:r w:rsidRPr="000E7442">
        <w:rPr>
          <w:rFonts w:eastAsia="Arial" w:cs="Arial"/>
        </w:rPr>
        <w:t>.</w:t>
      </w:r>
    </w:p>
    <w:p w14:paraId="3ECEE888" w14:textId="77777777" w:rsidR="000E7442" w:rsidRPr="00F47C42" w:rsidRDefault="000E7442" w:rsidP="00F47C42">
      <w:pPr>
        <w:pStyle w:val="NoSpacing"/>
        <w:rPr>
          <w:rFonts w:eastAsia="Arial" w:cs="Arial"/>
        </w:rPr>
      </w:pPr>
    </w:p>
    <w:p w14:paraId="22BB8B7D" w14:textId="77777777" w:rsidR="002979D6" w:rsidRPr="00F47C42" w:rsidRDefault="00A76B9C" w:rsidP="00586A55">
      <w:pPr>
        <w:pStyle w:val="Heading2"/>
        <w:numPr>
          <w:ilvl w:val="0"/>
          <w:numId w:val="4"/>
        </w:numPr>
      </w:pPr>
      <w:bookmarkStart w:id="15" w:name="B._PRICE"/>
      <w:bookmarkStart w:id="16" w:name="_Toc477786337"/>
      <w:bookmarkEnd w:id="15"/>
      <w:r>
        <w:t>FUNDING AND CAPACITY</w:t>
      </w:r>
      <w:bookmarkEnd w:id="16"/>
    </w:p>
    <w:p w14:paraId="0FE30B56" w14:textId="053DFE61" w:rsidR="00A76B9C" w:rsidRDefault="00883DAF" w:rsidP="00A76B9C">
      <w:pPr>
        <w:pStyle w:val="NoSpacing"/>
        <w:ind w:left="480"/>
        <w:rPr>
          <w:rFonts w:eastAsia="Arial" w:cs="Arial"/>
        </w:rPr>
      </w:pPr>
      <w:r>
        <w:rPr>
          <w:rFonts w:eastAsia="Arial" w:cs="Arial"/>
        </w:rPr>
        <w:t>Funding to</w:t>
      </w:r>
      <w:r w:rsidR="00A76B9C" w:rsidRPr="00A76B9C">
        <w:rPr>
          <w:rFonts w:eastAsia="Arial" w:cs="Arial"/>
        </w:rPr>
        <w:t xml:space="preserve"> provide the services outlined in this RFP </w:t>
      </w:r>
      <w:r>
        <w:rPr>
          <w:rFonts w:eastAsia="Arial" w:cs="Arial"/>
        </w:rPr>
        <w:t>will be based on state allocation and</w:t>
      </w:r>
      <w:r w:rsidR="00A76B9C" w:rsidRPr="00A76B9C">
        <w:rPr>
          <w:rFonts w:eastAsia="Arial" w:cs="Arial"/>
        </w:rPr>
        <w:t xml:space="preserve"> will be </w:t>
      </w:r>
      <w:r>
        <w:rPr>
          <w:rFonts w:eastAsia="Arial" w:cs="Arial"/>
        </w:rPr>
        <w:t xml:space="preserve">negotiated and </w:t>
      </w:r>
      <w:r w:rsidR="00A76B9C" w:rsidRPr="00A76B9C">
        <w:rPr>
          <w:rFonts w:eastAsia="Arial" w:cs="Arial"/>
        </w:rPr>
        <w:t xml:space="preserve">modified upon receipt of our funding allocations. We are looking for efficiencies wherever possible, and </w:t>
      </w:r>
      <w:r w:rsidR="00A76B9C">
        <w:rPr>
          <w:rFonts w:eastAsia="Arial" w:cs="Arial"/>
        </w:rPr>
        <w:t>Offerors</w:t>
      </w:r>
      <w:r w:rsidR="00A76B9C" w:rsidRPr="00A76B9C">
        <w:rPr>
          <w:rFonts w:eastAsia="Arial" w:cs="Arial"/>
        </w:rPr>
        <w:t xml:space="preserve"> should not consider this amount as the baseline; it is a maximum. </w:t>
      </w:r>
      <w:r w:rsidR="00A76B9C">
        <w:rPr>
          <w:rFonts w:eastAsia="Arial" w:cs="Arial"/>
        </w:rPr>
        <w:t xml:space="preserve"> </w:t>
      </w:r>
      <w:r w:rsidR="00FA101E" w:rsidRPr="00FA101E">
        <w:rPr>
          <w:rFonts w:eastAsia="Arial" w:cs="Arial"/>
          <w:b/>
        </w:rPr>
        <w:lastRenderedPageBreak/>
        <w:t xml:space="preserve">PLEASE BE AWARE, </w:t>
      </w:r>
      <w:r w:rsidR="00A76B9C" w:rsidRPr="00FA101E">
        <w:rPr>
          <w:rFonts w:eastAsia="Arial" w:cs="Arial"/>
          <w:b/>
        </w:rPr>
        <w:t xml:space="preserve">Current language </w:t>
      </w:r>
      <w:r w:rsidR="00A76B9C" w:rsidRPr="003B3191">
        <w:rPr>
          <w:rFonts w:eastAsia="Arial" w:cs="Arial"/>
          <w:b/>
        </w:rPr>
        <w:t xml:space="preserve">requires </w:t>
      </w:r>
      <w:r w:rsidR="00D14FBC">
        <w:rPr>
          <w:rFonts w:eastAsia="Arial" w:cs="Arial"/>
          <w:b/>
        </w:rPr>
        <w:t>3</w:t>
      </w:r>
      <w:r w:rsidR="00A76B9C" w:rsidRPr="003B3191">
        <w:rPr>
          <w:rFonts w:eastAsia="Arial" w:cs="Arial"/>
          <w:b/>
        </w:rPr>
        <w:t>0%</w:t>
      </w:r>
      <w:r w:rsidR="00A76B9C" w:rsidRPr="00FA101E">
        <w:rPr>
          <w:rFonts w:eastAsia="Arial" w:cs="Arial"/>
          <w:b/>
        </w:rPr>
        <w:t xml:space="preserve"> of a local area’s funding to be designated to training</w:t>
      </w:r>
      <w:r w:rsidR="00FA101E" w:rsidRPr="00FA101E">
        <w:rPr>
          <w:rFonts w:eastAsia="Arial" w:cs="Arial"/>
          <w:b/>
        </w:rPr>
        <w:t xml:space="preserve"> in </w:t>
      </w:r>
      <w:r w:rsidR="00D14FBC">
        <w:rPr>
          <w:rFonts w:eastAsia="Arial" w:cs="Arial"/>
          <w:b/>
        </w:rPr>
        <w:t xml:space="preserve">a </w:t>
      </w:r>
      <w:r w:rsidR="00FA101E" w:rsidRPr="00FA101E">
        <w:rPr>
          <w:rFonts w:eastAsia="Arial" w:cs="Arial"/>
          <w:b/>
        </w:rPr>
        <w:t>PY</w:t>
      </w:r>
      <w:r w:rsidR="00D14FBC">
        <w:rPr>
          <w:rFonts w:eastAsia="Arial" w:cs="Arial"/>
          <w:b/>
        </w:rPr>
        <w:t xml:space="preserve"> allocation</w:t>
      </w:r>
      <w:r w:rsidR="00A76B9C" w:rsidRPr="00A76B9C">
        <w:rPr>
          <w:rFonts w:eastAsia="Arial" w:cs="Arial"/>
        </w:rPr>
        <w:t>. This new language necessitates the Proposer to deliver services in new and innovative ways.</w:t>
      </w:r>
      <w:r w:rsidR="00FA101E">
        <w:rPr>
          <w:rFonts w:eastAsia="Arial" w:cs="Arial"/>
        </w:rPr>
        <w:t xml:space="preserve">  These levels must also be reflected in the programmatic and budget portions of the Offeror proposal.</w:t>
      </w:r>
    </w:p>
    <w:p w14:paraId="14369C51" w14:textId="77777777" w:rsidR="00A76B9C" w:rsidRDefault="00A76B9C" w:rsidP="00A76B9C">
      <w:pPr>
        <w:pStyle w:val="NoSpacing"/>
        <w:ind w:left="480"/>
        <w:rPr>
          <w:rFonts w:eastAsia="Arial" w:cs="Arial"/>
        </w:rPr>
      </w:pPr>
    </w:p>
    <w:p w14:paraId="0E177A23" w14:textId="77777777" w:rsidR="00A76B9C" w:rsidRDefault="00A76B9C" w:rsidP="00A76B9C">
      <w:pPr>
        <w:pStyle w:val="NoSpacing"/>
        <w:ind w:left="480"/>
        <w:rPr>
          <w:rFonts w:eastAsia="Arial" w:cs="Arial"/>
        </w:rPr>
      </w:pPr>
      <w:r w:rsidRPr="00A76B9C">
        <w:rPr>
          <w:rFonts w:eastAsia="Arial" w:cs="Arial"/>
        </w:rPr>
        <w:t>Note that the available funding found above is an estimate</w:t>
      </w:r>
      <w:r>
        <w:rPr>
          <w:rFonts w:eastAsia="Arial" w:cs="Arial"/>
        </w:rPr>
        <w:t>d maximum</w:t>
      </w:r>
      <w:r w:rsidRPr="00A76B9C">
        <w:rPr>
          <w:rFonts w:eastAsia="Arial" w:cs="Arial"/>
        </w:rPr>
        <w:t xml:space="preserve">. </w:t>
      </w:r>
      <w:r>
        <w:rPr>
          <w:rFonts w:eastAsia="Arial" w:cs="Arial"/>
        </w:rPr>
        <w:t xml:space="preserve"> </w:t>
      </w:r>
      <w:r w:rsidRPr="00A76B9C">
        <w:rPr>
          <w:rFonts w:eastAsia="Arial" w:cs="Arial"/>
        </w:rPr>
        <w:t>The actual allocation is not available from the Department of Labor and Industry and is not expected to increase. A budget modification will be required upon notice of final allocation. Funding is available on a year-to- year basis and is dependent on receipt of funds from th</w:t>
      </w:r>
      <w:r>
        <w:rPr>
          <w:rFonts w:eastAsia="Arial" w:cs="Arial"/>
        </w:rPr>
        <w:t xml:space="preserve">e federal and state government.  </w:t>
      </w:r>
      <w:r w:rsidRPr="00A76B9C">
        <w:rPr>
          <w:rFonts w:eastAsia="Arial" w:cs="Arial"/>
        </w:rPr>
        <w:t>Proposers should expect that available funds will decrease and customer demand will increase over the life of the agreement. Annual budget modifications will be required.</w:t>
      </w:r>
    </w:p>
    <w:p w14:paraId="35B558B9" w14:textId="77777777" w:rsidR="00A76B9C" w:rsidRDefault="00A76B9C" w:rsidP="00A76B9C">
      <w:pPr>
        <w:pStyle w:val="NoSpacing"/>
        <w:ind w:left="480"/>
        <w:rPr>
          <w:rFonts w:eastAsia="Arial" w:cs="Arial"/>
        </w:rPr>
      </w:pPr>
    </w:p>
    <w:p w14:paraId="09197A0A" w14:textId="77777777" w:rsidR="00A76B9C" w:rsidRDefault="00A76B9C" w:rsidP="00A76B9C">
      <w:pPr>
        <w:pStyle w:val="NoSpacing"/>
        <w:ind w:left="480"/>
        <w:rPr>
          <w:rFonts w:eastAsia="Arial" w:cs="Arial"/>
        </w:rPr>
      </w:pPr>
      <w:r w:rsidRPr="00A76B9C">
        <w:rPr>
          <w:rFonts w:eastAsia="Arial" w:cs="Arial"/>
        </w:rPr>
        <w:t xml:space="preserve">Funds are limited. </w:t>
      </w:r>
      <w:r>
        <w:rPr>
          <w:rFonts w:eastAsia="Arial" w:cs="Arial"/>
        </w:rPr>
        <w:t xml:space="preserve"> </w:t>
      </w:r>
      <w:r w:rsidRPr="00A76B9C">
        <w:rPr>
          <w:rFonts w:eastAsia="Arial" w:cs="Arial"/>
        </w:rPr>
        <w:t xml:space="preserve">Linkages with existing programs and providers are encouraged and will be necessary to make the program cost effective. </w:t>
      </w:r>
      <w:r>
        <w:rPr>
          <w:rFonts w:eastAsia="Arial" w:cs="Arial"/>
        </w:rPr>
        <w:t xml:space="preserve"> </w:t>
      </w:r>
      <w:r w:rsidRPr="00A76B9C">
        <w:rPr>
          <w:rFonts w:eastAsia="Arial" w:cs="Arial"/>
        </w:rPr>
        <w:t>Proposers must describe in their application their capacity to link, both financially and programmatically, with other organizations in the area. Proposers must also describe the linkages, match, and alternate funding</w:t>
      </w:r>
      <w:r>
        <w:rPr>
          <w:rFonts w:eastAsia="Arial" w:cs="Arial"/>
        </w:rPr>
        <w:t xml:space="preserve"> for the purpose of leveraging and extending the WIOA funds</w:t>
      </w:r>
      <w:r w:rsidRPr="00A76B9C">
        <w:rPr>
          <w:rFonts w:eastAsia="Arial" w:cs="Arial"/>
        </w:rPr>
        <w:t>.</w:t>
      </w:r>
    </w:p>
    <w:p w14:paraId="316B9A64" w14:textId="77777777" w:rsidR="00A76B9C" w:rsidRDefault="00A76B9C" w:rsidP="00A76B9C">
      <w:pPr>
        <w:pStyle w:val="NoSpacing"/>
        <w:ind w:left="480"/>
        <w:rPr>
          <w:rFonts w:eastAsia="Arial" w:cs="Arial"/>
        </w:rPr>
      </w:pPr>
    </w:p>
    <w:p w14:paraId="080EB01E" w14:textId="77777777" w:rsidR="002979D6" w:rsidRPr="00F47C42" w:rsidRDefault="00BC60FB" w:rsidP="00586A55">
      <w:pPr>
        <w:pStyle w:val="Heading2"/>
        <w:numPr>
          <w:ilvl w:val="0"/>
          <w:numId w:val="4"/>
        </w:numPr>
      </w:pPr>
      <w:bookmarkStart w:id="17" w:name="D._CONFIDENTIALITY"/>
      <w:bookmarkStart w:id="18" w:name="_Toc477786338"/>
      <w:bookmarkEnd w:id="17"/>
      <w:r>
        <w:t>C</w:t>
      </w:r>
      <w:r w:rsidR="00E90C11" w:rsidRPr="00F47C42">
        <w:t>ONFIDENTIALITY</w:t>
      </w:r>
      <w:bookmarkEnd w:id="18"/>
    </w:p>
    <w:p w14:paraId="368734CF" w14:textId="77777777" w:rsidR="002979D6" w:rsidRPr="00F47C42" w:rsidRDefault="006B510E" w:rsidP="006B510E">
      <w:pPr>
        <w:pStyle w:val="NoSpacing"/>
        <w:ind w:left="480"/>
      </w:pPr>
      <w:r w:rsidRPr="00F47C42">
        <w:t>SCWDB</w:t>
      </w:r>
      <w:r w:rsidRPr="00F47C42">
        <w:rPr>
          <w:spacing w:val="-1"/>
        </w:rPr>
        <w:t xml:space="preserve"> </w:t>
      </w:r>
      <w:r w:rsidR="00E90C11" w:rsidRPr="00F47C42">
        <w:rPr>
          <w:spacing w:val="-1"/>
        </w:rPr>
        <w:t>must</w:t>
      </w:r>
      <w:r w:rsidR="00E90C11" w:rsidRPr="00F47C42">
        <w:rPr>
          <w:spacing w:val="24"/>
        </w:rPr>
        <w:t xml:space="preserve"> </w:t>
      </w:r>
      <w:r w:rsidR="00E90C11" w:rsidRPr="00F47C42">
        <w:rPr>
          <w:spacing w:val="-1"/>
        </w:rPr>
        <w:t>comply</w:t>
      </w:r>
      <w:r w:rsidR="00E90C11" w:rsidRPr="00F47C42">
        <w:rPr>
          <w:spacing w:val="23"/>
        </w:rPr>
        <w:t xml:space="preserve"> </w:t>
      </w:r>
      <w:r w:rsidR="00E90C11" w:rsidRPr="00F47C42">
        <w:rPr>
          <w:spacing w:val="-1"/>
        </w:rPr>
        <w:t>with</w:t>
      </w:r>
      <w:r w:rsidR="00E90C11" w:rsidRPr="00F47C42">
        <w:rPr>
          <w:spacing w:val="23"/>
        </w:rPr>
        <w:t xml:space="preserve"> </w:t>
      </w:r>
      <w:r w:rsidR="00E90C11" w:rsidRPr="00F47C42">
        <w:rPr>
          <w:spacing w:val="-2"/>
        </w:rPr>
        <w:t>Pennsylvania’s</w:t>
      </w:r>
      <w:r w:rsidR="00E90C11" w:rsidRPr="00F47C42">
        <w:rPr>
          <w:spacing w:val="23"/>
        </w:rPr>
        <w:t xml:space="preserve"> </w:t>
      </w:r>
      <w:r w:rsidR="00E90C11" w:rsidRPr="00F47C42">
        <w:rPr>
          <w:spacing w:val="-1"/>
        </w:rPr>
        <w:t>Right-To-Know</w:t>
      </w:r>
      <w:r w:rsidR="00E90C11" w:rsidRPr="00F47C42">
        <w:rPr>
          <w:spacing w:val="23"/>
        </w:rPr>
        <w:t xml:space="preserve"> </w:t>
      </w:r>
      <w:r w:rsidR="00E90C11" w:rsidRPr="00F47C42">
        <w:rPr>
          <w:spacing w:val="-1"/>
        </w:rPr>
        <w:t>Law,</w:t>
      </w:r>
      <w:r w:rsidR="00E90C11" w:rsidRPr="00F47C42">
        <w:rPr>
          <w:spacing w:val="24"/>
        </w:rPr>
        <w:t xml:space="preserve"> </w:t>
      </w:r>
      <w:r w:rsidR="00E90C11" w:rsidRPr="00F47C42">
        <w:t>Act</w:t>
      </w:r>
      <w:r w:rsidR="00E90C11" w:rsidRPr="00F47C42">
        <w:rPr>
          <w:spacing w:val="24"/>
        </w:rPr>
        <w:t xml:space="preserve"> </w:t>
      </w:r>
      <w:r w:rsidR="00E90C11" w:rsidRPr="00F47C42">
        <w:t>3</w:t>
      </w:r>
      <w:r w:rsidR="00E90C11" w:rsidRPr="00F47C42">
        <w:rPr>
          <w:spacing w:val="23"/>
        </w:rPr>
        <w:t xml:space="preserve"> </w:t>
      </w:r>
      <w:r w:rsidR="00E90C11" w:rsidRPr="00F47C42">
        <w:t>of</w:t>
      </w:r>
      <w:r w:rsidR="00E90C11" w:rsidRPr="00F47C42">
        <w:rPr>
          <w:spacing w:val="24"/>
        </w:rPr>
        <w:t xml:space="preserve"> </w:t>
      </w:r>
      <w:r w:rsidR="00E90C11" w:rsidRPr="00F47C42">
        <w:rPr>
          <w:spacing w:val="-1"/>
        </w:rPr>
        <w:t>2008,</w:t>
      </w:r>
      <w:r w:rsidR="00E90C11" w:rsidRPr="00F47C42">
        <w:rPr>
          <w:spacing w:val="24"/>
        </w:rPr>
        <w:t xml:space="preserve"> </w:t>
      </w:r>
      <w:r w:rsidR="00E90C11" w:rsidRPr="00F47C42">
        <w:rPr>
          <w:spacing w:val="-1"/>
        </w:rPr>
        <w:t>and</w:t>
      </w:r>
      <w:r w:rsidR="00E90C11" w:rsidRPr="00F47C42">
        <w:t xml:space="preserve"> </w:t>
      </w:r>
      <w:r w:rsidR="00E90C11" w:rsidRPr="00F47C42">
        <w:rPr>
          <w:spacing w:val="-1"/>
        </w:rPr>
        <w:t>may</w:t>
      </w:r>
      <w:r w:rsidR="00E90C11" w:rsidRPr="00F47C42">
        <w:t xml:space="preserve"> be </w:t>
      </w:r>
      <w:r w:rsidR="00E90C11" w:rsidRPr="00F47C42">
        <w:rPr>
          <w:spacing w:val="-1"/>
        </w:rPr>
        <w:t>requested</w:t>
      </w:r>
      <w:r w:rsidR="00E90C11" w:rsidRPr="00F47C42">
        <w:t xml:space="preserve"> and </w:t>
      </w:r>
      <w:r w:rsidR="00E90C11" w:rsidRPr="00F47C42">
        <w:rPr>
          <w:spacing w:val="-1"/>
        </w:rPr>
        <w:t>required</w:t>
      </w:r>
      <w:r w:rsidR="00E90C11" w:rsidRPr="00F47C42">
        <w:t xml:space="preserve"> to </w:t>
      </w:r>
      <w:r w:rsidR="00E90C11" w:rsidRPr="00F47C42">
        <w:rPr>
          <w:spacing w:val="-1"/>
        </w:rPr>
        <w:t>release</w:t>
      </w:r>
      <w:r w:rsidR="00E90C11" w:rsidRPr="00F47C42">
        <w:t xml:space="preserve"> </w:t>
      </w:r>
      <w:r w:rsidR="00E90C11" w:rsidRPr="00F47C42">
        <w:rPr>
          <w:spacing w:val="-1"/>
        </w:rPr>
        <w:t>information</w:t>
      </w:r>
      <w:r w:rsidR="00E90C11" w:rsidRPr="00F47C42">
        <w:t xml:space="preserve"> from </w:t>
      </w:r>
      <w:r w:rsidR="00E90C11" w:rsidRPr="00F47C42">
        <w:rPr>
          <w:spacing w:val="-1"/>
        </w:rPr>
        <w:t>proposals</w:t>
      </w:r>
      <w:r w:rsidR="00E90C11" w:rsidRPr="00F47C42">
        <w:t xml:space="preserve"> </w:t>
      </w:r>
      <w:r w:rsidR="00E90C11" w:rsidRPr="00F47C42">
        <w:rPr>
          <w:spacing w:val="-1"/>
        </w:rPr>
        <w:t>received</w:t>
      </w:r>
      <w:r w:rsidR="00E90C11" w:rsidRPr="00F47C42">
        <w:t xml:space="preserve"> in </w:t>
      </w:r>
      <w:r w:rsidR="00E90C11" w:rsidRPr="00F47C42">
        <w:rPr>
          <w:spacing w:val="-1"/>
        </w:rPr>
        <w:t>response</w:t>
      </w:r>
      <w:r w:rsidR="00E90C11" w:rsidRPr="00F47C42">
        <w:rPr>
          <w:spacing w:val="69"/>
        </w:rPr>
        <w:t xml:space="preserve"> </w:t>
      </w:r>
      <w:r w:rsidR="00E90C11" w:rsidRPr="00F47C42">
        <w:rPr>
          <w:spacing w:val="-1"/>
        </w:rPr>
        <w:t>to this</w:t>
      </w:r>
      <w:r w:rsidR="00E90C11" w:rsidRPr="00F47C42">
        <w:t xml:space="preserve"> </w:t>
      </w:r>
      <w:r w:rsidR="00E90C11" w:rsidRPr="00F47C42">
        <w:rPr>
          <w:spacing w:val="-1"/>
        </w:rPr>
        <w:t>RFP.</w:t>
      </w:r>
    </w:p>
    <w:p w14:paraId="7C01AEBB" w14:textId="77777777" w:rsidR="002979D6" w:rsidRPr="00F47C42" w:rsidRDefault="002979D6" w:rsidP="00F47C42">
      <w:pPr>
        <w:pStyle w:val="NoSpacing"/>
        <w:sectPr w:rsidR="002979D6" w:rsidRPr="00F47C42">
          <w:footerReference w:type="default" r:id="rId12"/>
          <w:pgSz w:w="12240" w:h="15840"/>
          <w:pgMar w:top="1380" w:right="1320" w:bottom="920" w:left="1320" w:header="0" w:footer="708" w:gutter="0"/>
          <w:cols w:space="720"/>
        </w:sectPr>
      </w:pPr>
    </w:p>
    <w:p w14:paraId="67992B5A" w14:textId="77777777" w:rsidR="00BC60FB" w:rsidRPr="00BC60FB" w:rsidRDefault="00A76B9C" w:rsidP="00BC60FB">
      <w:pPr>
        <w:pStyle w:val="Heading1"/>
        <w:numPr>
          <w:ilvl w:val="0"/>
          <w:numId w:val="1"/>
        </w:numPr>
        <w:spacing w:after="240"/>
        <w:rPr>
          <w:rFonts w:cs="Arial"/>
        </w:rPr>
      </w:pPr>
      <w:bookmarkStart w:id="19" w:name="III._OFFEROR’S_QUALIFICATIONS"/>
      <w:bookmarkStart w:id="20" w:name="_Toc465248111"/>
      <w:bookmarkStart w:id="21" w:name="_Toc477786339"/>
      <w:bookmarkEnd w:id="19"/>
      <w:r w:rsidRPr="00F47C42">
        <w:lastRenderedPageBreak/>
        <w:t xml:space="preserve">PROPOSAL </w:t>
      </w:r>
      <w:r w:rsidRPr="00962A41">
        <w:t>EVALUATION</w:t>
      </w:r>
      <w:bookmarkStart w:id="22" w:name="Please_use_this_format_as_the_outline_fo"/>
      <w:bookmarkStart w:id="23" w:name="IV._PROPOSAL_EVALUATION"/>
      <w:bookmarkEnd w:id="20"/>
      <w:bookmarkEnd w:id="21"/>
      <w:bookmarkEnd w:id="22"/>
      <w:bookmarkEnd w:id="23"/>
    </w:p>
    <w:p w14:paraId="7A20F96D" w14:textId="77777777" w:rsidR="002979D6" w:rsidRPr="00F47C42" w:rsidRDefault="00E90C11" w:rsidP="00636CBB">
      <w:pPr>
        <w:pStyle w:val="Heading2"/>
        <w:numPr>
          <w:ilvl w:val="0"/>
          <w:numId w:val="5"/>
        </w:numPr>
      </w:pPr>
      <w:bookmarkStart w:id="24" w:name="A._SUBMISSION_OF_PROPOSALS"/>
      <w:bookmarkStart w:id="25" w:name="_Toc477786340"/>
      <w:bookmarkEnd w:id="24"/>
      <w:r w:rsidRPr="00F47C42">
        <w:t>SUBMISSION</w:t>
      </w:r>
      <w:r w:rsidRPr="00F47C42">
        <w:rPr>
          <w:spacing w:val="-15"/>
        </w:rPr>
        <w:t xml:space="preserve"> </w:t>
      </w:r>
      <w:r w:rsidRPr="00F47C42">
        <w:t>OF</w:t>
      </w:r>
      <w:r w:rsidRPr="00F47C42">
        <w:rPr>
          <w:spacing w:val="-15"/>
        </w:rPr>
        <w:t xml:space="preserve"> </w:t>
      </w:r>
      <w:r w:rsidRPr="00F47C42">
        <w:t>PROPOSALS</w:t>
      </w:r>
      <w:bookmarkEnd w:id="25"/>
    </w:p>
    <w:p w14:paraId="5E0DD3B7" w14:textId="46CF1E26" w:rsidR="002979D6" w:rsidRDefault="00A76B9C" w:rsidP="00A76B9C">
      <w:pPr>
        <w:pStyle w:val="NoSpacing"/>
        <w:ind w:left="360"/>
      </w:pPr>
      <w:r w:rsidRPr="00A76B9C">
        <w:t xml:space="preserve">One (1) electronic copy and one (1) original hard copy and three (3) additional hard copies of the proposal must be submitted no later than </w:t>
      </w:r>
      <w:r w:rsidR="00962A41">
        <w:t>3</w:t>
      </w:r>
      <w:r w:rsidRPr="00A76B9C">
        <w:t>:</w:t>
      </w:r>
      <w:r w:rsidR="00962A41">
        <w:t>3</w:t>
      </w:r>
      <w:r w:rsidRPr="00A76B9C">
        <w:t xml:space="preserve">0 p.m. on </w:t>
      </w:r>
      <w:r w:rsidR="00843058">
        <w:t xml:space="preserve">April </w:t>
      </w:r>
      <w:r w:rsidR="00962A41">
        <w:t>3</w:t>
      </w:r>
      <w:r w:rsidR="00843058">
        <w:t>, 20</w:t>
      </w:r>
      <w:r w:rsidR="00962A41">
        <w:t>23</w:t>
      </w:r>
      <w:r w:rsidRPr="00A76B9C">
        <w:t>.  Submission must include all requested information in this document, as well as a signed certification document (Section VI) attesting to the accuracy of the contents within.</w:t>
      </w:r>
    </w:p>
    <w:p w14:paraId="537FFCE7" w14:textId="77777777" w:rsidR="00A76B9C" w:rsidRPr="00F47C42" w:rsidRDefault="00A76B9C" w:rsidP="00A76B9C">
      <w:pPr>
        <w:pStyle w:val="NoSpacing"/>
        <w:ind w:left="360"/>
        <w:rPr>
          <w:rFonts w:eastAsia="Arial" w:cs="Arial"/>
        </w:rPr>
      </w:pPr>
    </w:p>
    <w:p w14:paraId="7016198F" w14:textId="77777777" w:rsidR="002979D6" w:rsidRPr="00F47C42" w:rsidRDefault="00E90C11" w:rsidP="00636CBB">
      <w:pPr>
        <w:pStyle w:val="Heading2"/>
        <w:numPr>
          <w:ilvl w:val="0"/>
          <w:numId w:val="5"/>
        </w:numPr>
      </w:pPr>
      <w:bookmarkStart w:id="26" w:name="B._NONRESPONSIVE_PROPOSALS"/>
      <w:bookmarkStart w:id="27" w:name="_Toc477786341"/>
      <w:bookmarkEnd w:id="26"/>
      <w:r w:rsidRPr="00F47C42">
        <w:t>NONRESPONSIVE</w:t>
      </w:r>
      <w:r w:rsidRPr="00F47C42">
        <w:rPr>
          <w:spacing w:val="-33"/>
        </w:rPr>
        <w:t xml:space="preserve"> </w:t>
      </w:r>
      <w:r w:rsidRPr="00F47C42">
        <w:t>PROPOSALS</w:t>
      </w:r>
      <w:bookmarkEnd w:id="27"/>
    </w:p>
    <w:p w14:paraId="1ADF7584" w14:textId="77777777" w:rsidR="002979D6" w:rsidRPr="00F47C42" w:rsidRDefault="00E90C11" w:rsidP="00A76B9C">
      <w:pPr>
        <w:pStyle w:val="NoSpacing"/>
        <w:ind w:left="360"/>
      </w:pPr>
      <w:r w:rsidRPr="00F47C42">
        <w:rPr>
          <w:spacing w:val="-1"/>
        </w:rPr>
        <w:t>Proposals</w:t>
      </w:r>
      <w:r w:rsidRPr="00F47C42">
        <w:rPr>
          <w:spacing w:val="51"/>
        </w:rPr>
        <w:t xml:space="preserve"> </w:t>
      </w:r>
      <w:r w:rsidRPr="00F47C42">
        <w:rPr>
          <w:spacing w:val="-1"/>
        </w:rPr>
        <w:t>may</w:t>
      </w:r>
      <w:r w:rsidRPr="00F47C42">
        <w:rPr>
          <w:spacing w:val="51"/>
        </w:rPr>
        <w:t xml:space="preserve"> </w:t>
      </w:r>
      <w:r w:rsidRPr="00F47C42">
        <w:t>be</w:t>
      </w:r>
      <w:r w:rsidRPr="00F47C42">
        <w:rPr>
          <w:spacing w:val="50"/>
        </w:rPr>
        <w:t xml:space="preserve"> </w:t>
      </w:r>
      <w:r w:rsidRPr="00F47C42">
        <w:rPr>
          <w:spacing w:val="-1"/>
        </w:rPr>
        <w:t>judged</w:t>
      </w:r>
      <w:r w:rsidRPr="00F47C42">
        <w:rPr>
          <w:spacing w:val="51"/>
        </w:rPr>
        <w:t xml:space="preserve"> </w:t>
      </w:r>
      <w:r w:rsidRPr="00F47C42">
        <w:rPr>
          <w:spacing w:val="-1"/>
        </w:rPr>
        <w:t>non-responsive</w:t>
      </w:r>
      <w:r w:rsidRPr="00F47C42">
        <w:rPr>
          <w:spacing w:val="51"/>
        </w:rPr>
        <w:t xml:space="preserve"> </w:t>
      </w:r>
      <w:r w:rsidRPr="00F47C42">
        <w:t>and</w:t>
      </w:r>
      <w:r w:rsidRPr="00F47C42">
        <w:rPr>
          <w:spacing w:val="50"/>
        </w:rPr>
        <w:t xml:space="preserve"> </w:t>
      </w:r>
      <w:r w:rsidRPr="00F47C42">
        <w:rPr>
          <w:spacing w:val="-1"/>
        </w:rPr>
        <w:t>removed</w:t>
      </w:r>
      <w:r w:rsidRPr="00F47C42">
        <w:rPr>
          <w:spacing w:val="53"/>
        </w:rPr>
        <w:t xml:space="preserve"> </w:t>
      </w:r>
      <w:r w:rsidRPr="00F47C42">
        <w:t>from</w:t>
      </w:r>
      <w:r w:rsidRPr="00F47C42">
        <w:rPr>
          <w:spacing w:val="49"/>
        </w:rPr>
        <w:t xml:space="preserve"> </w:t>
      </w:r>
      <w:r w:rsidRPr="00F47C42">
        <w:t>further</w:t>
      </w:r>
      <w:r w:rsidRPr="00F47C42">
        <w:rPr>
          <w:spacing w:val="50"/>
        </w:rPr>
        <w:t xml:space="preserve"> </w:t>
      </w:r>
      <w:r w:rsidRPr="00F47C42">
        <w:rPr>
          <w:spacing w:val="-1"/>
        </w:rPr>
        <w:t>consideration</w:t>
      </w:r>
      <w:r w:rsidRPr="00F47C42">
        <w:rPr>
          <w:spacing w:val="51"/>
        </w:rPr>
        <w:t xml:space="preserve"> </w:t>
      </w:r>
      <w:r w:rsidRPr="00F47C42">
        <w:t>if</w:t>
      </w:r>
      <w:r w:rsidRPr="00F47C42">
        <w:rPr>
          <w:spacing w:val="50"/>
        </w:rPr>
        <w:t xml:space="preserve"> </w:t>
      </w:r>
      <w:r w:rsidRPr="00F47C42">
        <w:t>any</w:t>
      </w:r>
      <w:r w:rsidRPr="00F47C42">
        <w:rPr>
          <w:spacing w:val="51"/>
        </w:rPr>
        <w:t xml:space="preserve"> </w:t>
      </w:r>
      <w:r w:rsidRPr="00F47C42">
        <w:t>of</w:t>
      </w:r>
      <w:r w:rsidRPr="00F47C42">
        <w:rPr>
          <w:spacing w:val="50"/>
        </w:rPr>
        <w:t xml:space="preserve"> </w:t>
      </w:r>
      <w:r w:rsidRPr="00F47C42">
        <w:t>the</w:t>
      </w:r>
      <w:r w:rsidRPr="00F47C42">
        <w:rPr>
          <w:spacing w:val="71"/>
        </w:rPr>
        <w:t xml:space="preserve"> </w:t>
      </w:r>
      <w:r w:rsidRPr="00F47C42">
        <w:rPr>
          <w:spacing w:val="-1"/>
        </w:rPr>
        <w:t>following occur:</w:t>
      </w:r>
    </w:p>
    <w:p w14:paraId="09AC1875" w14:textId="77777777" w:rsidR="002979D6" w:rsidRPr="00F47C42" w:rsidRDefault="00E90C11" w:rsidP="00636CBB">
      <w:pPr>
        <w:pStyle w:val="NoSpacing"/>
        <w:numPr>
          <w:ilvl w:val="0"/>
          <w:numId w:val="6"/>
        </w:numPr>
        <w:ind w:left="1080"/>
      </w:pPr>
      <w:r w:rsidRPr="00F47C42">
        <w:rPr>
          <w:spacing w:val="-1"/>
        </w:rPr>
        <w:t>The proposal</w:t>
      </w:r>
      <w:r w:rsidRPr="00F47C42">
        <w:rPr>
          <w:spacing w:val="-2"/>
        </w:rPr>
        <w:t xml:space="preserve"> </w:t>
      </w:r>
      <w:r w:rsidRPr="00F47C42">
        <w:rPr>
          <w:spacing w:val="-1"/>
        </w:rPr>
        <w:t xml:space="preserve">is not </w:t>
      </w:r>
      <w:r w:rsidRPr="00F47C42">
        <w:rPr>
          <w:spacing w:val="-2"/>
        </w:rPr>
        <w:t>received</w:t>
      </w:r>
      <w:r w:rsidRPr="00F47C42">
        <w:rPr>
          <w:spacing w:val="-1"/>
        </w:rPr>
        <w:t xml:space="preserve"> timely in</w:t>
      </w:r>
      <w:r w:rsidRPr="00F47C42">
        <w:rPr>
          <w:spacing w:val="1"/>
        </w:rPr>
        <w:t xml:space="preserve"> </w:t>
      </w:r>
      <w:r w:rsidRPr="00F47C42">
        <w:rPr>
          <w:spacing w:val="-1"/>
        </w:rPr>
        <w:t>accordance</w:t>
      </w:r>
      <w:r w:rsidRPr="00F47C42">
        <w:rPr>
          <w:spacing w:val="-2"/>
        </w:rPr>
        <w:t xml:space="preserve"> </w:t>
      </w:r>
      <w:r w:rsidRPr="00F47C42">
        <w:rPr>
          <w:spacing w:val="-1"/>
        </w:rPr>
        <w:t>with the terms</w:t>
      </w:r>
      <w:r w:rsidRPr="00F47C42">
        <w:t xml:space="preserve"> </w:t>
      </w:r>
      <w:r w:rsidRPr="00F47C42">
        <w:rPr>
          <w:spacing w:val="-1"/>
        </w:rPr>
        <w:t>of</w:t>
      </w:r>
      <w:r w:rsidRPr="00F47C42">
        <w:rPr>
          <w:spacing w:val="-3"/>
        </w:rPr>
        <w:t xml:space="preserve"> </w:t>
      </w:r>
      <w:r w:rsidRPr="00F47C42">
        <w:rPr>
          <w:spacing w:val="-1"/>
        </w:rPr>
        <w:t>this</w:t>
      </w:r>
      <w:r w:rsidRPr="00F47C42">
        <w:t xml:space="preserve"> </w:t>
      </w:r>
      <w:r w:rsidRPr="00F47C42">
        <w:rPr>
          <w:spacing w:val="-1"/>
        </w:rPr>
        <w:t>RFP.</w:t>
      </w:r>
    </w:p>
    <w:p w14:paraId="2A32E944" w14:textId="77777777" w:rsidR="002979D6" w:rsidRPr="00F47C42" w:rsidRDefault="00E90C11" w:rsidP="00636CBB">
      <w:pPr>
        <w:pStyle w:val="NoSpacing"/>
        <w:numPr>
          <w:ilvl w:val="0"/>
          <w:numId w:val="6"/>
        </w:numPr>
        <w:ind w:left="1080"/>
      </w:pPr>
      <w:r w:rsidRPr="00F47C42">
        <w:t>The</w:t>
      </w:r>
      <w:r w:rsidRPr="00F47C42">
        <w:rPr>
          <w:spacing w:val="-1"/>
        </w:rPr>
        <w:t xml:space="preserve"> proposal</w:t>
      </w:r>
      <w:r w:rsidRPr="00F47C42">
        <w:rPr>
          <w:spacing w:val="-2"/>
        </w:rPr>
        <w:t xml:space="preserve"> </w:t>
      </w:r>
      <w:r w:rsidRPr="00F47C42">
        <w:rPr>
          <w:spacing w:val="-1"/>
        </w:rPr>
        <w:t xml:space="preserve">does </w:t>
      </w:r>
      <w:r w:rsidRPr="00F47C42">
        <w:t>not</w:t>
      </w:r>
      <w:r w:rsidRPr="00F47C42">
        <w:rPr>
          <w:spacing w:val="-1"/>
        </w:rPr>
        <w:t xml:space="preserve"> follow </w:t>
      </w:r>
      <w:r w:rsidRPr="00F47C42">
        <w:t>the</w:t>
      </w:r>
      <w:r w:rsidRPr="00F47C42">
        <w:rPr>
          <w:spacing w:val="-1"/>
        </w:rPr>
        <w:t xml:space="preserve"> specified </w:t>
      </w:r>
      <w:r w:rsidRPr="00F47C42">
        <w:t>format.</w:t>
      </w:r>
    </w:p>
    <w:p w14:paraId="7E2BA858" w14:textId="77777777" w:rsidR="002979D6" w:rsidRPr="00F47C42" w:rsidRDefault="00E90C11" w:rsidP="00636CBB">
      <w:pPr>
        <w:pStyle w:val="NoSpacing"/>
        <w:numPr>
          <w:ilvl w:val="0"/>
          <w:numId w:val="6"/>
        </w:numPr>
        <w:ind w:left="1080"/>
      </w:pPr>
      <w:r w:rsidRPr="00F47C42">
        <w:t>The</w:t>
      </w:r>
      <w:r w:rsidRPr="00F47C42">
        <w:rPr>
          <w:spacing w:val="-1"/>
        </w:rPr>
        <w:t xml:space="preserve"> proposal</w:t>
      </w:r>
      <w:r w:rsidRPr="00F47C42">
        <w:rPr>
          <w:spacing w:val="-2"/>
        </w:rPr>
        <w:t xml:space="preserve"> </w:t>
      </w:r>
      <w:r w:rsidRPr="00F47C42">
        <w:rPr>
          <w:spacing w:val="-1"/>
        </w:rPr>
        <w:t xml:space="preserve">does </w:t>
      </w:r>
      <w:r w:rsidRPr="00F47C42">
        <w:t>not</w:t>
      </w:r>
      <w:r w:rsidRPr="00F47C42">
        <w:rPr>
          <w:spacing w:val="-1"/>
        </w:rPr>
        <w:t xml:space="preserve"> include </w:t>
      </w:r>
      <w:r w:rsidRPr="00F47C42">
        <w:t>the</w:t>
      </w:r>
      <w:r w:rsidRPr="00F47C42">
        <w:rPr>
          <w:spacing w:val="-1"/>
        </w:rPr>
        <w:t xml:space="preserve"> Certifications.</w:t>
      </w:r>
    </w:p>
    <w:p w14:paraId="6BE64595" w14:textId="77777777" w:rsidR="002979D6" w:rsidRPr="00F47C42" w:rsidRDefault="002979D6" w:rsidP="00F47C42">
      <w:pPr>
        <w:pStyle w:val="NoSpacing"/>
        <w:rPr>
          <w:rFonts w:eastAsia="Arial" w:cs="Arial"/>
        </w:rPr>
      </w:pPr>
    </w:p>
    <w:p w14:paraId="7C084AA7" w14:textId="77777777" w:rsidR="002979D6" w:rsidRPr="00F47C42" w:rsidRDefault="00E90C11" w:rsidP="00636CBB">
      <w:pPr>
        <w:pStyle w:val="Heading2"/>
        <w:numPr>
          <w:ilvl w:val="0"/>
          <w:numId w:val="5"/>
        </w:numPr>
      </w:pPr>
      <w:bookmarkStart w:id="28" w:name="C._EVALUATION"/>
      <w:bookmarkStart w:id="29" w:name="_Toc477786342"/>
      <w:bookmarkEnd w:id="28"/>
      <w:r w:rsidRPr="00F47C42">
        <w:t>EVALUATION</w:t>
      </w:r>
      <w:bookmarkEnd w:id="29"/>
    </w:p>
    <w:p w14:paraId="6524EDAA" w14:textId="77777777" w:rsidR="002979D6" w:rsidRDefault="00E90C11" w:rsidP="00A76B9C">
      <w:pPr>
        <w:pStyle w:val="NoSpacing"/>
        <w:ind w:left="360"/>
        <w:rPr>
          <w:spacing w:val="-1"/>
        </w:rPr>
      </w:pPr>
      <w:r w:rsidRPr="00F47C42">
        <w:rPr>
          <w:spacing w:val="-1"/>
        </w:rPr>
        <w:t>Evaluation of each proposal will be based on the following</w:t>
      </w:r>
      <w:r w:rsidRPr="00F47C42">
        <w:rPr>
          <w:spacing w:val="-2"/>
        </w:rPr>
        <w:t xml:space="preserve"> </w:t>
      </w:r>
      <w:r w:rsidRPr="00F47C42">
        <w:rPr>
          <w:spacing w:val="-1"/>
        </w:rPr>
        <w:t>criteria:</w:t>
      </w:r>
    </w:p>
    <w:p w14:paraId="54BE7C7B" w14:textId="77777777" w:rsidR="00CC63AC" w:rsidRDefault="00CC63AC" w:rsidP="00F47C42">
      <w:pPr>
        <w:pStyle w:val="NoSpacing"/>
        <w:rPr>
          <w:spacing w:val="-1"/>
        </w:rPr>
      </w:pPr>
    </w:p>
    <w:tbl>
      <w:tblPr>
        <w:tblStyle w:val="TableGrid"/>
        <w:tblW w:w="0" w:type="auto"/>
        <w:jc w:val="center"/>
        <w:tblLook w:val="04A0" w:firstRow="1" w:lastRow="0" w:firstColumn="1" w:lastColumn="0" w:noHBand="0" w:noVBand="1"/>
      </w:tblPr>
      <w:tblGrid>
        <w:gridCol w:w="4795"/>
        <w:gridCol w:w="1590"/>
      </w:tblGrid>
      <w:tr w:rsidR="00A76B9C" w14:paraId="2C0A4D94" w14:textId="77777777" w:rsidTr="00194601">
        <w:trPr>
          <w:jc w:val="center"/>
        </w:trPr>
        <w:tc>
          <w:tcPr>
            <w:tcW w:w="4795" w:type="dxa"/>
          </w:tcPr>
          <w:p w14:paraId="2ABA5FD7" w14:textId="77777777" w:rsidR="00A76B9C" w:rsidRPr="00CC63AC" w:rsidRDefault="00A76B9C" w:rsidP="00194601">
            <w:pPr>
              <w:pStyle w:val="NoSpacing"/>
              <w:rPr>
                <w:b/>
                <w:spacing w:val="-1"/>
              </w:rPr>
            </w:pPr>
            <w:r w:rsidRPr="00CC63AC">
              <w:rPr>
                <w:b/>
                <w:spacing w:val="-1"/>
              </w:rPr>
              <w:t>Factors</w:t>
            </w:r>
          </w:p>
        </w:tc>
        <w:tc>
          <w:tcPr>
            <w:tcW w:w="1590" w:type="dxa"/>
          </w:tcPr>
          <w:p w14:paraId="4AFB76D3" w14:textId="77777777" w:rsidR="00A76B9C" w:rsidRPr="00CC63AC" w:rsidRDefault="00A76B9C" w:rsidP="00194601">
            <w:pPr>
              <w:pStyle w:val="NoSpacing"/>
              <w:rPr>
                <w:b/>
                <w:spacing w:val="-1"/>
              </w:rPr>
            </w:pPr>
            <w:r w:rsidRPr="00CC63AC">
              <w:rPr>
                <w:b/>
                <w:spacing w:val="-1"/>
              </w:rPr>
              <w:t>Point Range</w:t>
            </w:r>
          </w:p>
        </w:tc>
      </w:tr>
      <w:tr w:rsidR="00A76B9C" w14:paraId="6F5413EE" w14:textId="77777777" w:rsidTr="00194601">
        <w:trPr>
          <w:jc w:val="center"/>
        </w:trPr>
        <w:tc>
          <w:tcPr>
            <w:tcW w:w="4795" w:type="dxa"/>
          </w:tcPr>
          <w:p w14:paraId="224EE0D6" w14:textId="77777777" w:rsidR="00A76B9C" w:rsidRDefault="00A76B9C" w:rsidP="00194601">
            <w:pPr>
              <w:pStyle w:val="NoSpacing"/>
              <w:rPr>
                <w:spacing w:val="-1"/>
              </w:rPr>
            </w:pPr>
            <w:r w:rsidRPr="00F47C42">
              <w:rPr>
                <w:spacing w:val="-1"/>
              </w:rPr>
              <w:t>1.</w:t>
            </w:r>
            <w:r w:rsidRPr="00F47C42">
              <w:t xml:space="preserve">  </w:t>
            </w:r>
            <w:r w:rsidRPr="00F47C42">
              <w:rPr>
                <w:spacing w:val="26"/>
              </w:rPr>
              <w:t xml:space="preserve"> </w:t>
            </w:r>
            <w:r>
              <w:rPr>
                <w:spacing w:val="-1"/>
              </w:rPr>
              <w:t>Experience with Workforce Programs</w:t>
            </w:r>
          </w:p>
        </w:tc>
        <w:tc>
          <w:tcPr>
            <w:tcW w:w="1590" w:type="dxa"/>
          </w:tcPr>
          <w:p w14:paraId="471442D1" w14:textId="77777777" w:rsidR="00A76B9C" w:rsidRDefault="00A76B9C" w:rsidP="00194601">
            <w:pPr>
              <w:pStyle w:val="NoSpacing"/>
              <w:rPr>
                <w:spacing w:val="-1"/>
              </w:rPr>
            </w:pPr>
            <w:r>
              <w:rPr>
                <w:spacing w:val="-1"/>
              </w:rPr>
              <w:t>0-15</w:t>
            </w:r>
          </w:p>
        </w:tc>
      </w:tr>
      <w:tr w:rsidR="00A76B9C" w14:paraId="7FEC882B" w14:textId="77777777" w:rsidTr="00194601">
        <w:trPr>
          <w:jc w:val="center"/>
        </w:trPr>
        <w:tc>
          <w:tcPr>
            <w:tcW w:w="4795" w:type="dxa"/>
          </w:tcPr>
          <w:p w14:paraId="078D80A9" w14:textId="77777777" w:rsidR="00A76B9C" w:rsidRDefault="00A76B9C" w:rsidP="00194601">
            <w:pPr>
              <w:pStyle w:val="NoSpacing"/>
              <w:rPr>
                <w:spacing w:val="-1"/>
              </w:rPr>
            </w:pPr>
            <w:r w:rsidRPr="00F47C42">
              <w:t xml:space="preserve">2.  </w:t>
            </w:r>
            <w:r w:rsidRPr="00F47C42">
              <w:rPr>
                <w:spacing w:val="26"/>
              </w:rPr>
              <w:t xml:space="preserve"> </w:t>
            </w:r>
            <w:r>
              <w:rPr>
                <w:spacing w:val="-1"/>
              </w:rPr>
              <w:t>Experience with PA CareerLink®</w:t>
            </w:r>
          </w:p>
        </w:tc>
        <w:tc>
          <w:tcPr>
            <w:tcW w:w="1590" w:type="dxa"/>
          </w:tcPr>
          <w:p w14:paraId="5A8D75C9" w14:textId="77777777" w:rsidR="00A76B9C" w:rsidRDefault="00A76B9C" w:rsidP="00194601">
            <w:pPr>
              <w:pStyle w:val="NoSpacing"/>
              <w:rPr>
                <w:spacing w:val="-1"/>
              </w:rPr>
            </w:pPr>
            <w:r>
              <w:rPr>
                <w:spacing w:val="-1"/>
              </w:rPr>
              <w:t>0-15</w:t>
            </w:r>
          </w:p>
        </w:tc>
      </w:tr>
      <w:tr w:rsidR="00A76B9C" w14:paraId="4B46337F" w14:textId="77777777" w:rsidTr="00194601">
        <w:trPr>
          <w:jc w:val="center"/>
        </w:trPr>
        <w:tc>
          <w:tcPr>
            <w:tcW w:w="4795" w:type="dxa"/>
          </w:tcPr>
          <w:p w14:paraId="3030C5E5" w14:textId="77777777" w:rsidR="00A76B9C" w:rsidRDefault="00A76B9C" w:rsidP="00194601">
            <w:pPr>
              <w:pStyle w:val="NoSpacing"/>
              <w:rPr>
                <w:spacing w:val="-1"/>
              </w:rPr>
            </w:pPr>
            <w:r w:rsidRPr="00F47C42">
              <w:rPr>
                <w:spacing w:val="-1"/>
              </w:rPr>
              <w:t>3.</w:t>
            </w:r>
            <w:r w:rsidRPr="00F47C42">
              <w:t xml:space="preserve">  </w:t>
            </w:r>
            <w:r w:rsidRPr="00F47C42">
              <w:rPr>
                <w:spacing w:val="26"/>
              </w:rPr>
              <w:t xml:space="preserve"> </w:t>
            </w:r>
            <w:r>
              <w:rPr>
                <w:spacing w:val="-1"/>
              </w:rPr>
              <w:t>Demonstrated connection to local job seeker, educational, and employer community</w:t>
            </w:r>
          </w:p>
        </w:tc>
        <w:tc>
          <w:tcPr>
            <w:tcW w:w="1590" w:type="dxa"/>
          </w:tcPr>
          <w:p w14:paraId="5A24A7CC" w14:textId="77777777" w:rsidR="00A76B9C" w:rsidRDefault="00A76B9C" w:rsidP="00194601">
            <w:pPr>
              <w:pStyle w:val="NoSpacing"/>
              <w:rPr>
                <w:spacing w:val="-1"/>
              </w:rPr>
            </w:pPr>
            <w:r>
              <w:rPr>
                <w:spacing w:val="-1"/>
              </w:rPr>
              <w:t>0-20</w:t>
            </w:r>
          </w:p>
        </w:tc>
      </w:tr>
      <w:tr w:rsidR="00A76B9C" w14:paraId="4755E39A" w14:textId="77777777" w:rsidTr="00194601">
        <w:trPr>
          <w:jc w:val="center"/>
        </w:trPr>
        <w:tc>
          <w:tcPr>
            <w:tcW w:w="4795" w:type="dxa"/>
          </w:tcPr>
          <w:p w14:paraId="5F3268AD" w14:textId="77777777" w:rsidR="00A76B9C" w:rsidRPr="00F47C42" w:rsidRDefault="00A76B9C" w:rsidP="00194601">
            <w:pPr>
              <w:pStyle w:val="NoSpacing"/>
              <w:rPr>
                <w:spacing w:val="-1"/>
              </w:rPr>
            </w:pPr>
            <w:r>
              <w:rPr>
                <w:spacing w:val="-1"/>
              </w:rPr>
              <w:t>4.   Proposed Delivery and Innovative Methods</w:t>
            </w:r>
          </w:p>
        </w:tc>
        <w:tc>
          <w:tcPr>
            <w:tcW w:w="1590" w:type="dxa"/>
          </w:tcPr>
          <w:p w14:paraId="2BE69103" w14:textId="77777777" w:rsidR="00A76B9C" w:rsidRDefault="00A76B9C" w:rsidP="00194601">
            <w:pPr>
              <w:pStyle w:val="NoSpacing"/>
              <w:rPr>
                <w:spacing w:val="-1"/>
              </w:rPr>
            </w:pPr>
            <w:r>
              <w:rPr>
                <w:spacing w:val="-1"/>
              </w:rPr>
              <w:t>0-35</w:t>
            </w:r>
          </w:p>
        </w:tc>
      </w:tr>
      <w:tr w:rsidR="00A76B9C" w14:paraId="3671B0D3" w14:textId="77777777" w:rsidTr="00194601">
        <w:trPr>
          <w:jc w:val="center"/>
        </w:trPr>
        <w:tc>
          <w:tcPr>
            <w:tcW w:w="4795" w:type="dxa"/>
          </w:tcPr>
          <w:p w14:paraId="450957AC" w14:textId="77777777" w:rsidR="00A76B9C" w:rsidRDefault="00A76B9C" w:rsidP="00194601">
            <w:pPr>
              <w:pStyle w:val="NoSpacing"/>
              <w:rPr>
                <w:spacing w:val="-1"/>
              </w:rPr>
            </w:pPr>
            <w:r>
              <w:rPr>
                <w:spacing w:val="-1"/>
              </w:rPr>
              <w:t>5.   Cost</w:t>
            </w:r>
          </w:p>
        </w:tc>
        <w:tc>
          <w:tcPr>
            <w:tcW w:w="1590" w:type="dxa"/>
          </w:tcPr>
          <w:p w14:paraId="12753B54" w14:textId="77777777" w:rsidR="00A76B9C" w:rsidRDefault="00A76B9C" w:rsidP="00194601">
            <w:pPr>
              <w:pStyle w:val="NoSpacing"/>
              <w:rPr>
                <w:spacing w:val="-1"/>
              </w:rPr>
            </w:pPr>
            <w:r>
              <w:rPr>
                <w:spacing w:val="-1"/>
              </w:rPr>
              <w:t>0-10</w:t>
            </w:r>
          </w:p>
        </w:tc>
      </w:tr>
      <w:tr w:rsidR="00A76B9C" w14:paraId="38C82276" w14:textId="77777777" w:rsidTr="00194601">
        <w:trPr>
          <w:jc w:val="center"/>
        </w:trPr>
        <w:tc>
          <w:tcPr>
            <w:tcW w:w="4795" w:type="dxa"/>
          </w:tcPr>
          <w:p w14:paraId="4299680B" w14:textId="77777777" w:rsidR="00A76B9C" w:rsidRDefault="00A76B9C" w:rsidP="00194601">
            <w:pPr>
              <w:pStyle w:val="NoSpacing"/>
              <w:rPr>
                <w:spacing w:val="-1"/>
              </w:rPr>
            </w:pPr>
            <w:r>
              <w:t>6</w:t>
            </w:r>
            <w:r w:rsidRPr="00F47C42">
              <w:t xml:space="preserve">.  </w:t>
            </w:r>
            <w:r>
              <w:rPr>
                <w:spacing w:val="26"/>
              </w:rPr>
              <w:t xml:space="preserve"> </w:t>
            </w:r>
            <w:r w:rsidRPr="00F47C42">
              <w:t>Small</w:t>
            </w:r>
            <w:r w:rsidRPr="00F47C42">
              <w:rPr>
                <w:spacing w:val="-1"/>
              </w:rPr>
              <w:t xml:space="preserve"> </w:t>
            </w:r>
            <w:r w:rsidRPr="00F47C42">
              <w:t>and/or</w:t>
            </w:r>
            <w:r w:rsidRPr="00F47C42">
              <w:rPr>
                <w:spacing w:val="-2"/>
              </w:rPr>
              <w:t xml:space="preserve"> </w:t>
            </w:r>
            <w:r w:rsidRPr="00F47C42">
              <w:rPr>
                <w:spacing w:val="-1"/>
              </w:rPr>
              <w:t>Minority-Owned Businesses</w:t>
            </w:r>
          </w:p>
        </w:tc>
        <w:tc>
          <w:tcPr>
            <w:tcW w:w="1590" w:type="dxa"/>
          </w:tcPr>
          <w:p w14:paraId="12393C39" w14:textId="77777777" w:rsidR="00A76B9C" w:rsidRDefault="00A76B9C" w:rsidP="00194601">
            <w:pPr>
              <w:pStyle w:val="NoSpacing"/>
              <w:rPr>
                <w:spacing w:val="-1"/>
              </w:rPr>
            </w:pPr>
            <w:r>
              <w:rPr>
                <w:spacing w:val="-1"/>
              </w:rPr>
              <w:t>0-5</w:t>
            </w:r>
          </w:p>
        </w:tc>
      </w:tr>
      <w:tr w:rsidR="00A76B9C" w14:paraId="7F5CA849" w14:textId="77777777" w:rsidTr="00194601">
        <w:trPr>
          <w:jc w:val="center"/>
        </w:trPr>
        <w:tc>
          <w:tcPr>
            <w:tcW w:w="4795" w:type="dxa"/>
          </w:tcPr>
          <w:p w14:paraId="70DED4D8" w14:textId="77777777" w:rsidR="00A76B9C" w:rsidRDefault="00A76B9C" w:rsidP="00194601">
            <w:pPr>
              <w:pStyle w:val="NoSpacing"/>
              <w:rPr>
                <w:spacing w:val="-1"/>
              </w:rPr>
            </w:pPr>
            <w:r w:rsidRPr="00F47C42">
              <w:rPr>
                <w:b/>
                <w:spacing w:val="-1"/>
              </w:rPr>
              <w:t>MAXIMUM POINTS:</w:t>
            </w:r>
          </w:p>
        </w:tc>
        <w:tc>
          <w:tcPr>
            <w:tcW w:w="1590" w:type="dxa"/>
          </w:tcPr>
          <w:p w14:paraId="2F98435A" w14:textId="77777777" w:rsidR="00A76B9C" w:rsidRDefault="00A76B9C" w:rsidP="00194601">
            <w:pPr>
              <w:pStyle w:val="NoSpacing"/>
              <w:rPr>
                <w:spacing w:val="-1"/>
              </w:rPr>
            </w:pPr>
            <w:r>
              <w:rPr>
                <w:spacing w:val="-1"/>
              </w:rPr>
              <w:t>100</w:t>
            </w:r>
          </w:p>
        </w:tc>
      </w:tr>
    </w:tbl>
    <w:p w14:paraId="20B0FB7F" w14:textId="77777777" w:rsidR="00CC63AC" w:rsidRDefault="00CC63AC" w:rsidP="00F47C42">
      <w:pPr>
        <w:pStyle w:val="NoSpacing"/>
        <w:rPr>
          <w:spacing w:val="-1"/>
        </w:rPr>
      </w:pPr>
    </w:p>
    <w:p w14:paraId="40ACFE18" w14:textId="77777777" w:rsidR="002979D6" w:rsidRPr="00F47C42" w:rsidRDefault="00E90C11" w:rsidP="00636CBB">
      <w:pPr>
        <w:pStyle w:val="Heading2"/>
        <w:numPr>
          <w:ilvl w:val="0"/>
          <w:numId w:val="5"/>
        </w:numPr>
      </w:pPr>
      <w:bookmarkStart w:id="30" w:name="D._REVIEW_PROCESS"/>
      <w:bookmarkStart w:id="31" w:name="_Toc477786343"/>
      <w:bookmarkEnd w:id="30"/>
      <w:r w:rsidRPr="00F47C42">
        <w:t>REVIEW</w:t>
      </w:r>
      <w:r w:rsidRPr="00F47C42">
        <w:rPr>
          <w:spacing w:val="-20"/>
        </w:rPr>
        <w:t xml:space="preserve"> </w:t>
      </w:r>
      <w:r w:rsidRPr="00F47C42">
        <w:t>PROCESS</w:t>
      </w:r>
      <w:bookmarkEnd w:id="31"/>
    </w:p>
    <w:p w14:paraId="479CB915" w14:textId="77777777" w:rsidR="00A76B9C" w:rsidRPr="00A76B9C" w:rsidRDefault="00A76B9C" w:rsidP="00A76B9C">
      <w:pPr>
        <w:pStyle w:val="NoSpacing"/>
        <w:ind w:left="360"/>
        <w:rPr>
          <w:spacing w:val="-1"/>
        </w:rPr>
      </w:pPr>
      <w:r w:rsidRPr="00A76B9C">
        <w:rPr>
          <w:spacing w:val="-1"/>
        </w:rPr>
        <w:t>The SCWDB may, at its discretion, request interpretation from any or all Offerors, to clarify or negotiate modifications to the Offeror’s proposals.  However, SCWDB reserves the right to make an award without further discussion of the proposals submitted. Therefore, proposals should be submitted initially on the most favorable terms, from both technical and price standpoints, which the Offeror can propose.</w:t>
      </w:r>
    </w:p>
    <w:p w14:paraId="627536B7" w14:textId="77777777" w:rsidR="00A76B9C" w:rsidRPr="00A76B9C" w:rsidRDefault="00A76B9C" w:rsidP="00A76B9C">
      <w:pPr>
        <w:pStyle w:val="NoSpacing"/>
        <w:ind w:left="360"/>
        <w:rPr>
          <w:spacing w:val="-1"/>
        </w:rPr>
      </w:pPr>
    </w:p>
    <w:p w14:paraId="45C0ED63" w14:textId="77777777" w:rsidR="002979D6" w:rsidRDefault="00A76B9C" w:rsidP="00A76B9C">
      <w:pPr>
        <w:pStyle w:val="NoSpacing"/>
        <w:ind w:left="360"/>
        <w:rPr>
          <w:spacing w:val="-1"/>
        </w:rPr>
      </w:pPr>
      <w:r w:rsidRPr="00A76B9C">
        <w:rPr>
          <w:spacing w:val="-1"/>
        </w:rPr>
        <w:t>SCWDB contemplates award of the contract to the responsible Offeror with the highest total points.</w:t>
      </w:r>
    </w:p>
    <w:p w14:paraId="155FBFD1" w14:textId="77777777" w:rsidR="00A76B9C" w:rsidRPr="00F47C42" w:rsidRDefault="00A76B9C" w:rsidP="00A76B9C">
      <w:pPr>
        <w:pStyle w:val="NoSpacing"/>
        <w:ind w:left="360"/>
        <w:rPr>
          <w:rFonts w:eastAsia="Arial" w:cs="Arial"/>
        </w:rPr>
      </w:pPr>
    </w:p>
    <w:p w14:paraId="154E6808" w14:textId="77777777" w:rsidR="002979D6" w:rsidRPr="00F47C42" w:rsidRDefault="00E90C11" w:rsidP="00636CBB">
      <w:pPr>
        <w:pStyle w:val="Heading2"/>
        <w:numPr>
          <w:ilvl w:val="0"/>
          <w:numId w:val="5"/>
        </w:numPr>
      </w:pPr>
      <w:bookmarkStart w:id="32" w:name="E._PROJECT_COMMENCEMENT"/>
      <w:bookmarkStart w:id="33" w:name="_Toc477786344"/>
      <w:bookmarkEnd w:id="32"/>
      <w:r w:rsidRPr="00F47C42">
        <w:t>PROJECT</w:t>
      </w:r>
      <w:r w:rsidRPr="00F47C42">
        <w:rPr>
          <w:spacing w:val="-29"/>
        </w:rPr>
        <w:t xml:space="preserve"> </w:t>
      </w:r>
      <w:r w:rsidRPr="00F47C42">
        <w:t>COMMENCEMENT</w:t>
      </w:r>
      <w:bookmarkEnd w:id="33"/>
    </w:p>
    <w:p w14:paraId="7BF9A9BC" w14:textId="09CE2605" w:rsidR="002979D6" w:rsidRPr="00F47C42" w:rsidRDefault="00A76B9C" w:rsidP="00A76B9C">
      <w:pPr>
        <w:pStyle w:val="NoSpacing"/>
        <w:ind w:left="360"/>
        <w:sectPr w:rsidR="002979D6" w:rsidRPr="00F47C42">
          <w:pgSz w:w="12240" w:h="15840"/>
          <w:pgMar w:top="1380" w:right="1320" w:bottom="900" w:left="1320" w:header="0" w:footer="708" w:gutter="0"/>
          <w:cols w:space="720"/>
        </w:sectPr>
      </w:pPr>
      <w:r w:rsidRPr="00A76B9C">
        <w:t>SCWDB anticipates this contracted relationship to begin in Program Year 20</w:t>
      </w:r>
      <w:r w:rsidR="00962A41">
        <w:t>23</w:t>
      </w:r>
      <w:r w:rsidRPr="00A76B9C">
        <w:t xml:space="preserve"> (July 1, 20</w:t>
      </w:r>
      <w:r w:rsidR="00962A41">
        <w:t>23</w:t>
      </w:r>
      <w:r w:rsidRPr="00A76B9C">
        <w:t>).</w:t>
      </w:r>
    </w:p>
    <w:p w14:paraId="33F17F4B" w14:textId="77777777" w:rsidR="002979D6" w:rsidRDefault="00E90C11" w:rsidP="00636CBB">
      <w:pPr>
        <w:pStyle w:val="Heading2"/>
        <w:numPr>
          <w:ilvl w:val="0"/>
          <w:numId w:val="5"/>
        </w:numPr>
      </w:pPr>
      <w:bookmarkStart w:id="34" w:name="F._IMPORTANT_DATES"/>
      <w:bookmarkStart w:id="35" w:name="_Toc477786345"/>
      <w:bookmarkEnd w:id="34"/>
      <w:r w:rsidRPr="00F47C42">
        <w:lastRenderedPageBreak/>
        <w:t>IMPORTANT</w:t>
      </w:r>
      <w:r w:rsidRPr="00F47C42">
        <w:rPr>
          <w:spacing w:val="-21"/>
        </w:rPr>
        <w:t xml:space="preserve"> </w:t>
      </w:r>
      <w:r w:rsidRPr="00F47C42">
        <w:t>DATES</w:t>
      </w:r>
      <w:bookmarkEnd w:id="35"/>
    </w:p>
    <w:p w14:paraId="52AD2C99" w14:textId="77777777" w:rsidR="006526A1" w:rsidRDefault="006526A1" w:rsidP="006526A1">
      <w:pPr>
        <w:pStyle w:val="NoSpacing"/>
      </w:pPr>
      <w:r w:rsidRPr="00F47C42">
        <w:t>The following</w:t>
      </w:r>
      <w:r w:rsidRPr="00F47C42">
        <w:rPr>
          <w:spacing w:val="-2"/>
        </w:rPr>
        <w:t xml:space="preserve"> </w:t>
      </w:r>
      <w:r w:rsidRPr="00F47C42">
        <w:t>is the timeline guide for the procurement of services outlined within this RFP</w:t>
      </w:r>
    </w:p>
    <w:tbl>
      <w:tblPr>
        <w:tblStyle w:val="TableGrid"/>
        <w:tblpPr w:leftFromText="180" w:rightFromText="180" w:vertAnchor="page" w:horzAnchor="margin" w:tblpY="1989"/>
        <w:tblW w:w="8820" w:type="dxa"/>
        <w:tblLook w:val="04A0" w:firstRow="1" w:lastRow="0" w:firstColumn="1" w:lastColumn="0" w:noHBand="0" w:noVBand="1"/>
      </w:tblPr>
      <w:tblGrid>
        <w:gridCol w:w="4050"/>
        <w:gridCol w:w="4770"/>
      </w:tblGrid>
      <w:tr w:rsidR="003B2EBE" w14:paraId="5F6A2988" w14:textId="77777777" w:rsidTr="003B2EBE">
        <w:tc>
          <w:tcPr>
            <w:tcW w:w="4050" w:type="dxa"/>
          </w:tcPr>
          <w:p w14:paraId="5894C6F1" w14:textId="77777777" w:rsidR="003B2EBE" w:rsidRPr="003B2EBE" w:rsidRDefault="003B2EBE" w:rsidP="003B2EBE">
            <w:pPr>
              <w:pStyle w:val="NoSpacing"/>
              <w:rPr>
                <w:b/>
              </w:rPr>
            </w:pPr>
            <w:r w:rsidRPr="003B2EBE">
              <w:rPr>
                <w:b/>
              </w:rPr>
              <w:t>Request</w:t>
            </w:r>
            <w:r w:rsidRPr="003B2EBE">
              <w:rPr>
                <w:b/>
                <w:spacing w:val="-10"/>
              </w:rPr>
              <w:t xml:space="preserve"> </w:t>
            </w:r>
            <w:r w:rsidRPr="003B2EBE">
              <w:rPr>
                <w:b/>
              </w:rPr>
              <w:t>for</w:t>
            </w:r>
            <w:r w:rsidRPr="003B2EBE">
              <w:rPr>
                <w:b/>
                <w:spacing w:val="-10"/>
              </w:rPr>
              <w:t xml:space="preserve"> </w:t>
            </w:r>
            <w:r w:rsidRPr="003B2EBE">
              <w:rPr>
                <w:b/>
              </w:rPr>
              <w:t>Proposal</w:t>
            </w:r>
            <w:r w:rsidRPr="003B2EBE">
              <w:rPr>
                <w:b/>
                <w:spacing w:val="-9"/>
              </w:rPr>
              <w:t xml:space="preserve"> </w:t>
            </w:r>
            <w:r w:rsidRPr="003B2EBE">
              <w:rPr>
                <w:b/>
              </w:rPr>
              <w:t>issued:</w:t>
            </w:r>
          </w:p>
        </w:tc>
        <w:tc>
          <w:tcPr>
            <w:tcW w:w="4770" w:type="dxa"/>
          </w:tcPr>
          <w:p w14:paraId="5EA0F1D4" w14:textId="2B3439AE" w:rsidR="003B2EBE" w:rsidRPr="006526A1" w:rsidRDefault="009D0F5B" w:rsidP="003B2EBE">
            <w:pPr>
              <w:pStyle w:val="NoSpacing"/>
            </w:pPr>
            <w:r>
              <w:t xml:space="preserve">March </w:t>
            </w:r>
            <w:r w:rsidR="00962A41">
              <w:t>1</w:t>
            </w:r>
            <w:r>
              <w:t>, 20</w:t>
            </w:r>
            <w:r w:rsidR="00962A41">
              <w:t>23</w:t>
            </w:r>
          </w:p>
        </w:tc>
      </w:tr>
      <w:tr w:rsidR="003B2EBE" w14:paraId="28C67898" w14:textId="77777777" w:rsidTr="003B2EBE">
        <w:tc>
          <w:tcPr>
            <w:tcW w:w="4050" w:type="dxa"/>
          </w:tcPr>
          <w:p w14:paraId="06C8263E" w14:textId="77777777" w:rsidR="003B2EBE" w:rsidRPr="003B2EBE" w:rsidRDefault="003B2EBE" w:rsidP="003B2EBE">
            <w:pPr>
              <w:pStyle w:val="NoSpacing"/>
              <w:rPr>
                <w:rFonts w:cs="Arial"/>
                <w:b/>
              </w:rPr>
            </w:pPr>
            <w:r w:rsidRPr="003B2EBE">
              <w:rPr>
                <w:b/>
              </w:rPr>
              <w:t>Technical</w:t>
            </w:r>
            <w:r w:rsidRPr="003B2EBE">
              <w:rPr>
                <w:b/>
                <w:spacing w:val="-15"/>
              </w:rPr>
              <w:t xml:space="preserve"> </w:t>
            </w:r>
            <w:r w:rsidRPr="003B2EBE">
              <w:rPr>
                <w:b/>
              </w:rPr>
              <w:t>assistance</w:t>
            </w:r>
            <w:r w:rsidRPr="003B2EBE">
              <w:rPr>
                <w:b/>
                <w:spacing w:val="-14"/>
              </w:rPr>
              <w:t xml:space="preserve"> </w:t>
            </w:r>
            <w:r w:rsidRPr="003B2EBE">
              <w:rPr>
                <w:b/>
              </w:rPr>
              <w:t>questions</w:t>
            </w:r>
            <w:r w:rsidRPr="003B2EBE">
              <w:rPr>
                <w:b/>
                <w:spacing w:val="-15"/>
              </w:rPr>
              <w:t xml:space="preserve"> </w:t>
            </w:r>
            <w:r w:rsidRPr="003B2EBE">
              <w:rPr>
                <w:b/>
              </w:rPr>
              <w:t>submitted:</w:t>
            </w:r>
          </w:p>
        </w:tc>
        <w:tc>
          <w:tcPr>
            <w:tcW w:w="4770" w:type="dxa"/>
          </w:tcPr>
          <w:p w14:paraId="476FD836" w14:textId="0D64E232" w:rsidR="003B2EBE" w:rsidRPr="006526A1" w:rsidRDefault="0038367C" w:rsidP="003B2EBE">
            <w:pPr>
              <w:pStyle w:val="NoSpacing"/>
            </w:pPr>
            <w:r>
              <w:t>March 27</w:t>
            </w:r>
            <w:r w:rsidR="009D0F5B">
              <w:t>, 20</w:t>
            </w:r>
            <w:r w:rsidR="00152DF4">
              <w:t>2</w:t>
            </w:r>
            <w:r>
              <w:t>3</w:t>
            </w:r>
          </w:p>
        </w:tc>
      </w:tr>
      <w:tr w:rsidR="003B2EBE" w14:paraId="2616FBD9" w14:textId="77777777" w:rsidTr="003B2EBE">
        <w:tc>
          <w:tcPr>
            <w:tcW w:w="4050" w:type="dxa"/>
          </w:tcPr>
          <w:p w14:paraId="610D250D" w14:textId="77777777" w:rsidR="003B2EBE" w:rsidRPr="003B2EBE" w:rsidRDefault="003B2EBE" w:rsidP="003B2EBE">
            <w:pPr>
              <w:pStyle w:val="NoSpacing"/>
              <w:rPr>
                <w:rFonts w:cs="Arial"/>
                <w:b/>
              </w:rPr>
            </w:pPr>
            <w:r w:rsidRPr="003B2EBE">
              <w:rPr>
                <w:b/>
              </w:rPr>
              <w:t>Technical</w:t>
            </w:r>
            <w:r w:rsidRPr="003B2EBE">
              <w:rPr>
                <w:b/>
                <w:spacing w:val="-14"/>
              </w:rPr>
              <w:t xml:space="preserve"> </w:t>
            </w:r>
            <w:r w:rsidRPr="003B2EBE">
              <w:rPr>
                <w:b/>
              </w:rPr>
              <w:t>assistance</w:t>
            </w:r>
            <w:r w:rsidRPr="003B2EBE">
              <w:rPr>
                <w:b/>
                <w:spacing w:val="-13"/>
              </w:rPr>
              <w:t xml:space="preserve"> </w:t>
            </w:r>
            <w:r w:rsidRPr="003B2EBE">
              <w:rPr>
                <w:b/>
              </w:rPr>
              <w:t>answers</w:t>
            </w:r>
            <w:r w:rsidRPr="003B2EBE">
              <w:rPr>
                <w:b/>
                <w:spacing w:val="-13"/>
              </w:rPr>
              <w:t xml:space="preserve"> </w:t>
            </w:r>
            <w:r w:rsidRPr="003B2EBE">
              <w:rPr>
                <w:b/>
              </w:rPr>
              <w:t>returned:</w:t>
            </w:r>
          </w:p>
        </w:tc>
        <w:tc>
          <w:tcPr>
            <w:tcW w:w="4770" w:type="dxa"/>
          </w:tcPr>
          <w:p w14:paraId="505348A7" w14:textId="77777777" w:rsidR="003B2EBE" w:rsidRPr="006526A1" w:rsidRDefault="003B2EBE" w:rsidP="003B2EBE">
            <w:pPr>
              <w:pStyle w:val="NoSpacing"/>
            </w:pPr>
            <w:r w:rsidRPr="006526A1">
              <w:t>Within</w:t>
            </w:r>
            <w:r w:rsidRPr="006526A1">
              <w:rPr>
                <w:spacing w:val="51"/>
              </w:rPr>
              <w:t xml:space="preserve"> </w:t>
            </w:r>
            <w:r w:rsidRPr="006526A1">
              <w:t>3</w:t>
            </w:r>
            <w:r w:rsidRPr="006526A1">
              <w:rPr>
                <w:spacing w:val="17"/>
              </w:rPr>
              <w:t xml:space="preserve"> </w:t>
            </w:r>
            <w:r w:rsidRPr="006526A1">
              <w:t>business</w:t>
            </w:r>
            <w:r w:rsidRPr="006526A1">
              <w:rPr>
                <w:spacing w:val="17"/>
              </w:rPr>
              <w:t xml:space="preserve"> </w:t>
            </w:r>
            <w:r w:rsidRPr="006526A1">
              <w:t>days</w:t>
            </w:r>
            <w:r w:rsidRPr="006526A1">
              <w:rPr>
                <w:spacing w:val="17"/>
              </w:rPr>
              <w:t xml:space="preserve"> </w:t>
            </w:r>
            <w:r w:rsidRPr="006526A1">
              <w:t>of</w:t>
            </w:r>
            <w:r w:rsidRPr="006526A1">
              <w:rPr>
                <w:spacing w:val="16"/>
              </w:rPr>
              <w:t xml:space="preserve"> </w:t>
            </w:r>
            <w:r w:rsidRPr="006526A1">
              <w:t>receiving</w:t>
            </w:r>
            <w:r w:rsidRPr="006526A1">
              <w:rPr>
                <w:spacing w:val="16"/>
              </w:rPr>
              <w:t xml:space="preserve"> </w:t>
            </w:r>
            <w:r w:rsidRPr="006526A1">
              <w:t>the</w:t>
            </w:r>
            <w:r w:rsidRPr="006526A1">
              <w:rPr>
                <w:spacing w:val="16"/>
              </w:rPr>
              <w:t xml:space="preserve"> </w:t>
            </w:r>
            <w:r w:rsidRPr="006526A1">
              <w:t>question</w:t>
            </w:r>
          </w:p>
        </w:tc>
      </w:tr>
      <w:tr w:rsidR="003B2EBE" w14:paraId="010B03E0" w14:textId="77777777" w:rsidTr="003B2EBE">
        <w:tc>
          <w:tcPr>
            <w:tcW w:w="4050" w:type="dxa"/>
          </w:tcPr>
          <w:p w14:paraId="5AC86AC1" w14:textId="77777777" w:rsidR="003B2EBE" w:rsidRPr="003B2EBE" w:rsidRDefault="003B2EBE" w:rsidP="003B2EBE">
            <w:pPr>
              <w:pStyle w:val="NoSpacing"/>
              <w:rPr>
                <w:b/>
              </w:rPr>
            </w:pPr>
            <w:r w:rsidRPr="003B2EBE">
              <w:rPr>
                <w:b/>
              </w:rPr>
              <w:t>Proposals</w:t>
            </w:r>
            <w:r w:rsidRPr="003B2EBE">
              <w:rPr>
                <w:b/>
                <w:spacing w:val="-13"/>
              </w:rPr>
              <w:t xml:space="preserve"> </w:t>
            </w:r>
            <w:r w:rsidRPr="003B2EBE">
              <w:rPr>
                <w:b/>
              </w:rPr>
              <w:t>submitted</w:t>
            </w:r>
            <w:r w:rsidRPr="003B2EBE">
              <w:rPr>
                <w:b/>
                <w:spacing w:val="-12"/>
              </w:rPr>
              <w:t xml:space="preserve"> </w:t>
            </w:r>
            <w:r w:rsidRPr="003B2EBE">
              <w:rPr>
                <w:b/>
                <w:spacing w:val="-1"/>
              </w:rPr>
              <w:t>by:</w:t>
            </w:r>
          </w:p>
        </w:tc>
        <w:tc>
          <w:tcPr>
            <w:tcW w:w="4770" w:type="dxa"/>
          </w:tcPr>
          <w:p w14:paraId="55B44D6C" w14:textId="34503BE6" w:rsidR="003B2EBE" w:rsidRPr="006526A1" w:rsidRDefault="009D0F5B" w:rsidP="003B2EBE">
            <w:pPr>
              <w:pStyle w:val="NoSpacing"/>
            </w:pPr>
            <w:r>
              <w:t xml:space="preserve">April </w:t>
            </w:r>
            <w:r w:rsidR="0038367C">
              <w:t>3</w:t>
            </w:r>
            <w:r>
              <w:t>, 20</w:t>
            </w:r>
            <w:r w:rsidR="0038367C">
              <w:t>23</w:t>
            </w:r>
          </w:p>
        </w:tc>
      </w:tr>
      <w:tr w:rsidR="003B2EBE" w14:paraId="5DD3AE56" w14:textId="77777777" w:rsidTr="003B2EBE">
        <w:tc>
          <w:tcPr>
            <w:tcW w:w="4050" w:type="dxa"/>
          </w:tcPr>
          <w:p w14:paraId="1EA06179" w14:textId="77777777" w:rsidR="003B2EBE" w:rsidRPr="003B2EBE" w:rsidRDefault="003B2EBE" w:rsidP="003B2EBE">
            <w:pPr>
              <w:pStyle w:val="NoSpacing"/>
              <w:rPr>
                <w:b/>
              </w:rPr>
            </w:pPr>
            <w:r w:rsidRPr="003B2EBE">
              <w:rPr>
                <w:b/>
              </w:rPr>
              <w:t>Review</w:t>
            </w:r>
            <w:r w:rsidRPr="003B2EBE">
              <w:rPr>
                <w:b/>
                <w:spacing w:val="-14"/>
              </w:rPr>
              <w:t xml:space="preserve"> </w:t>
            </w:r>
            <w:r w:rsidRPr="003B2EBE">
              <w:rPr>
                <w:b/>
                <w:spacing w:val="-1"/>
              </w:rPr>
              <w:t>begins:</w:t>
            </w:r>
          </w:p>
        </w:tc>
        <w:tc>
          <w:tcPr>
            <w:tcW w:w="4770" w:type="dxa"/>
          </w:tcPr>
          <w:p w14:paraId="09C8222C" w14:textId="4CFAFC44" w:rsidR="003B2EBE" w:rsidRPr="006526A1" w:rsidRDefault="009D0F5B" w:rsidP="003B2EBE">
            <w:pPr>
              <w:pStyle w:val="NoSpacing"/>
            </w:pPr>
            <w:r>
              <w:t xml:space="preserve">April </w:t>
            </w:r>
            <w:r w:rsidR="0038367C">
              <w:t>4</w:t>
            </w:r>
            <w:r>
              <w:t>, 20</w:t>
            </w:r>
            <w:r w:rsidR="0038367C">
              <w:t>23</w:t>
            </w:r>
          </w:p>
        </w:tc>
      </w:tr>
      <w:tr w:rsidR="009D0F5B" w:rsidRPr="006526A1" w14:paraId="33AA36DE" w14:textId="77777777" w:rsidTr="0073010D">
        <w:tc>
          <w:tcPr>
            <w:tcW w:w="4050" w:type="dxa"/>
          </w:tcPr>
          <w:p w14:paraId="1CD41237" w14:textId="77777777" w:rsidR="009D0F5B" w:rsidRPr="003B2EBE" w:rsidRDefault="009D0F5B" w:rsidP="009D0F5B">
            <w:pPr>
              <w:pStyle w:val="NoSpacing"/>
              <w:rPr>
                <w:b/>
              </w:rPr>
            </w:pPr>
            <w:r>
              <w:rPr>
                <w:b/>
              </w:rPr>
              <w:t>May CLEO Meeting</w:t>
            </w:r>
            <w:r w:rsidRPr="003B2EBE">
              <w:rPr>
                <w:b/>
                <w:spacing w:val="-1"/>
              </w:rPr>
              <w:t>:</w:t>
            </w:r>
          </w:p>
        </w:tc>
        <w:tc>
          <w:tcPr>
            <w:tcW w:w="4770" w:type="dxa"/>
          </w:tcPr>
          <w:p w14:paraId="0ECB989B" w14:textId="7930A467" w:rsidR="009D0F5B" w:rsidRPr="006526A1" w:rsidRDefault="009D0F5B" w:rsidP="009D0F5B">
            <w:pPr>
              <w:pStyle w:val="NoSpacing"/>
            </w:pPr>
            <w:r>
              <w:t xml:space="preserve">May </w:t>
            </w:r>
            <w:r w:rsidR="0038367C">
              <w:t>8</w:t>
            </w:r>
            <w:r>
              <w:t>, 20</w:t>
            </w:r>
            <w:r w:rsidR="0038367C">
              <w:t>23</w:t>
            </w:r>
          </w:p>
        </w:tc>
      </w:tr>
      <w:tr w:rsidR="009D0F5B" w:rsidRPr="006526A1" w14:paraId="46A76EC2" w14:textId="77777777" w:rsidTr="0073010D">
        <w:tc>
          <w:tcPr>
            <w:tcW w:w="4050" w:type="dxa"/>
          </w:tcPr>
          <w:p w14:paraId="2407C435" w14:textId="77777777" w:rsidR="009D0F5B" w:rsidRPr="003B2EBE" w:rsidRDefault="009D0F5B" w:rsidP="009D0F5B">
            <w:pPr>
              <w:pStyle w:val="NoSpacing"/>
              <w:rPr>
                <w:b/>
              </w:rPr>
            </w:pPr>
            <w:r>
              <w:rPr>
                <w:b/>
              </w:rPr>
              <w:t>Quarterly SCWDB Meeting</w:t>
            </w:r>
            <w:r w:rsidRPr="003B2EBE">
              <w:rPr>
                <w:b/>
              </w:rPr>
              <w:t>:</w:t>
            </w:r>
          </w:p>
        </w:tc>
        <w:tc>
          <w:tcPr>
            <w:tcW w:w="4770" w:type="dxa"/>
          </w:tcPr>
          <w:p w14:paraId="58FEEBC3" w14:textId="7E37E908" w:rsidR="009D0F5B" w:rsidRPr="006526A1" w:rsidRDefault="009D0F5B" w:rsidP="009D0F5B">
            <w:pPr>
              <w:pStyle w:val="NoSpacing"/>
            </w:pPr>
            <w:r>
              <w:t>May 30, 20</w:t>
            </w:r>
            <w:r w:rsidR="0038367C">
              <w:t>23</w:t>
            </w:r>
          </w:p>
        </w:tc>
      </w:tr>
      <w:tr w:rsidR="009D0F5B" w:rsidRPr="006526A1" w14:paraId="620C2C17" w14:textId="77777777" w:rsidTr="0073010D">
        <w:tc>
          <w:tcPr>
            <w:tcW w:w="4050" w:type="dxa"/>
          </w:tcPr>
          <w:p w14:paraId="2050D6EE" w14:textId="77777777" w:rsidR="009D0F5B" w:rsidRPr="003B2EBE" w:rsidRDefault="009D0F5B" w:rsidP="009D0F5B">
            <w:pPr>
              <w:pStyle w:val="NoSpacing"/>
              <w:rPr>
                <w:b/>
              </w:rPr>
            </w:pPr>
            <w:r>
              <w:rPr>
                <w:b/>
              </w:rPr>
              <w:t>Notification to Successful Offeror</w:t>
            </w:r>
            <w:r w:rsidRPr="003B2EBE">
              <w:rPr>
                <w:b/>
              </w:rPr>
              <w:t>:</w:t>
            </w:r>
          </w:p>
        </w:tc>
        <w:tc>
          <w:tcPr>
            <w:tcW w:w="4770" w:type="dxa"/>
          </w:tcPr>
          <w:p w14:paraId="585222C1" w14:textId="57F4395D" w:rsidR="009D0F5B" w:rsidRPr="006526A1" w:rsidRDefault="009D0F5B" w:rsidP="009D0F5B">
            <w:pPr>
              <w:pStyle w:val="NoSpacing"/>
            </w:pPr>
            <w:r>
              <w:t>May 31, 20</w:t>
            </w:r>
            <w:r w:rsidR="0038367C">
              <w:t>23</w:t>
            </w:r>
          </w:p>
        </w:tc>
      </w:tr>
    </w:tbl>
    <w:p w14:paraId="0804505E" w14:textId="77777777" w:rsidR="006526A1" w:rsidRDefault="006526A1" w:rsidP="007953EC">
      <w:pPr>
        <w:pStyle w:val="NoSpacing"/>
      </w:pPr>
    </w:p>
    <w:p w14:paraId="288BC9BE" w14:textId="77777777" w:rsidR="003B2EBE" w:rsidRDefault="003B2EBE" w:rsidP="00CC63AC">
      <w:pPr>
        <w:pStyle w:val="NoSpacing"/>
      </w:pPr>
    </w:p>
    <w:p w14:paraId="15C73C38" w14:textId="77777777" w:rsidR="003B2EBE" w:rsidRDefault="003B2EBE" w:rsidP="00CC63AC">
      <w:pPr>
        <w:pStyle w:val="NoSpacing"/>
      </w:pPr>
    </w:p>
    <w:p w14:paraId="175DDAAE" w14:textId="77777777" w:rsidR="003B2EBE" w:rsidRDefault="003B2EBE" w:rsidP="00CC63AC">
      <w:pPr>
        <w:pStyle w:val="NoSpacing"/>
      </w:pPr>
    </w:p>
    <w:p w14:paraId="069B10BE" w14:textId="77777777" w:rsidR="003B2EBE" w:rsidRDefault="003B2EBE" w:rsidP="00CC63AC">
      <w:pPr>
        <w:pStyle w:val="NoSpacing"/>
      </w:pPr>
    </w:p>
    <w:p w14:paraId="05DE001A" w14:textId="77777777" w:rsidR="003B2EBE" w:rsidRDefault="003B2EBE" w:rsidP="00CC63AC">
      <w:pPr>
        <w:pStyle w:val="NoSpacing"/>
      </w:pPr>
    </w:p>
    <w:p w14:paraId="30B685F7" w14:textId="77777777" w:rsidR="003B2EBE" w:rsidRDefault="003B2EBE" w:rsidP="00CC63AC">
      <w:pPr>
        <w:pStyle w:val="NoSpacing"/>
      </w:pPr>
    </w:p>
    <w:p w14:paraId="653E2820" w14:textId="77777777" w:rsidR="003B2EBE" w:rsidRDefault="003B2EBE" w:rsidP="00CC63AC">
      <w:pPr>
        <w:pStyle w:val="NoSpacing"/>
      </w:pPr>
    </w:p>
    <w:p w14:paraId="1C9633D6" w14:textId="77777777" w:rsidR="003B2EBE" w:rsidRDefault="003B2EBE" w:rsidP="00CC63AC">
      <w:pPr>
        <w:pStyle w:val="NoSpacing"/>
      </w:pPr>
    </w:p>
    <w:p w14:paraId="494F54E9" w14:textId="77777777" w:rsidR="002979D6" w:rsidRPr="00CC63AC" w:rsidRDefault="00CC63AC" w:rsidP="00CC63AC">
      <w:pPr>
        <w:pStyle w:val="NoSpacing"/>
      </w:pPr>
      <w:r w:rsidRPr="00CC63AC">
        <w:t>The</w:t>
      </w:r>
      <w:r w:rsidR="00E90C11" w:rsidRPr="00CC63AC">
        <w:t xml:space="preserve"> </w:t>
      </w:r>
      <w:r w:rsidRPr="00CC63AC">
        <w:t>proposal submission</w:t>
      </w:r>
      <w:r w:rsidR="00E90C11" w:rsidRPr="00CC63AC">
        <w:t xml:space="preserve"> </w:t>
      </w:r>
      <w:r>
        <w:t>date</w:t>
      </w:r>
      <w:r w:rsidR="00E90C11" w:rsidRPr="00CC63AC">
        <w:t xml:space="preserve"> is </w:t>
      </w:r>
      <w:r>
        <w:t>a</w:t>
      </w:r>
      <w:r w:rsidR="00E90C11" w:rsidRPr="00CC63AC">
        <w:t xml:space="preserve"> firm date unless changed </w:t>
      </w:r>
      <w:r>
        <w:t>by</w:t>
      </w:r>
      <w:r w:rsidR="00E90C11" w:rsidRPr="00CC63AC">
        <w:t xml:space="preserve"> the </w:t>
      </w:r>
      <w:r>
        <w:t>SCWDB</w:t>
      </w:r>
      <w:r w:rsidR="00E90C11" w:rsidRPr="00CC63AC">
        <w:t xml:space="preserve"> with </w:t>
      </w:r>
      <w:r>
        <w:t>the</w:t>
      </w:r>
      <w:r w:rsidR="00E90C11" w:rsidRPr="00CC63AC">
        <w:t xml:space="preserve"> proper notification. All other dates are estimated and may change or be extended without notification.</w:t>
      </w:r>
    </w:p>
    <w:p w14:paraId="03794305" w14:textId="77777777" w:rsidR="002979D6" w:rsidRPr="00F47C42" w:rsidRDefault="002979D6" w:rsidP="00F47C42">
      <w:pPr>
        <w:pStyle w:val="NoSpacing"/>
        <w:rPr>
          <w:rFonts w:eastAsia="Arial" w:cs="Arial"/>
        </w:rPr>
      </w:pPr>
    </w:p>
    <w:p w14:paraId="5E0CB828" w14:textId="77777777" w:rsidR="002979D6" w:rsidRDefault="00E90C11" w:rsidP="00636CBB">
      <w:pPr>
        <w:pStyle w:val="Heading2"/>
        <w:numPr>
          <w:ilvl w:val="0"/>
          <w:numId w:val="5"/>
        </w:numPr>
      </w:pPr>
      <w:bookmarkStart w:id="36" w:name="G._OTHER_TERMS_AND_CONDITIONS"/>
      <w:bookmarkStart w:id="37" w:name="_Toc477786346"/>
      <w:bookmarkEnd w:id="36"/>
      <w:r w:rsidRPr="00F47C42">
        <w:t>OTHER</w:t>
      </w:r>
      <w:r w:rsidRPr="00F47C42">
        <w:rPr>
          <w:spacing w:val="-12"/>
        </w:rPr>
        <w:t xml:space="preserve"> </w:t>
      </w:r>
      <w:r w:rsidRPr="00F47C42">
        <w:t>TERMS</w:t>
      </w:r>
      <w:r w:rsidRPr="00F47C42">
        <w:rPr>
          <w:spacing w:val="-10"/>
        </w:rPr>
        <w:t xml:space="preserve"> </w:t>
      </w:r>
      <w:r w:rsidRPr="00F47C42">
        <w:t>AND</w:t>
      </w:r>
      <w:r w:rsidRPr="00F47C42">
        <w:rPr>
          <w:spacing w:val="-10"/>
        </w:rPr>
        <w:t xml:space="preserve"> </w:t>
      </w:r>
      <w:r w:rsidRPr="00F47C42">
        <w:t>CONDITIONS</w:t>
      </w:r>
      <w:bookmarkEnd w:id="37"/>
    </w:p>
    <w:p w14:paraId="2901D037" w14:textId="77777777" w:rsidR="00A76B9C" w:rsidRPr="00F47C42" w:rsidRDefault="00A76B9C" w:rsidP="00F869ED">
      <w:pPr>
        <w:numPr>
          <w:ilvl w:val="0"/>
          <w:numId w:val="9"/>
        </w:numPr>
      </w:pPr>
      <w:bookmarkStart w:id="38" w:name="_Toc465248119"/>
      <w:r w:rsidRPr="00F869ED">
        <w:rPr>
          <w:u w:color="000000"/>
        </w:rPr>
        <w:t>Allowable Expenditures</w:t>
      </w:r>
      <w:bookmarkEnd w:id="38"/>
    </w:p>
    <w:p w14:paraId="459DA738" w14:textId="77777777" w:rsidR="00F869ED" w:rsidRDefault="00A76B9C" w:rsidP="00F869ED">
      <w:pPr>
        <w:pStyle w:val="NoSpacing"/>
        <w:ind w:left="839"/>
        <w:rPr>
          <w:spacing w:val="-1"/>
        </w:rPr>
      </w:pPr>
      <w:r w:rsidRPr="00F47C42">
        <w:t>The</w:t>
      </w:r>
      <w:r w:rsidRPr="00F47C42">
        <w:rPr>
          <w:spacing w:val="5"/>
        </w:rPr>
        <w:t xml:space="preserve"> </w:t>
      </w:r>
      <w:r>
        <w:t>SCWDB</w:t>
      </w:r>
      <w:r w:rsidRPr="00CC63AC">
        <w:t xml:space="preserve"> </w:t>
      </w:r>
      <w:r w:rsidRPr="00F47C42">
        <w:t>is</w:t>
      </w:r>
      <w:r w:rsidRPr="00F47C42">
        <w:rPr>
          <w:spacing w:val="7"/>
        </w:rPr>
        <w:t xml:space="preserve"> </w:t>
      </w:r>
      <w:r w:rsidRPr="00F47C42">
        <w:t>not</w:t>
      </w:r>
      <w:r w:rsidRPr="00F47C42">
        <w:rPr>
          <w:spacing w:val="5"/>
        </w:rPr>
        <w:t xml:space="preserve"> </w:t>
      </w:r>
      <w:r w:rsidRPr="00F47C42">
        <w:rPr>
          <w:spacing w:val="-1"/>
        </w:rPr>
        <w:t>responsible</w:t>
      </w:r>
      <w:r w:rsidRPr="00F47C42">
        <w:rPr>
          <w:spacing w:val="7"/>
        </w:rPr>
        <w:t xml:space="preserve"> </w:t>
      </w:r>
      <w:r w:rsidRPr="00F47C42">
        <w:rPr>
          <w:spacing w:val="-1"/>
        </w:rPr>
        <w:t>for</w:t>
      </w:r>
      <w:r w:rsidRPr="00F47C42">
        <w:rPr>
          <w:spacing w:val="7"/>
        </w:rPr>
        <w:t xml:space="preserve"> </w:t>
      </w:r>
      <w:r w:rsidRPr="00F47C42">
        <w:rPr>
          <w:spacing w:val="-1"/>
        </w:rPr>
        <w:t>any</w:t>
      </w:r>
      <w:r w:rsidRPr="00F47C42">
        <w:rPr>
          <w:spacing w:val="6"/>
        </w:rPr>
        <w:t xml:space="preserve"> </w:t>
      </w:r>
      <w:r w:rsidRPr="00F47C42">
        <w:rPr>
          <w:spacing w:val="-1"/>
        </w:rPr>
        <w:t>costs</w:t>
      </w:r>
      <w:r w:rsidRPr="00F47C42">
        <w:rPr>
          <w:spacing w:val="7"/>
        </w:rPr>
        <w:t xml:space="preserve"> </w:t>
      </w:r>
      <w:r w:rsidRPr="00F47C42">
        <w:rPr>
          <w:spacing w:val="-1"/>
        </w:rPr>
        <w:t>incurred</w:t>
      </w:r>
      <w:r w:rsidRPr="00F47C42">
        <w:rPr>
          <w:spacing w:val="6"/>
        </w:rPr>
        <w:t xml:space="preserve"> </w:t>
      </w:r>
      <w:r w:rsidRPr="00F47C42">
        <w:t>by</w:t>
      </w:r>
      <w:r w:rsidRPr="00F47C42">
        <w:rPr>
          <w:spacing w:val="6"/>
        </w:rPr>
        <w:t xml:space="preserve"> </w:t>
      </w:r>
      <w:r w:rsidRPr="00F47C42">
        <w:rPr>
          <w:spacing w:val="-1"/>
        </w:rPr>
        <w:t>respondents</w:t>
      </w:r>
      <w:r w:rsidRPr="00F47C42">
        <w:rPr>
          <w:spacing w:val="6"/>
        </w:rPr>
        <w:t xml:space="preserve"> </w:t>
      </w:r>
      <w:r w:rsidRPr="00F47C42">
        <w:rPr>
          <w:spacing w:val="-1"/>
        </w:rPr>
        <w:t>prior</w:t>
      </w:r>
      <w:r w:rsidRPr="00F47C42">
        <w:rPr>
          <w:spacing w:val="6"/>
        </w:rPr>
        <w:t xml:space="preserve"> </w:t>
      </w:r>
      <w:r w:rsidRPr="00F47C42">
        <w:t>to</w:t>
      </w:r>
      <w:r w:rsidRPr="00F47C42">
        <w:rPr>
          <w:spacing w:val="6"/>
        </w:rPr>
        <w:t xml:space="preserve"> </w:t>
      </w:r>
      <w:r w:rsidRPr="00F47C42">
        <w:rPr>
          <w:spacing w:val="-1"/>
        </w:rPr>
        <w:t>the</w:t>
      </w:r>
      <w:r w:rsidRPr="00F47C42">
        <w:rPr>
          <w:spacing w:val="6"/>
        </w:rPr>
        <w:t xml:space="preserve"> </w:t>
      </w:r>
      <w:r w:rsidRPr="00F47C42">
        <w:rPr>
          <w:spacing w:val="-1"/>
        </w:rPr>
        <w:t>selection.</w:t>
      </w:r>
      <w:r w:rsidRPr="00F47C42">
        <w:rPr>
          <w:spacing w:val="5"/>
        </w:rPr>
        <w:t xml:space="preserve"> </w:t>
      </w:r>
      <w:r w:rsidRPr="00F47C42">
        <w:t>The</w:t>
      </w:r>
      <w:r w:rsidRPr="00F47C42">
        <w:rPr>
          <w:spacing w:val="5"/>
        </w:rPr>
        <w:t xml:space="preserve"> </w:t>
      </w:r>
      <w:r w:rsidRPr="00F47C42">
        <w:rPr>
          <w:spacing w:val="-1"/>
        </w:rPr>
        <w:t>cost</w:t>
      </w:r>
      <w:r w:rsidRPr="00F47C42">
        <w:rPr>
          <w:spacing w:val="59"/>
        </w:rPr>
        <w:t xml:space="preserve"> </w:t>
      </w:r>
      <w:r w:rsidRPr="00F47C42">
        <w:t>to</w:t>
      </w:r>
      <w:r w:rsidRPr="00F47C42">
        <w:rPr>
          <w:spacing w:val="-1"/>
        </w:rPr>
        <w:t xml:space="preserve"> </w:t>
      </w:r>
      <w:r w:rsidRPr="00F47C42">
        <w:t>develop</w:t>
      </w:r>
      <w:r w:rsidRPr="00F47C42">
        <w:rPr>
          <w:spacing w:val="-1"/>
        </w:rPr>
        <w:t xml:space="preserve"> and </w:t>
      </w:r>
      <w:r w:rsidRPr="00F47C42">
        <w:t>submit</w:t>
      </w:r>
      <w:r w:rsidRPr="00F47C42">
        <w:rPr>
          <w:spacing w:val="-1"/>
        </w:rPr>
        <w:t xml:space="preserve"> </w:t>
      </w:r>
      <w:r w:rsidRPr="00F47C42">
        <w:t>a</w:t>
      </w:r>
      <w:r w:rsidRPr="00F47C42">
        <w:rPr>
          <w:spacing w:val="-1"/>
        </w:rPr>
        <w:t xml:space="preserve"> proposal </w:t>
      </w:r>
      <w:r w:rsidRPr="00F47C42">
        <w:t>in</w:t>
      </w:r>
      <w:r w:rsidRPr="00F47C42">
        <w:rPr>
          <w:spacing w:val="-1"/>
        </w:rPr>
        <w:t xml:space="preserve"> response </w:t>
      </w:r>
      <w:r w:rsidRPr="00F47C42">
        <w:t>to</w:t>
      </w:r>
      <w:r w:rsidRPr="00F47C42">
        <w:rPr>
          <w:spacing w:val="-1"/>
        </w:rPr>
        <w:t xml:space="preserve"> </w:t>
      </w:r>
      <w:r w:rsidRPr="00F47C42">
        <w:t>this</w:t>
      </w:r>
      <w:r w:rsidRPr="00F47C42">
        <w:rPr>
          <w:spacing w:val="-2"/>
        </w:rPr>
        <w:t xml:space="preserve"> </w:t>
      </w:r>
      <w:r w:rsidRPr="00F47C42">
        <w:t>RFP</w:t>
      </w:r>
      <w:r w:rsidRPr="00F47C42">
        <w:rPr>
          <w:spacing w:val="-1"/>
        </w:rPr>
        <w:t xml:space="preserve"> </w:t>
      </w:r>
      <w:r w:rsidRPr="00F47C42">
        <w:t>is</w:t>
      </w:r>
      <w:r w:rsidRPr="00F47C42">
        <w:rPr>
          <w:spacing w:val="-1"/>
        </w:rPr>
        <w:t xml:space="preserve"> </w:t>
      </w:r>
      <w:r w:rsidRPr="00F47C42">
        <w:t>not</w:t>
      </w:r>
      <w:r w:rsidRPr="00F47C42">
        <w:rPr>
          <w:spacing w:val="-1"/>
        </w:rPr>
        <w:t xml:space="preserve"> reimbursable.</w:t>
      </w:r>
      <w:bookmarkStart w:id="39" w:name="_Toc465248120"/>
    </w:p>
    <w:p w14:paraId="4C24F5FF" w14:textId="77777777" w:rsidR="00A76B9C" w:rsidRPr="00F47C42" w:rsidRDefault="00A76B9C" w:rsidP="00F869ED">
      <w:pPr>
        <w:pStyle w:val="NoSpacing"/>
        <w:numPr>
          <w:ilvl w:val="0"/>
          <w:numId w:val="9"/>
        </w:numPr>
      </w:pPr>
      <w:r w:rsidRPr="00F47C42">
        <w:rPr>
          <w:u w:color="000000"/>
        </w:rPr>
        <w:t>Availability of Funds</w:t>
      </w:r>
      <w:bookmarkEnd w:id="39"/>
    </w:p>
    <w:p w14:paraId="40FE0BA2" w14:textId="77777777" w:rsidR="00A76B9C" w:rsidRPr="00F47C42" w:rsidRDefault="00A76B9C" w:rsidP="00F869ED">
      <w:pPr>
        <w:pStyle w:val="NoSpacing"/>
        <w:ind w:left="598" w:firstLine="241"/>
      </w:pPr>
      <w:r w:rsidRPr="00F47C42">
        <w:rPr>
          <w:spacing w:val="-1"/>
        </w:rPr>
        <w:t>This RFP is being solicited</w:t>
      </w:r>
      <w:r w:rsidRPr="00F47C42">
        <w:rPr>
          <w:spacing w:val="-2"/>
        </w:rPr>
        <w:t xml:space="preserve"> </w:t>
      </w:r>
      <w:r w:rsidRPr="00F47C42">
        <w:rPr>
          <w:spacing w:val="-1"/>
        </w:rPr>
        <w:t xml:space="preserve">based on available </w:t>
      </w:r>
      <w:r w:rsidRPr="00F47C42">
        <w:rPr>
          <w:spacing w:val="-2"/>
        </w:rPr>
        <w:t>funds.</w:t>
      </w:r>
    </w:p>
    <w:p w14:paraId="6D111114" w14:textId="77777777" w:rsidR="00A76B9C" w:rsidRPr="00F47C42" w:rsidRDefault="00A76B9C" w:rsidP="00F869ED">
      <w:pPr>
        <w:pStyle w:val="ListParagraph"/>
        <w:numPr>
          <w:ilvl w:val="0"/>
          <w:numId w:val="9"/>
        </w:numPr>
      </w:pPr>
      <w:bookmarkStart w:id="40" w:name="_Toc465248121"/>
      <w:r w:rsidRPr="00F869ED">
        <w:rPr>
          <w:u w:color="000000"/>
        </w:rPr>
        <w:t>Disclosure of Proposal</w:t>
      </w:r>
      <w:r w:rsidRPr="00F869ED">
        <w:rPr>
          <w:spacing w:val="-2"/>
          <w:u w:color="000000"/>
        </w:rPr>
        <w:t xml:space="preserve"> </w:t>
      </w:r>
      <w:r w:rsidRPr="00F869ED">
        <w:rPr>
          <w:u w:color="000000"/>
        </w:rPr>
        <w:t>Contents</w:t>
      </w:r>
      <w:bookmarkEnd w:id="40"/>
    </w:p>
    <w:p w14:paraId="42C91431" w14:textId="77777777" w:rsidR="00F869ED" w:rsidRDefault="00A76B9C" w:rsidP="00F869ED">
      <w:pPr>
        <w:pStyle w:val="NoSpacing"/>
        <w:ind w:left="839"/>
        <w:rPr>
          <w:spacing w:val="-1"/>
        </w:rPr>
      </w:pPr>
      <w:r>
        <w:t>SCWDB</w:t>
      </w:r>
      <w:r w:rsidRPr="00CC63AC">
        <w:t xml:space="preserve"> </w:t>
      </w:r>
      <w:r w:rsidRPr="00F47C42">
        <w:rPr>
          <w:spacing w:val="-1"/>
        </w:rPr>
        <w:t>must</w:t>
      </w:r>
      <w:r w:rsidRPr="00F47C42">
        <w:rPr>
          <w:spacing w:val="24"/>
        </w:rPr>
        <w:t xml:space="preserve"> </w:t>
      </w:r>
      <w:r w:rsidRPr="00F47C42">
        <w:rPr>
          <w:spacing w:val="-1"/>
        </w:rPr>
        <w:t>comply</w:t>
      </w:r>
      <w:r w:rsidRPr="00F47C42">
        <w:rPr>
          <w:spacing w:val="23"/>
        </w:rPr>
        <w:t xml:space="preserve"> </w:t>
      </w:r>
      <w:r w:rsidRPr="00F47C42">
        <w:rPr>
          <w:spacing w:val="-1"/>
        </w:rPr>
        <w:t>with</w:t>
      </w:r>
      <w:r w:rsidRPr="00F47C42">
        <w:rPr>
          <w:spacing w:val="23"/>
        </w:rPr>
        <w:t xml:space="preserve"> </w:t>
      </w:r>
      <w:r w:rsidRPr="00F47C42">
        <w:rPr>
          <w:spacing w:val="-2"/>
        </w:rPr>
        <w:t>Pennsylvania’s</w:t>
      </w:r>
      <w:r w:rsidRPr="00F47C42">
        <w:rPr>
          <w:spacing w:val="23"/>
        </w:rPr>
        <w:t xml:space="preserve"> </w:t>
      </w:r>
      <w:r w:rsidRPr="00F47C42">
        <w:rPr>
          <w:spacing w:val="-1"/>
        </w:rPr>
        <w:t>Right-To-Know</w:t>
      </w:r>
      <w:r w:rsidRPr="00F47C42">
        <w:rPr>
          <w:spacing w:val="23"/>
        </w:rPr>
        <w:t xml:space="preserve"> </w:t>
      </w:r>
      <w:r w:rsidRPr="00F47C42">
        <w:rPr>
          <w:spacing w:val="-1"/>
        </w:rPr>
        <w:t>Law,</w:t>
      </w:r>
      <w:r w:rsidRPr="00F47C42">
        <w:rPr>
          <w:spacing w:val="24"/>
        </w:rPr>
        <w:t xml:space="preserve"> </w:t>
      </w:r>
      <w:r w:rsidRPr="00F47C42">
        <w:t>Act</w:t>
      </w:r>
      <w:r w:rsidRPr="00F47C42">
        <w:rPr>
          <w:spacing w:val="24"/>
        </w:rPr>
        <w:t xml:space="preserve"> </w:t>
      </w:r>
      <w:r w:rsidRPr="00F47C42">
        <w:t>3</w:t>
      </w:r>
      <w:r w:rsidRPr="00F47C42">
        <w:rPr>
          <w:spacing w:val="23"/>
        </w:rPr>
        <w:t xml:space="preserve"> </w:t>
      </w:r>
      <w:r w:rsidRPr="00F47C42">
        <w:t>of</w:t>
      </w:r>
      <w:r w:rsidRPr="00F47C42">
        <w:rPr>
          <w:spacing w:val="24"/>
        </w:rPr>
        <w:t xml:space="preserve"> </w:t>
      </w:r>
      <w:r w:rsidRPr="00F47C42">
        <w:rPr>
          <w:spacing w:val="-1"/>
        </w:rPr>
        <w:t>2008,</w:t>
      </w:r>
      <w:r w:rsidRPr="00F47C42">
        <w:rPr>
          <w:spacing w:val="24"/>
        </w:rPr>
        <w:t xml:space="preserve"> </w:t>
      </w:r>
      <w:r w:rsidRPr="00F47C42">
        <w:t>effective</w:t>
      </w:r>
      <w:r w:rsidRPr="00F47C42">
        <w:rPr>
          <w:spacing w:val="23"/>
        </w:rPr>
        <w:t xml:space="preserve"> </w:t>
      </w:r>
      <w:r w:rsidRPr="00F47C42">
        <w:rPr>
          <w:spacing w:val="-1"/>
        </w:rPr>
        <w:t>January</w:t>
      </w:r>
      <w:r w:rsidRPr="00F47C42">
        <w:rPr>
          <w:spacing w:val="24"/>
        </w:rPr>
        <w:t xml:space="preserve"> </w:t>
      </w:r>
      <w:r w:rsidRPr="00F47C42">
        <w:t>1,</w:t>
      </w:r>
      <w:r w:rsidRPr="00F47C42">
        <w:rPr>
          <w:spacing w:val="63"/>
        </w:rPr>
        <w:t xml:space="preserve"> </w:t>
      </w:r>
      <w:r w:rsidRPr="00F47C42">
        <w:t xml:space="preserve">2009, </w:t>
      </w:r>
      <w:r w:rsidRPr="00F47C42">
        <w:rPr>
          <w:spacing w:val="-1"/>
        </w:rPr>
        <w:t>and</w:t>
      </w:r>
      <w:r w:rsidRPr="00F47C42">
        <w:t xml:space="preserve"> </w:t>
      </w:r>
      <w:r w:rsidRPr="00F47C42">
        <w:rPr>
          <w:spacing w:val="-1"/>
        </w:rPr>
        <w:t>may</w:t>
      </w:r>
      <w:r w:rsidRPr="00F47C42">
        <w:t xml:space="preserve"> be </w:t>
      </w:r>
      <w:r w:rsidRPr="00F47C42">
        <w:rPr>
          <w:spacing w:val="-1"/>
        </w:rPr>
        <w:t>requested</w:t>
      </w:r>
      <w:r w:rsidRPr="00F47C42">
        <w:t xml:space="preserve"> and </w:t>
      </w:r>
      <w:r w:rsidRPr="00F47C42">
        <w:rPr>
          <w:spacing w:val="-1"/>
        </w:rPr>
        <w:t>required</w:t>
      </w:r>
      <w:r w:rsidRPr="00F47C42">
        <w:t xml:space="preserve"> to </w:t>
      </w:r>
      <w:r w:rsidRPr="00F47C42">
        <w:rPr>
          <w:spacing w:val="-1"/>
        </w:rPr>
        <w:t>release</w:t>
      </w:r>
      <w:r w:rsidRPr="00F47C42">
        <w:t xml:space="preserve"> </w:t>
      </w:r>
      <w:r w:rsidRPr="00F47C42">
        <w:rPr>
          <w:spacing w:val="-1"/>
        </w:rPr>
        <w:t>information</w:t>
      </w:r>
      <w:r w:rsidRPr="00F47C42">
        <w:t xml:space="preserve"> from </w:t>
      </w:r>
      <w:r w:rsidRPr="00F47C42">
        <w:rPr>
          <w:spacing w:val="-1"/>
        </w:rPr>
        <w:t>proposals</w:t>
      </w:r>
      <w:r w:rsidRPr="00F47C42">
        <w:t xml:space="preserve"> </w:t>
      </w:r>
      <w:r w:rsidRPr="00F47C42">
        <w:rPr>
          <w:spacing w:val="-1"/>
        </w:rPr>
        <w:t>received</w:t>
      </w:r>
      <w:r w:rsidRPr="00F47C42">
        <w:t xml:space="preserve"> in </w:t>
      </w:r>
      <w:r w:rsidRPr="00F47C42">
        <w:rPr>
          <w:spacing w:val="-1"/>
        </w:rPr>
        <w:t>response</w:t>
      </w:r>
      <w:r w:rsidRPr="00F47C42">
        <w:rPr>
          <w:spacing w:val="69"/>
        </w:rPr>
        <w:t xml:space="preserve"> </w:t>
      </w:r>
      <w:r w:rsidRPr="00F47C42">
        <w:rPr>
          <w:spacing w:val="-1"/>
        </w:rPr>
        <w:t>to this</w:t>
      </w:r>
      <w:r w:rsidRPr="00F47C42">
        <w:t xml:space="preserve"> </w:t>
      </w:r>
      <w:r w:rsidRPr="00F47C42">
        <w:rPr>
          <w:spacing w:val="-1"/>
        </w:rPr>
        <w:t>RFP.</w:t>
      </w:r>
      <w:bookmarkStart w:id="41" w:name="_Toc465248122"/>
    </w:p>
    <w:p w14:paraId="3718733E" w14:textId="77777777" w:rsidR="00A76B9C" w:rsidRPr="00F47C42" w:rsidRDefault="00A76B9C" w:rsidP="00F869ED">
      <w:pPr>
        <w:pStyle w:val="NoSpacing"/>
        <w:numPr>
          <w:ilvl w:val="0"/>
          <w:numId w:val="9"/>
        </w:numPr>
      </w:pPr>
      <w:r w:rsidRPr="00F47C42">
        <w:rPr>
          <w:u w:color="000000"/>
        </w:rPr>
        <w:t>Rejection of</w:t>
      </w:r>
      <w:r w:rsidRPr="00F47C42">
        <w:rPr>
          <w:spacing w:val="-2"/>
          <w:u w:color="000000"/>
        </w:rPr>
        <w:t xml:space="preserve"> </w:t>
      </w:r>
      <w:r w:rsidRPr="00F47C42">
        <w:rPr>
          <w:u w:color="000000"/>
        </w:rPr>
        <w:t>Proposals</w:t>
      </w:r>
      <w:bookmarkEnd w:id="41"/>
    </w:p>
    <w:p w14:paraId="4009EA64" w14:textId="77777777" w:rsidR="00F869ED" w:rsidRDefault="00A76B9C" w:rsidP="00F869ED">
      <w:pPr>
        <w:pStyle w:val="NoSpacing"/>
        <w:ind w:left="839"/>
      </w:pPr>
      <w:r>
        <w:t>SCWDB</w:t>
      </w:r>
      <w:r w:rsidRPr="00CC63AC">
        <w:t xml:space="preserve"> </w:t>
      </w:r>
      <w:r w:rsidRPr="00F47C42">
        <w:rPr>
          <w:spacing w:val="-1"/>
        </w:rPr>
        <w:t>reserves</w:t>
      </w:r>
      <w:r w:rsidRPr="00F47C42">
        <w:rPr>
          <w:spacing w:val="17"/>
        </w:rPr>
        <w:t xml:space="preserve"> </w:t>
      </w:r>
      <w:r w:rsidRPr="00F47C42">
        <w:rPr>
          <w:spacing w:val="-1"/>
        </w:rPr>
        <w:t>the</w:t>
      </w:r>
      <w:r w:rsidRPr="00F47C42">
        <w:rPr>
          <w:spacing w:val="17"/>
        </w:rPr>
        <w:t xml:space="preserve"> </w:t>
      </w:r>
      <w:r w:rsidRPr="00F47C42">
        <w:rPr>
          <w:spacing w:val="-1"/>
        </w:rPr>
        <w:t>right</w:t>
      </w:r>
      <w:r w:rsidRPr="00F47C42">
        <w:rPr>
          <w:spacing w:val="16"/>
        </w:rPr>
        <w:t xml:space="preserve"> </w:t>
      </w:r>
      <w:r w:rsidRPr="00F47C42">
        <w:rPr>
          <w:spacing w:val="-1"/>
        </w:rPr>
        <w:t>to</w:t>
      </w:r>
      <w:r w:rsidRPr="00F47C42">
        <w:rPr>
          <w:spacing w:val="17"/>
        </w:rPr>
        <w:t xml:space="preserve"> </w:t>
      </w:r>
      <w:r w:rsidRPr="00F47C42">
        <w:rPr>
          <w:spacing w:val="-1"/>
        </w:rPr>
        <w:t>reject</w:t>
      </w:r>
      <w:r w:rsidRPr="00F47C42">
        <w:rPr>
          <w:spacing w:val="16"/>
        </w:rPr>
        <w:t xml:space="preserve"> </w:t>
      </w:r>
      <w:r w:rsidRPr="00F47C42">
        <w:rPr>
          <w:spacing w:val="-1"/>
        </w:rPr>
        <w:t>any</w:t>
      </w:r>
      <w:r w:rsidRPr="00F47C42">
        <w:rPr>
          <w:spacing w:val="17"/>
        </w:rPr>
        <w:t xml:space="preserve"> </w:t>
      </w:r>
      <w:r w:rsidRPr="00F47C42">
        <w:rPr>
          <w:spacing w:val="-1"/>
        </w:rPr>
        <w:t>or</w:t>
      </w:r>
      <w:r w:rsidRPr="00F47C42">
        <w:rPr>
          <w:spacing w:val="16"/>
        </w:rPr>
        <w:t xml:space="preserve"> </w:t>
      </w:r>
      <w:r w:rsidRPr="00F47C42">
        <w:rPr>
          <w:spacing w:val="-1"/>
        </w:rPr>
        <w:t>all</w:t>
      </w:r>
      <w:r w:rsidRPr="00F47C42">
        <w:rPr>
          <w:spacing w:val="17"/>
        </w:rPr>
        <w:t xml:space="preserve"> </w:t>
      </w:r>
      <w:r w:rsidRPr="00F47C42">
        <w:rPr>
          <w:spacing w:val="-1"/>
        </w:rPr>
        <w:t>proposals,</w:t>
      </w:r>
      <w:r w:rsidRPr="00F47C42">
        <w:rPr>
          <w:spacing w:val="17"/>
        </w:rPr>
        <w:t xml:space="preserve"> </w:t>
      </w:r>
      <w:r w:rsidRPr="00F47C42">
        <w:t>in</w:t>
      </w:r>
      <w:r w:rsidRPr="00F47C42">
        <w:rPr>
          <w:spacing w:val="16"/>
        </w:rPr>
        <w:t xml:space="preserve"> </w:t>
      </w:r>
      <w:r w:rsidRPr="00F47C42">
        <w:rPr>
          <w:spacing w:val="-1"/>
        </w:rPr>
        <w:t>whole</w:t>
      </w:r>
      <w:r w:rsidRPr="00F47C42">
        <w:rPr>
          <w:spacing w:val="16"/>
        </w:rPr>
        <w:t xml:space="preserve"> </w:t>
      </w:r>
      <w:r w:rsidRPr="00F47C42">
        <w:t>or</w:t>
      </w:r>
      <w:r w:rsidRPr="00F47C42">
        <w:rPr>
          <w:spacing w:val="17"/>
        </w:rPr>
        <w:t xml:space="preserve"> </w:t>
      </w:r>
      <w:r w:rsidRPr="00F47C42">
        <w:t>in</w:t>
      </w:r>
      <w:r w:rsidRPr="00F47C42">
        <w:rPr>
          <w:spacing w:val="16"/>
        </w:rPr>
        <w:t xml:space="preserve"> </w:t>
      </w:r>
      <w:r w:rsidRPr="00F47C42">
        <w:rPr>
          <w:spacing w:val="-1"/>
        </w:rPr>
        <w:t>part,</w:t>
      </w:r>
      <w:r w:rsidRPr="00F47C42">
        <w:rPr>
          <w:spacing w:val="17"/>
        </w:rPr>
        <w:t xml:space="preserve"> </w:t>
      </w:r>
      <w:r w:rsidRPr="00F47C42">
        <w:rPr>
          <w:spacing w:val="-1"/>
        </w:rPr>
        <w:t>received</w:t>
      </w:r>
      <w:r w:rsidRPr="00F47C42">
        <w:rPr>
          <w:spacing w:val="16"/>
        </w:rPr>
        <w:t xml:space="preserve"> </w:t>
      </w:r>
      <w:r w:rsidRPr="00F47C42">
        <w:t>as</w:t>
      </w:r>
      <w:r w:rsidRPr="00F47C42">
        <w:rPr>
          <w:spacing w:val="17"/>
        </w:rPr>
        <w:t xml:space="preserve"> </w:t>
      </w:r>
      <w:r w:rsidRPr="00F47C42">
        <w:t>a</w:t>
      </w:r>
      <w:r w:rsidRPr="00F47C42">
        <w:rPr>
          <w:spacing w:val="16"/>
        </w:rPr>
        <w:t xml:space="preserve"> </w:t>
      </w:r>
      <w:r w:rsidRPr="00F47C42">
        <w:t>result</w:t>
      </w:r>
      <w:r w:rsidRPr="00F47C42">
        <w:rPr>
          <w:spacing w:val="16"/>
        </w:rPr>
        <w:t xml:space="preserve"> </w:t>
      </w:r>
      <w:r w:rsidRPr="00F47C42">
        <w:t>of</w:t>
      </w:r>
      <w:r w:rsidRPr="00F47C42">
        <w:rPr>
          <w:spacing w:val="47"/>
        </w:rPr>
        <w:t xml:space="preserve"> </w:t>
      </w:r>
      <w:r w:rsidRPr="00F47C42">
        <w:rPr>
          <w:spacing w:val="-1"/>
        </w:rPr>
        <w:t>this</w:t>
      </w:r>
      <w:r w:rsidRPr="00F47C42">
        <w:rPr>
          <w:spacing w:val="6"/>
        </w:rPr>
        <w:t xml:space="preserve"> </w:t>
      </w:r>
      <w:r w:rsidRPr="00F47C42">
        <w:rPr>
          <w:spacing w:val="-1"/>
        </w:rPr>
        <w:t>request</w:t>
      </w:r>
      <w:r w:rsidRPr="00F47C42">
        <w:rPr>
          <w:spacing w:val="6"/>
        </w:rPr>
        <w:t xml:space="preserve"> </w:t>
      </w:r>
      <w:r w:rsidRPr="00F47C42">
        <w:rPr>
          <w:spacing w:val="-1"/>
        </w:rPr>
        <w:t>or</w:t>
      </w:r>
      <w:r w:rsidRPr="00F47C42">
        <w:rPr>
          <w:spacing w:val="7"/>
        </w:rPr>
        <w:t xml:space="preserve"> </w:t>
      </w:r>
      <w:r w:rsidRPr="00F47C42">
        <w:rPr>
          <w:spacing w:val="-1"/>
        </w:rPr>
        <w:t>to</w:t>
      </w:r>
      <w:r w:rsidRPr="00F47C42">
        <w:rPr>
          <w:spacing w:val="6"/>
        </w:rPr>
        <w:t xml:space="preserve"> </w:t>
      </w:r>
      <w:r w:rsidRPr="00F47C42">
        <w:rPr>
          <w:spacing w:val="-1"/>
        </w:rPr>
        <w:t>negotiate</w:t>
      </w:r>
      <w:r w:rsidRPr="00F47C42">
        <w:rPr>
          <w:spacing w:val="5"/>
        </w:rPr>
        <w:t xml:space="preserve"> </w:t>
      </w:r>
      <w:r w:rsidRPr="00F47C42">
        <w:rPr>
          <w:spacing w:val="-1"/>
        </w:rPr>
        <w:t>separately</w:t>
      </w:r>
      <w:r w:rsidRPr="00F47C42">
        <w:rPr>
          <w:spacing w:val="5"/>
        </w:rPr>
        <w:t xml:space="preserve"> </w:t>
      </w:r>
      <w:r w:rsidRPr="00F47C42">
        <w:rPr>
          <w:spacing w:val="-1"/>
        </w:rPr>
        <w:t>with</w:t>
      </w:r>
      <w:r w:rsidRPr="00F47C42">
        <w:rPr>
          <w:spacing w:val="6"/>
        </w:rPr>
        <w:t xml:space="preserve"> </w:t>
      </w:r>
      <w:r w:rsidRPr="00F47C42">
        <w:rPr>
          <w:spacing w:val="-1"/>
        </w:rPr>
        <w:t>competing</w:t>
      </w:r>
      <w:r w:rsidRPr="00F47C42">
        <w:rPr>
          <w:spacing w:val="5"/>
        </w:rPr>
        <w:t xml:space="preserve"> </w:t>
      </w:r>
      <w:r w:rsidRPr="00F47C42">
        <w:rPr>
          <w:spacing w:val="-1"/>
        </w:rPr>
        <w:t>respondents.</w:t>
      </w:r>
      <w:r w:rsidRPr="00F47C42">
        <w:rPr>
          <w:spacing w:val="6"/>
        </w:rPr>
        <w:t xml:space="preserve"> </w:t>
      </w:r>
      <w:r w:rsidRPr="00F47C42">
        <w:t>A</w:t>
      </w:r>
      <w:r w:rsidRPr="00F47C42">
        <w:rPr>
          <w:spacing w:val="6"/>
        </w:rPr>
        <w:t xml:space="preserve"> </w:t>
      </w:r>
      <w:r w:rsidRPr="00F47C42">
        <w:t>building</w:t>
      </w:r>
      <w:r w:rsidRPr="00F47C42">
        <w:rPr>
          <w:spacing w:val="5"/>
        </w:rPr>
        <w:t xml:space="preserve"> </w:t>
      </w:r>
      <w:r w:rsidRPr="00F47C42">
        <w:rPr>
          <w:spacing w:val="-1"/>
        </w:rPr>
        <w:t>lease</w:t>
      </w:r>
      <w:r w:rsidRPr="00F47C42">
        <w:rPr>
          <w:spacing w:val="6"/>
        </w:rPr>
        <w:t xml:space="preserve"> </w:t>
      </w:r>
      <w:r w:rsidRPr="00F47C42">
        <w:rPr>
          <w:spacing w:val="-1"/>
        </w:rPr>
        <w:t>for</w:t>
      </w:r>
      <w:r w:rsidRPr="00F47C42">
        <w:rPr>
          <w:spacing w:val="6"/>
        </w:rPr>
        <w:t xml:space="preserve"> </w:t>
      </w:r>
      <w:r w:rsidRPr="00F47C42">
        <w:t>the</w:t>
      </w:r>
      <w:r w:rsidRPr="00F47C42">
        <w:rPr>
          <w:spacing w:val="5"/>
        </w:rPr>
        <w:t xml:space="preserve"> </w:t>
      </w:r>
      <w:r w:rsidRPr="00F47C42">
        <w:rPr>
          <w:spacing w:val="-1"/>
        </w:rPr>
        <w:t>accepted</w:t>
      </w:r>
      <w:r w:rsidRPr="00F47C42">
        <w:rPr>
          <w:spacing w:val="55"/>
        </w:rPr>
        <w:t xml:space="preserve"> </w:t>
      </w:r>
      <w:r w:rsidRPr="00F47C42">
        <w:rPr>
          <w:spacing w:val="-1"/>
        </w:rPr>
        <w:t xml:space="preserve">proposal </w:t>
      </w:r>
      <w:r w:rsidRPr="00F47C42">
        <w:t>will</w:t>
      </w:r>
      <w:r w:rsidRPr="00F47C42">
        <w:rPr>
          <w:spacing w:val="-2"/>
        </w:rPr>
        <w:t xml:space="preserve"> </w:t>
      </w:r>
      <w:r w:rsidRPr="00F47C42">
        <w:t>be</w:t>
      </w:r>
      <w:r w:rsidRPr="00F47C42">
        <w:rPr>
          <w:spacing w:val="-1"/>
        </w:rPr>
        <w:t xml:space="preserve"> based upon </w:t>
      </w:r>
      <w:r w:rsidRPr="00F47C42">
        <w:t>the</w:t>
      </w:r>
      <w:r w:rsidRPr="00F47C42">
        <w:rPr>
          <w:spacing w:val="-1"/>
        </w:rPr>
        <w:t xml:space="preserve"> </w:t>
      </w:r>
      <w:r w:rsidRPr="00F47C42">
        <w:t>factors</w:t>
      </w:r>
      <w:r w:rsidRPr="00F47C42">
        <w:rPr>
          <w:spacing w:val="-2"/>
        </w:rPr>
        <w:t xml:space="preserve"> </w:t>
      </w:r>
      <w:r w:rsidRPr="00F47C42">
        <w:rPr>
          <w:spacing w:val="-1"/>
        </w:rPr>
        <w:t xml:space="preserve">described </w:t>
      </w:r>
      <w:r w:rsidRPr="00F47C42">
        <w:t>in</w:t>
      </w:r>
      <w:r w:rsidRPr="00F47C42">
        <w:rPr>
          <w:spacing w:val="-1"/>
        </w:rPr>
        <w:t xml:space="preserve"> this </w:t>
      </w:r>
      <w:bookmarkStart w:id="42" w:name="_Toc465248123"/>
      <w:r w:rsidR="00F869ED">
        <w:t>RFP.</w:t>
      </w:r>
    </w:p>
    <w:p w14:paraId="5771C223" w14:textId="77777777" w:rsidR="00A76B9C" w:rsidRPr="00F47C42" w:rsidRDefault="00A76B9C" w:rsidP="00F869ED">
      <w:pPr>
        <w:pStyle w:val="NoSpacing"/>
        <w:numPr>
          <w:ilvl w:val="0"/>
          <w:numId w:val="9"/>
        </w:numPr>
      </w:pPr>
      <w:r w:rsidRPr="00F47C42">
        <w:rPr>
          <w:u w:color="000000"/>
        </w:rPr>
        <w:t>Response on</w:t>
      </w:r>
      <w:r w:rsidRPr="00F47C42">
        <w:rPr>
          <w:spacing w:val="-2"/>
          <w:u w:color="000000"/>
        </w:rPr>
        <w:t xml:space="preserve"> </w:t>
      </w:r>
      <w:r w:rsidRPr="00F47C42">
        <w:rPr>
          <w:u w:color="000000"/>
        </w:rPr>
        <w:t>Action Taken</w:t>
      </w:r>
      <w:r w:rsidRPr="00F47C42">
        <w:rPr>
          <w:spacing w:val="-2"/>
          <w:u w:color="000000"/>
        </w:rPr>
        <w:t xml:space="preserve"> </w:t>
      </w:r>
      <w:r w:rsidRPr="00F47C42">
        <w:rPr>
          <w:u w:color="000000"/>
        </w:rPr>
        <w:t>Regarding Proposal</w:t>
      </w:r>
      <w:bookmarkEnd w:id="42"/>
    </w:p>
    <w:p w14:paraId="4231A151" w14:textId="77777777" w:rsidR="00A76B9C" w:rsidRPr="00F47C42" w:rsidRDefault="00A76B9C" w:rsidP="00F869ED">
      <w:pPr>
        <w:pStyle w:val="NoSpacing"/>
        <w:ind w:left="839"/>
      </w:pPr>
      <w:r w:rsidRPr="00F47C42">
        <w:rPr>
          <w:spacing w:val="-2"/>
        </w:rPr>
        <w:t>All</w:t>
      </w:r>
      <w:r w:rsidRPr="00F47C42">
        <w:rPr>
          <w:spacing w:val="15"/>
        </w:rPr>
        <w:t xml:space="preserve"> </w:t>
      </w:r>
      <w:r w:rsidRPr="00F47C42">
        <w:rPr>
          <w:spacing w:val="-3"/>
        </w:rPr>
        <w:t>proposals</w:t>
      </w:r>
      <w:r w:rsidRPr="00F47C42">
        <w:rPr>
          <w:spacing w:val="15"/>
        </w:rPr>
        <w:t xml:space="preserve"> </w:t>
      </w:r>
      <w:r w:rsidRPr="00F47C42">
        <w:rPr>
          <w:spacing w:val="-3"/>
        </w:rPr>
        <w:t>submitted</w:t>
      </w:r>
      <w:r w:rsidRPr="00F47C42">
        <w:rPr>
          <w:spacing w:val="15"/>
        </w:rPr>
        <w:t xml:space="preserve"> </w:t>
      </w:r>
      <w:r w:rsidRPr="00F47C42">
        <w:rPr>
          <w:spacing w:val="-3"/>
        </w:rPr>
        <w:t>will</w:t>
      </w:r>
      <w:r w:rsidRPr="00F47C42">
        <w:rPr>
          <w:spacing w:val="15"/>
        </w:rPr>
        <w:t xml:space="preserve"> </w:t>
      </w:r>
      <w:r w:rsidRPr="00F47C42">
        <w:rPr>
          <w:spacing w:val="-3"/>
        </w:rPr>
        <w:t>receive</w:t>
      </w:r>
      <w:r w:rsidRPr="00F47C42">
        <w:rPr>
          <w:spacing w:val="15"/>
        </w:rPr>
        <w:t xml:space="preserve"> </w:t>
      </w:r>
      <w:r w:rsidRPr="00F47C42">
        <w:t>a</w:t>
      </w:r>
      <w:r w:rsidRPr="00F47C42">
        <w:rPr>
          <w:spacing w:val="15"/>
        </w:rPr>
        <w:t xml:space="preserve"> </w:t>
      </w:r>
      <w:r w:rsidRPr="00F47C42">
        <w:rPr>
          <w:spacing w:val="-3"/>
        </w:rPr>
        <w:t>response</w:t>
      </w:r>
      <w:r w:rsidRPr="00F47C42">
        <w:rPr>
          <w:spacing w:val="15"/>
        </w:rPr>
        <w:t xml:space="preserve"> </w:t>
      </w:r>
      <w:r w:rsidRPr="00F47C42">
        <w:rPr>
          <w:spacing w:val="-2"/>
        </w:rPr>
        <w:t>as</w:t>
      </w:r>
      <w:r w:rsidRPr="00F47C42">
        <w:rPr>
          <w:spacing w:val="14"/>
        </w:rPr>
        <w:t xml:space="preserve"> </w:t>
      </w:r>
      <w:r w:rsidRPr="00F47C42">
        <w:rPr>
          <w:spacing w:val="-2"/>
        </w:rPr>
        <w:t>to</w:t>
      </w:r>
      <w:r w:rsidRPr="00F47C42">
        <w:rPr>
          <w:spacing w:val="15"/>
        </w:rPr>
        <w:t xml:space="preserve"> </w:t>
      </w:r>
      <w:r w:rsidRPr="00F47C42">
        <w:rPr>
          <w:spacing w:val="-2"/>
        </w:rPr>
        <w:t>the</w:t>
      </w:r>
      <w:r w:rsidRPr="00F47C42">
        <w:rPr>
          <w:spacing w:val="15"/>
        </w:rPr>
        <w:t xml:space="preserve"> </w:t>
      </w:r>
      <w:r w:rsidRPr="00F47C42">
        <w:rPr>
          <w:spacing w:val="-3"/>
        </w:rPr>
        <w:t>action</w:t>
      </w:r>
      <w:r w:rsidRPr="00F47C42">
        <w:rPr>
          <w:spacing w:val="15"/>
        </w:rPr>
        <w:t xml:space="preserve"> </w:t>
      </w:r>
      <w:r w:rsidRPr="00F47C42">
        <w:rPr>
          <w:spacing w:val="-2"/>
        </w:rPr>
        <w:t>taken</w:t>
      </w:r>
      <w:r w:rsidRPr="00F47C42">
        <w:rPr>
          <w:spacing w:val="15"/>
        </w:rPr>
        <w:t xml:space="preserve"> </w:t>
      </w:r>
      <w:r w:rsidRPr="00F47C42">
        <w:rPr>
          <w:spacing w:val="-2"/>
        </w:rPr>
        <w:t>by</w:t>
      </w:r>
      <w:r w:rsidRPr="00F47C42">
        <w:rPr>
          <w:spacing w:val="15"/>
        </w:rPr>
        <w:t xml:space="preserve"> </w:t>
      </w:r>
      <w:r>
        <w:t>SCWDB</w:t>
      </w:r>
      <w:r w:rsidRPr="00F47C42">
        <w:rPr>
          <w:spacing w:val="-3"/>
        </w:rPr>
        <w:t>.</w:t>
      </w:r>
      <w:r w:rsidRPr="00F47C42">
        <w:rPr>
          <w:spacing w:val="15"/>
        </w:rPr>
        <w:t xml:space="preserve"> </w:t>
      </w:r>
      <w:r w:rsidRPr="00F47C42">
        <w:rPr>
          <w:spacing w:val="-3"/>
        </w:rPr>
        <w:t>Respondents</w:t>
      </w:r>
      <w:r w:rsidRPr="00F47C42">
        <w:rPr>
          <w:spacing w:val="15"/>
        </w:rPr>
        <w:t xml:space="preserve"> </w:t>
      </w:r>
      <w:r w:rsidRPr="00F47C42">
        <w:rPr>
          <w:spacing w:val="-2"/>
        </w:rPr>
        <w:t>may</w:t>
      </w:r>
      <w:r w:rsidRPr="00F47C42">
        <w:rPr>
          <w:spacing w:val="54"/>
        </w:rPr>
        <w:t xml:space="preserve"> </w:t>
      </w:r>
      <w:r w:rsidRPr="00F47C42">
        <w:rPr>
          <w:spacing w:val="-3"/>
        </w:rPr>
        <w:t>request</w:t>
      </w:r>
      <w:r w:rsidRPr="00F47C42">
        <w:rPr>
          <w:spacing w:val="-6"/>
        </w:rPr>
        <w:t xml:space="preserve"> </w:t>
      </w:r>
      <w:r w:rsidRPr="00F47C42">
        <w:t>a</w:t>
      </w:r>
      <w:r w:rsidRPr="00F47C42">
        <w:rPr>
          <w:spacing w:val="-4"/>
        </w:rPr>
        <w:t xml:space="preserve"> </w:t>
      </w:r>
      <w:r w:rsidRPr="00F47C42">
        <w:rPr>
          <w:spacing w:val="-3"/>
        </w:rPr>
        <w:t>briefing</w:t>
      </w:r>
      <w:r w:rsidRPr="00F47C42">
        <w:rPr>
          <w:spacing w:val="-4"/>
        </w:rPr>
        <w:t xml:space="preserve"> </w:t>
      </w:r>
      <w:r w:rsidRPr="00F47C42">
        <w:rPr>
          <w:spacing w:val="-2"/>
        </w:rPr>
        <w:t>on</w:t>
      </w:r>
      <w:r w:rsidRPr="00F47C42">
        <w:rPr>
          <w:spacing w:val="-4"/>
        </w:rPr>
        <w:t xml:space="preserve"> </w:t>
      </w:r>
      <w:r w:rsidRPr="00F47C42">
        <w:rPr>
          <w:spacing w:val="-2"/>
        </w:rPr>
        <w:t>the</w:t>
      </w:r>
      <w:r w:rsidRPr="00F47C42">
        <w:rPr>
          <w:spacing w:val="-4"/>
        </w:rPr>
        <w:t xml:space="preserve"> </w:t>
      </w:r>
      <w:r w:rsidRPr="00F47C42">
        <w:rPr>
          <w:spacing w:val="-3"/>
        </w:rPr>
        <w:t>action</w:t>
      </w:r>
      <w:r w:rsidRPr="00F47C42">
        <w:rPr>
          <w:spacing w:val="-4"/>
        </w:rPr>
        <w:t xml:space="preserve"> </w:t>
      </w:r>
      <w:r w:rsidRPr="00F47C42">
        <w:rPr>
          <w:spacing w:val="-3"/>
        </w:rPr>
        <w:t>taken</w:t>
      </w:r>
      <w:r w:rsidRPr="00F47C42">
        <w:rPr>
          <w:spacing w:val="-6"/>
        </w:rPr>
        <w:t xml:space="preserve"> </w:t>
      </w:r>
      <w:r w:rsidRPr="00F47C42">
        <w:rPr>
          <w:spacing w:val="-2"/>
        </w:rPr>
        <w:t>on</w:t>
      </w:r>
      <w:r w:rsidRPr="00F47C42">
        <w:rPr>
          <w:spacing w:val="-4"/>
        </w:rPr>
        <w:t xml:space="preserve"> </w:t>
      </w:r>
      <w:r w:rsidRPr="00F47C42">
        <w:rPr>
          <w:spacing w:val="-2"/>
        </w:rPr>
        <w:t>the</w:t>
      </w:r>
      <w:r w:rsidRPr="00F47C42">
        <w:rPr>
          <w:spacing w:val="-6"/>
        </w:rPr>
        <w:t xml:space="preserve"> </w:t>
      </w:r>
      <w:r w:rsidRPr="00F47C42">
        <w:rPr>
          <w:spacing w:val="-3"/>
        </w:rPr>
        <w:t>proposal.</w:t>
      </w:r>
    </w:p>
    <w:p w14:paraId="050669C9" w14:textId="77777777" w:rsidR="002979D6" w:rsidRDefault="002979D6" w:rsidP="00F47C42">
      <w:pPr>
        <w:pStyle w:val="NoSpacing"/>
      </w:pPr>
    </w:p>
    <w:p w14:paraId="6214F0D3" w14:textId="77777777" w:rsidR="002C3059" w:rsidRPr="0050372B" w:rsidRDefault="002C3059" w:rsidP="00636CBB">
      <w:pPr>
        <w:pStyle w:val="Heading2"/>
        <w:numPr>
          <w:ilvl w:val="0"/>
          <w:numId w:val="5"/>
        </w:numPr>
      </w:pPr>
      <w:bookmarkStart w:id="43" w:name="_Toc465248124"/>
      <w:bookmarkStart w:id="44" w:name="_Toc477786347"/>
      <w:r w:rsidRPr="0050372B">
        <w:t>PROVISIONS AND DISCLAIMERS</w:t>
      </w:r>
      <w:bookmarkEnd w:id="43"/>
      <w:bookmarkEnd w:id="44"/>
    </w:p>
    <w:p w14:paraId="5867C051" w14:textId="77777777" w:rsidR="002C3059" w:rsidRPr="0050372B" w:rsidRDefault="002C3059" w:rsidP="003B3191">
      <w:pPr>
        <w:numPr>
          <w:ilvl w:val="0"/>
          <w:numId w:val="33"/>
        </w:numPr>
      </w:pPr>
      <w:r w:rsidRPr="0050372B">
        <w:t>All solicitations are contingent upon availability of funds.</w:t>
      </w:r>
    </w:p>
    <w:p w14:paraId="1F49D252" w14:textId="77777777" w:rsidR="0050372B" w:rsidRPr="0050372B" w:rsidRDefault="002C3059" w:rsidP="004D010E">
      <w:pPr>
        <w:numPr>
          <w:ilvl w:val="0"/>
          <w:numId w:val="33"/>
        </w:numPr>
      </w:pPr>
      <w:r w:rsidRPr="0050372B">
        <w:t xml:space="preserve">This RFP is for two years of operations, which SCWDB reserving the right to </w:t>
      </w:r>
      <w:r w:rsidR="0050372B" w:rsidRPr="0050372B">
        <w:t xml:space="preserve">renew </w:t>
      </w:r>
      <w:r w:rsidR="0050372B" w:rsidRPr="0050372B">
        <w:rPr>
          <w:rFonts w:eastAsia="Arial" w:cs="Arial"/>
        </w:rPr>
        <w:t>contracts two-</w:t>
      </w:r>
      <w:r w:rsidR="0050372B">
        <w:rPr>
          <w:rFonts w:eastAsia="Arial" w:cs="Arial"/>
        </w:rPr>
        <w:t xml:space="preserve">consecutive </w:t>
      </w:r>
      <w:r w:rsidR="0050372B" w:rsidRPr="0050372B">
        <w:rPr>
          <w:rFonts w:eastAsia="Arial" w:cs="Arial"/>
        </w:rPr>
        <w:t>two-year periods without rebid</w:t>
      </w:r>
      <w:r w:rsidR="0050372B">
        <w:rPr>
          <w:rFonts w:eastAsia="Arial" w:cs="Arial"/>
        </w:rPr>
        <w:t>.</w:t>
      </w:r>
    </w:p>
    <w:p w14:paraId="6E166708" w14:textId="77777777" w:rsidR="002C3059" w:rsidRDefault="002C3059" w:rsidP="003B3191">
      <w:pPr>
        <w:numPr>
          <w:ilvl w:val="0"/>
          <w:numId w:val="33"/>
        </w:numPr>
      </w:pPr>
      <w:r>
        <w:t>SCWDB reserves the right to reject any or all proposals received and to negotiate with any and all bidders on modifications to proposals.</w:t>
      </w:r>
    </w:p>
    <w:p w14:paraId="6C7B968A" w14:textId="77777777" w:rsidR="002C3059" w:rsidRDefault="002C3059" w:rsidP="003B3191">
      <w:pPr>
        <w:numPr>
          <w:ilvl w:val="0"/>
          <w:numId w:val="33"/>
        </w:numPr>
      </w:pPr>
      <w:r>
        <w:t>SCWDB reserves the right to waive informalities and minor irregularities in the proposals received.</w:t>
      </w:r>
    </w:p>
    <w:p w14:paraId="5C4B170E" w14:textId="77777777" w:rsidR="002C3059" w:rsidRDefault="002C3059" w:rsidP="003B3191">
      <w:pPr>
        <w:numPr>
          <w:ilvl w:val="0"/>
          <w:numId w:val="33"/>
        </w:numPr>
      </w:pPr>
      <w:r>
        <w:t>This RFP does not commit SCWDB to award a contract.</w:t>
      </w:r>
    </w:p>
    <w:p w14:paraId="47C055B8" w14:textId="77777777" w:rsidR="002C3059" w:rsidRDefault="002C3059" w:rsidP="003B3191">
      <w:pPr>
        <w:numPr>
          <w:ilvl w:val="0"/>
          <w:numId w:val="33"/>
        </w:numPr>
      </w:pPr>
      <w:r>
        <w:t>SCWDB may accept any item or group of items of any proposal, unless the proposal qualified its offer by specific limitations.</w:t>
      </w:r>
    </w:p>
    <w:p w14:paraId="38A54152" w14:textId="77777777" w:rsidR="002C3059" w:rsidRDefault="002C3059" w:rsidP="003B3191">
      <w:pPr>
        <w:numPr>
          <w:ilvl w:val="0"/>
          <w:numId w:val="33"/>
        </w:numPr>
      </w:pPr>
      <w:r>
        <w:t>SCWDB may select a service provider based on its initial proposal received, without discussion of the proposal. Accordingly, each proposal should be submitted on the most favorable terms from a price and technical standpoint that the bidder can submit to SCWDB.</w:t>
      </w:r>
    </w:p>
    <w:p w14:paraId="36C7B996" w14:textId="77777777" w:rsidR="002C3059" w:rsidRDefault="002C3059" w:rsidP="003B3191">
      <w:pPr>
        <w:numPr>
          <w:ilvl w:val="0"/>
          <w:numId w:val="33"/>
        </w:numPr>
      </w:pPr>
      <w:r>
        <w:t>Proposals should follow the format set forth in the RFP and adhere to the minimum requirements specified therein.</w:t>
      </w:r>
    </w:p>
    <w:p w14:paraId="27277E52" w14:textId="77777777" w:rsidR="002C3059" w:rsidRDefault="002C3059" w:rsidP="003B3191">
      <w:pPr>
        <w:numPr>
          <w:ilvl w:val="0"/>
          <w:numId w:val="33"/>
        </w:numPr>
      </w:pPr>
      <w:r>
        <w:t>SCWDB retains the right to request additional information from any applicant, request oral presentations from applicants, or conduct site visits from any applicant before a contract award.</w:t>
      </w:r>
    </w:p>
    <w:p w14:paraId="3125C690" w14:textId="77777777" w:rsidR="002C3059" w:rsidRDefault="002C3059" w:rsidP="003B3191">
      <w:pPr>
        <w:numPr>
          <w:ilvl w:val="0"/>
          <w:numId w:val="33"/>
        </w:numPr>
      </w:pPr>
      <w:r>
        <w:lastRenderedPageBreak/>
        <w:t>No costs will be paid to cover the expense of preparing a proposal or procuring a contract for services or supplies under WIOA.</w:t>
      </w:r>
    </w:p>
    <w:p w14:paraId="113F53B0" w14:textId="77777777" w:rsidR="002C3059" w:rsidRDefault="002C3059" w:rsidP="003B3191">
      <w:pPr>
        <w:numPr>
          <w:ilvl w:val="0"/>
          <w:numId w:val="33"/>
        </w:numPr>
      </w:pPr>
      <w:r>
        <w:t>All data, material, and documentation originated and prepared by the bidder pursuant to the contract shall belong exclusively to the SCWDB and be subject to disclosure under the Freedom of Information Act, Right to Know Law, or other applicable legislation.</w:t>
      </w:r>
    </w:p>
    <w:p w14:paraId="457A4474" w14:textId="77777777" w:rsidR="002C3059" w:rsidRDefault="002C3059" w:rsidP="003B3191">
      <w:pPr>
        <w:numPr>
          <w:ilvl w:val="0"/>
          <w:numId w:val="33"/>
        </w:numPr>
      </w:pPr>
      <w:r>
        <w:t>The final award and execution of a contract is subject to availability of funds, SCWDB satisfactory negotiation of the terms of the contract, and the continued availability of funds.</w:t>
      </w:r>
    </w:p>
    <w:p w14:paraId="7EA0F4D9" w14:textId="77777777" w:rsidR="002C3059" w:rsidRDefault="002C3059" w:rsidP="003B3191">
      <w:pPr>
        <w:numPr>
          <w:ilvl w:val="0"/>
          <w:numId w:val="33"/>
        </w:numPr>
      </w:pPr>
      <w:r>
        <w:t>Any changes to the WIOA program, performance measures, funding level, or SCWDB direction may result in a change in contracting. In such instances, SCWDB shall not be liable for any damage arising from this Request for Proposals package or subsequent contract.</w:t>
      </w:r>
    </w:p>
    <w:p w14:paraId="7FDE1972" w14:textId="77777777" w:rsidR="0079359E" w:rsidRDefault="002C3059" w:rsidP="0079359E">
      <w:pPr>
        <w:numPr>
          <w:ilvl w:val="0"/>
          <w:numId w:val="33"/>
        </w:numPr>
      </w:pPr>
      <w:r>
        <w:t>Proposals submitted for funding consideration must be consistent with, and if funded operated according to, the federal WIOA legislation, all applicable federal regulations, Commonwealth of Pennsylvania policies, and SCWDB policies and procedures.</w:t>
      </w:r>
    </w:p>
    <w:p w14:paraId="06832AEB" w14:textId="77777777" w:rsidR="002C3059" w:rsidRPr="0079359E" w:rsidRDefault="002C3059" w:rsidP="0079359E">
      <w:pPr>
        <w:numPr>
          <w:ilvl w:val="0"/>
          <w:numId w:val="33"/>
        </w:numPr>
      </w:pPr>
      <w:r w:rsidRPr="0079359E">
        <w:t xml:space="preserve">Bidders selected for funding must also ensure compliance with the </w:t>
      </w:r>
      <w:r w:rsidR="004D010E" w:rsidRPr="0079359E">
        <w:t xml:space="preserve">Office of Management and Budget (OMB) Uniform Guidance “Super Circular”, including </w:t>
      </w:r>
      <w:r w:rsidR="007800DC" w:rsidRPr="0079359E">
        <w:rPr>
          <w:spacing w:val="-3"/>
        </w:rPr>
        <w:t>2 CFR 200. Subpart A: Acronyms and Definitions; 2 CFR 200.100 Subpart B: General Provisions</w:t>
      </w:r>
      <w:r w:rsidR="0079359E" w:rsidRPr="0079359E">
        <w:rPr>
          <w:spacing w:val="-3"/>
        </w:rPr>
        <w:t xml:space="preserve">, </w:t>
      </w:r>
      <w:r w:rsidR="007800DC" w:rsidRPr="0079359E">
        <w:rPr>
          <w:spacing w:val="-3"/>
        </w:rPr>
        <w:t>200.112 Conflict of Interest</w:t>
      </w:r>
      <w:r w:rsidR="0079359E" w:rsidRPr="0079359E">
        <w:rPr>
          <w:spacing w:val="-3"/>
        </w:rPr>
        <w:t xml:space="preserve">; </w:t>
      </w:r>
      <w:r w:rsidR="007800DC" w:rsidRPr="0079359E">
        <w:rPr>
          <w:spacing w:val="-3"/>
        </w:rPr>
        <w:t>2 CFR 200.200 Subpart C: Pre-award Federal Requirements and Contents of Federal Awards</w:t>
      </w:r>
      <w:r w:rsidR="0079359E" w:rsidRPr="0079359E">
        <w:rPr>
          <w:spacing w:val="-3"/>
        </w:rPr>
        <w:t xml:space="preserve">; </w:t>
      </w:r>
      <w:r w:rsidR="007800DC" w:rsidRPr="0079359E">
        <w:rPr>
          <w:spacing w:val="-3"/>
        </w:rPr>
        <w:t>2 CFR 200.300 Subpart D: Post-Federal Award Requirements</w:t>
      </w:r>
      <w:r w:rsidR="0079359E" w:rsidRPr="0079359E">
        <w:rPr>
          <w:spacing w:val="-3"/>
        </w:rPr>
        <w:t xml:space="preserve">, </w:t>
      </w:r>
      <w:r w:rsidR="007800DC" w:rsidRPr="0079359E">
        <w:rPr>
          <w:spacing w:val="-3"/>
        </w:rPr>
        <w:t>200.302 Financial Management</w:t>
      </w:r>
      <w:r w:rsidR="0079359E" w:rsidRPr="0079359E">
        <w:rPr>
          <w:spacing w:val="-3"/>
        </w:rPr>
        <w:t xml:space="preserve">, </w:t>
      </w:r>
      <w:r w:rsidR="007800DC" w:rsidRPr="0079359E">
        <w:rPr>
          <w:spacing w:val="-3"/>
        </w:rPr>
        <w:t>200.313 Property Management</w:t>
      </w:r>
      <w:r w:rsidR="0079359E" w:rsidRPr="0079359E">
        <w:rPr>
          <w:spacing w:val="-3"/>
        </w:rPr>
        <w:t xml:space="preserve">, </w:t>
      </w:r>
      <w:r w:rsidR="007800DC" w:rsidRPr="0079359E">
        <w:rPr>
          <w:spacing w:val="-3"/>
        </w:rPr>
        <w:t>200.314 Supplies (Definition at 200.94)</w:t>
      </w:r>
      <w:r w:rsidR="0079359E" w:rsidRPr="0079359E">
        <w:rPr>
          <w:spacing w:val="-3"/>
        </w:rPr>
        <w:t xml:space="preserve">, </w:t>
      </w:r>
      <w:r w:rsidR="007800DC" w:rsidRPr="0079359E">
        <w:rPr>
          <w:spacing w:val="-3"/>
        </w:rPr>
        <w:t>200.318 Procurement</w:t>
      </w:r>
      <w:r w:rsidR="0079359E" w:rsidRPr="0079359E">
        <w:rPr>
          <w:spacing w:val="-3"/>
        </w:rPr>
        <w:t xml:space="preserve">, </w:t>
      </w:r>
      <w:r w:rsidR="007800DC" w:rsidRPr="0079359E">
        <w:rPr>
          <w:spacing w:val="-3"/>
        </w:rPr>
        <w:t>200.330 Monitoring</w:t>
      </w:r>
      <w:r w:rsidR="0079359E" w:rsidRPr="0079359E">
        <w:rPr>
          <w:spacing w:val="-3"/>
        </w:rPr>
        <w:t xml:space="preserve">, </w:t>
      </w:r>
      <w:r w:rsidR="007800DC" w:rsidRPr="0079359E">
        <w:rPr>
          <w:spacing w:val="-3"/>
        </w:rPr>
        <w:t>200.335 Electronic Records</w:t>
      </w:r>
      <w:r w:rsidR="0079359E" w:rsidRPr="0079359E">
        <w:rPr>
          <w:spacing w:val="-3"/>
        </w:rPr>
        <w:t xml:space="preserve">; </w:t>
      </w:r>
      <w:r w:rsidR="007800DC" w:rsidRPr="0079359E">
        <w:rPr>
          <w:spacing w:val="-3"/>
        </w:rPr>
        <w:t>2 CFR 200.400 Subpart E: Cost Principles</w:t>
      </w:r>
      <w:r w:rsidR="0079359E" w:rsidRPr="0079359E">
        <w:rPr>
          <w:spacing w:val="-3"/>
        </w:rPr>
        <w:t xml:space="preserve">, </w:t>
      </w:r>
      <w:r w:rsidR="007800DC" w:rsidRPr="0079359E">
        <w:rPr>
          <w:spacing w:val="-3"/>
        </w:rPr>
        <w:t>200.402 Direct and Indirect Costs</w:t>
      </w:r>
      <w:r w:rsidR="0079359E" w:rsidRPr="0079359E">
        <w:rPr>
          <w:spacing w:val="-3"/>
        </w:rPr>
        <w:t xml:space="preserve">, </w:t>
      </w:r>
      <w:r w:rsidR="007800DC" w:rsidRPr="0079359E">
        <w:rPr>
          <w:spacing w:val="-3"/>
        </w:rPr>
        <w:t>200.430 Personal Services</w:t>
      </w:r>
      <w:r w:rsidR="0079359E" w:rsidRPr="0079359E">
        <w:rPr>
          <w:spacing w:val="-3"/>
        </w:rPr>
        <w:t xml:space="preserve"> </w:t>
      </w:r>
      <w:r w:rsidR="007800DC" w:rsidRPr="0079359E">
        <w:rPr>
          <w:spacing w:val="-3"/>
        </w:rPr>
        <w:t>200.420-475 Allowable and Unallowable Costs</w:t>
      </w:r>
      <w:r w:rsidR="0079359E" w:rsidRPr="0079359E">
        <w:rPr>
          <w:spacing w:val="-3"/>
        </w:rPr>
        <w:t xml:space="preserve">; </w:t>
      </w:r>
      <w:r w:rsidR="007800DC" w:rsidRPr="0079359E">
        <w:rPr>
          <w:spacing w:val="-3"/>
        </w:rPr>
        <w:t>2 CFR 200.500 Subpart F:</w:t>
      </w:r>
      <w:r w:rsidR="0079359E" w:rsidRPr="0079359E">
        <w:rPr>
          <w:spacing w:val="-3"/>
        </w:rPr>
        <w:t xml:space="preserve"> Audit Requirements</w:t>
      </w:r>
    </w:p>
    <w:p w14:paraId="711240A0" w14:textId="77777777" w:rsidR="002C3059" w:rsidRDefault="002C3059" w:rsidP="003B3191">
      <w:pPr>
        <w:numPr>
          <w:ilvl w:val="0"/>
          <w:numId w:val="33"/>
        </w:numPr>
      </w:pPr>
      <w:r>
        <w:t>Bidders will be expected to adhere to SCWDB procedures to collect, verify, and submit required data and submit monthly invoices to SCWDB, if applicable.</w:t>
      </w:r>
    </w:p>
    <w:p w14:paraId="6446305C" w14:textId="77777777" w:rsidR="002C3059" w:rsidRDefault="002C3059" w:rsidP="003B3191">
      <w:pPr>
        <w:numPr>
          <w:ilvl w:val="0"/>
          <w:numId w:val="33"/>
        </w:numPr>
      </w:pPr>
      <w:r>
        <w:t>Additional funds received by SCWDB may be contracted by expanding existing programs or by consideration of proposals not initially funded under this RFP. These decisions shall be at the sole discretion of SCWDB.</w:t>
      </w:r>
    </w:p>
    <w:p w14:paraId="73BA2B89" w14:textId="77777777" w:rsidR="002C3059" w:rsidRDefault="002C3059" w:rsidP="003B3191">
      <w:pPr>
        <w:numPr>
          <w:ilvl w:val="0"/>
          <w:numId w:val="33"/>
        </w:numPr>
      </w:pPr>
      <w:r>
        <w:t>SCWDB may decide not to fund part or all of a proposal even though it is found to be in the competitive range if, in the opinion of SCWDB, the services proposed are not needed, or the costs are higher than SCWDB finds reasonable in relation to the overall funds available, or if past management concerns lead SCWDB to believe that the bidder has undertaken more services than it can reasonably provide,</w:t>
      </w:r>
    </w:p>
    <w:p w14:paraId="4825191C" w14:textId="77777777" w:rsidR="002C3059" w:rsidRDefault="002C3059" w:rsidP="003B3191">
      <w:pPr>
        <w:numPr>
          <w:ilvl w:val="0"/>
          <w:numId w:val="33"/>
        </w:numPr>
      </w:pPr>
      <w:r>
        <w:t>SCWDB has a right to fund a lower ranked proposal over a higher ranked proposal because of valid policy considerations, including but not limited to, organizational experience, connection to local job seekers, employers and workforce providers, leveraging of outside resources, and target populations.</w:t>
      </w:r>
    </w:p>
    <w:p w14:paraId="52412834" w14:textId="77777777" w:rsidR="002C3059" w:rsidRDefault="002C3059" w:rsidP="003B3191">
      <w:pPr>
        <w:numPr>
          <w:ilvl w:val="0"/>
          <w:numId w:val="33"/>
        </w:numPr>
      </w:pPr>
      <w:r>
        <w:t>SCWDB is required to abide by all WIOA legislation and regulations. Therefore, SCWDB reserves the right to modify or alter the requirements and standards set forth in this RFP based on program requirements mandated by funding agencies, including state or federal agencies.</w:t>
      </w:r>
    </w:p>
    <w:p w14:paraId="28B03559" w14:textId="77777777" w:rsidR="002C3059" w:rsidRDefault="002C3059" w:rsidP="003B3191">
      <w:pPr>
        <w:numPr>
          <w:ilvl w:val="0"/>
          <w:numId w:val="33"/>
        </w:numPr>
      </w:pPr>
      <w:r>
        <w:t xml:space="preserve">All </w:t>
      </w:r>
      <w:r w:rsidR="00804204">
        <w:t>subrecipient</w:t>
      </w:r>
      <w:r>
        <w:t>s must ensure equal opportunity to all individuals. No individual shall be excluded from participation in, denied the benefits of, or subjected to discrimination under any WIOA funded program or activity because of race, color, religion, sex, national origin, age, disability, sexual orientation, or political affiliation or belief.</w:t>
      </w:r>
    </w:p>
    <w:p w14:paraId="0AFB64BD" w14:textId="77777777" w:rsidR="002C3059" w:rsidRDefault="002C3059" w:rsidP="003B3191">
      <w:pPr>
        <w:numPr>
          <w:ilvl w:val="0"/>
          <w:numId w:val="33"/>
        </w:numPr>
      </w:pPr>
      <w:r>
        <w:t xml:space="preserve">All </w:t>
      </w:r>
      <w:r w:rsidR="00804204">
        <w:t>subrecipient</w:t>
      </w:r>
      <w:r>
        <w:t>s must ensure access to individuals with disabilities pursuant to the Americans with Disabilities Act.</w:t>
      </w:r>
    </w:p>
    <w:p w14:paraId="69544C1F" w14:textId="77777777" w:rsidR="002C3059" w:rsidRDefault="00804204" w:rsidP="003B3191">
      <w:pPr>
        <w:numPr>
          <w:ilvl w:val="0"/>
          <w:numId w:val="33"/>
        </w:numPr>
      </w:pPr>
      <w:r>
        <w:t>Subrecipient</w:t>
      </w:r>
      <w:r w:rsidR="002C3059">
        <w:t>s must accept liability for all aspects of any WIOA program conducted under contract with SCWDB. Bidders will be liable for any disallowed costs or illegal expenditures of funds or program operations conducted.</w:t>
      </w:r>
    </w:p>
    <w:p w14:paraId="61F93A92" w14:textId="77777777" w:rsidR="002C3059" w:rsidRDefault="002C3059" w:rsidP="003B3191">
      <w:pPr>
        <w:numPr>
          <w:ilvl w:val="0"/>
          <w:numId w:val="33"/>
        </w:numPr>
      </w:pPr>
      <w:r>
        <w:t xml:space="preserve">Reductions in the funding level of any contract resulting from this solicitation process may be considered during the contract period when a bidder fails to meet expenditure, participant, </w:t>
      </w:r>
      <w:r>
        <w:lastRenderedPageBreak/>
        <w:t>and/or outcome goals specified in the contract or when anticipated funding is not forthcoming from the federal or state governments.</w:t>
      </w:r>
    </w:p>
    <w:p w14:paraId="3148CFCD" w14:textId="77777777" w:rsidR="002C3059" w:rsidRPr="00AB2A8D" w:rsidRDefault="00804204" w:rsidP="003D3942">
      <w:pPr>
        <w:numPr>
          <w:ilvl w:val="0"/>
          <w:numId w:val="33"/>
        </w:numPr>
      </w:pPr>
      <w:r w:rsidRPr="00AB2A8D">
        <w:t>Subrecipient</w:t>
      </w:r>
      <w:r w:rsidR="002C3059" w:rsidRPr="00AB2A8D">
        <w:t xml:space="preserve">s will allow local, state, and federal representatives access to all WIOA records, program materials, staff, and participants. </w:t>
      </w:r>
      <w:r w:rsidR="003D3942">
        <w:t>Records must be maintained for a period of three (3) years from the date the commonwealth submits its final expenditure report to USDOL for the applicable funding period.  If any litigation is begun, or a claim is instituted involving the grant covered by the records prior to the expiration of the three (3) year retention period, the grantee must retain the records beyond the three (3) year period until instructed otherwise by the Department</w:t>
      </w:r>
    </w:p>
    <w:p w14:paraId="5158C05E" w14:textId="77777777" w:rsidR="002C3059" w:rsidRDefault="002C3059" w:rsidP="003B3191">
      <w:pPr>
        <w:numPr>
          <w:ilvl w:val="0"/>
          <w:numId w:val="33"/>
        </w:numPr>
      </w:pPr>
      <w:r>
        <w:t>The contract award will not be final until SCWDB and the successful bidder have executed a mutually satisfactory contractual agreement. SCWDB reserves the right to make an award without further discussion of the proposal submitted. No program activity may begin prior to final SCWDB approval of the award and execution of a contractual agreement between the successful bidder and SCWDB.</w:t>
      </w:r>
    </w:p>
    <w:p w14:paraId="54D8A845" w14:textId="77777777" w:rsidR="002C3059" w:rsidRDefault="002C3059" w:rsidP="003B3191">
      <w:pPr>
        <w:numPr>
          <w:ilvl w:val="0"/>
          <w:numId w:val="33"/>
        </w:numPr>
      </w:pPr>
      <w:r>
        <w:t>SCWDB reserves the right to cancel an award immediately if new state or federal regulations or policy makes it necessary to change the program purpose or content substantially, or to prohibit such a program.</w:t>
      </w:r>
    </w:p>
    <w:p w14:paraId="16BC3BE8" w14:textId="77777777" w:rsidR="002C3059" w:rsidRDefault="002C3059" w:rsidP="003B3191">
      <w:pPr>
        <w:numPr>
          <w:ilvl w:val="0"/>
          <w:numId w:val="33"/>
        </w:numPr>
      </w:pPr>
      <w:r>
        <w:t>SCWDB reserves the right to determine both the number and the funding levels of contracts finally awarded. Such determination will depend upon overall fund availability and other factors arising during the proposal review process. If a maximum award level is listed within, bids submitted which are over the maximum amount of funds specified for this RFP will be rejected.</w:t>
      </w:r>
    </w:p>
    <w:p w14:paraId="4E52E8C8" w14:textId="77777777" w:rsidR="002C3059" w:rsidRDefault="002C3059" w:rsidP="003B3191">
      <w:pPr>
        <w:numPr>
          <w:ilvl w:val="0"/>
          <w:numId w:val="33"/>
        </w:numPr>
      </w:pPr>
      <w:r>
        <w:t>The submission of the proposal warrants that the costs quoted for services in response to the RFP are not in excess of those that would be charged any other individual for the same services performed by the bidder.</w:t>
      </w:r>
    </w:p>
    <w:p w14:paraId="5DB90EA8" w14:textId="77777777" w:rsidR="002C3059" w:rsidRPr="005528F5" w:rsidRDefault="002C3059" w:rsidP="005528F5">
      <w:pPr>
        <w:numPr>
          <w:ilvl w:val="0"/>
          <w:numId w:val="33"/>
        </w:numPr>
      </w:pPr>
      <w:r w:rsidRPr="005528F5">
        <w:t xml:space="preserve">All </w:t>
      </w:r>
      <w:r w:rsidR="00804204" w:rsidRPr="005528F5">
        <w:t>subrecipient</w:t>
      </w:r>
      <w:r w:rsidRPr="005528F5">
        <w:t xml:space="preserve">s shall purchase annually an organization-wide audit according to the requirements of the Single Audit Act and Office of Management and Budget </w:t>
      </w:r>
      <w:r w:rsidR="005528F5" w:rsidRPr="005528F5">
        <w:t>OMB Uniform Guidance “Super Circular” (</w:t>
      </w:r>
      <w:r w:rsidR="005528F5" w:rsidRPr="005528F5">
        <w:rPr>
          <w:spacing w:val="-3"/>
        </w:rPr>
        <w:t>2 CFR 200.500 Subpart F: Audit Requirements</w:t>
      </w:r>
      <w:proofErr w:type="gramStart"/>
      <w:r w:rsidR="005528F5" w:rsidRPr="005528F5">
        <w:t xml:space="preserve">) </w:t>
      </w:r>
      <w:r w:rsidRPr="005528F5">
        <w:t>.</w:t>
      </w:r>
      <w:proofErr w:type="gramEnd"/>
      <w:r w:rsidRPr="005528F5">
        <w:t xml:space="preserve"> Include audit costs in the proposed budget detail.</w:t>
      </w:r>
    </w:p>
    <w:p w14:paraId="1F74203F" w14:textId="77777777" w:rsidR="002C3059" w:rsidRDefault="002C3059" w:rsidP="003B3191">
      <w:pPr>
        <w:numPr>
          <w:ilvl w:val="0"/>
          <w:numId w:val="33"/>
        </w:numPr>
      </w:pPr>
      <w:r>
        <w:t xml:space="preserve">Each party shall be responsible for the negligence of its own employees or agents in the performance of this contract. All successful bidders shall provide a certificate of liability insurance, providing commercial general liability coverage in the amount of $1,000,000.00 for each occurrence, automobile liability, workers compensation and professional liability insurance, if applicable. The </w:t>
      </w:r>
      <w:r w:rsidR="00804204">
        <w:t>subrecipient</w:t>
      </w:r>
      <w:r>
        <w:t xml:space="preserve"> will provide a certificate of insurance satisfactory to SCWIB.</w:t>
      </w:r>
    </w:p>
    <w:p w14:paraId="0911780C" w14:textId="61156E5E" w:rsidR="000A166C" w:rsidRDefault="002C3059" w:rsidP="00F47C42">
      <w:pPr>
        <w:numPr>
          <w:ilvl w:val="0"/>
          <w:numId w:val="33"/>
        </w:numPr>
      </w:pPr>
      <w:r>
        <w:t>Applicants are advised that most documents in the possession of SCWDB are considered public records and subject to disclosure.</w:t>
      </w:r>
    </w:p>
    <w:p w14:paraId="53793861" w14:textId="193026EB" w:rsidR="00E73689" w:rsidRPr="00A21A18" w:rsidRDefault="00E73689" w:rsidP="00E73689">
      <w:pPr>
        <w:pStyle w:val="ListParagraph"/>
        <w:widowControl/>
        <w:numPr>
          <w:ilvl w:val="0"/>
          <w:numId w:val="33"/>
        </w:numPr>
        <w:spacing w:after="160" w:line="259" w:lineRule="auto"/>
        <w:contextualSpacing/>
      </w:pPr>
      <w:r w:rsidRPr="00A21A18">
        <w:t>Applicant shall comply with all applicable laws and rules and regulations having the force of law, which deal or relate to performance hereunder or the employment by the Applicant of the employee necessary for such performance. The Applicant will be subject to the following administrative standards and provisions:</w:t>
      </w:r>
    </w:p>
    <w:p w14:paraId="6C74C4F7" w14:textId="77777777" w:rsidR="00E73689" w:rsidRDefault="00E73689" w:rsidP="00E73689">
      <w:pPr>
        <w:pStyle w:val="ListParagraph"/>
        <w:widowControl/>
        <w:numPr>
          <w:ilvl w:val="1"/>
          <w:numId w:val="33"/>
        </w:numPr>
        <w:spacing w:after="160" w:line="259" w:lineRule="auto"/>
        <w:contextualSpacing/>
      </w:pPr>
      <w:r w:rsidRPr="00A21A18">
        <w:t>Title</w:t>
      </w:r>
      <w:r w:rsidRPr="00EE4894">
        <w:t xml:space="preserve"> VI of the Civil Rights Act of l964 (P.L. 88-352).</w:t>
      </w:r>
    </w:p>
    <w:p w14:paraId="56B52EDE" w14:textId="77777777" w:rsidR="00E73689" w:rsidRDefault="00E73689" w:rsidP="00E73689">
      <w:pPr>
        <w:pStyle w:val="ListParagraph"/>
        <w:widowControl/>
        <w:numPr>
          <w:ilvl w:val="1"/>
          <w:numId w:val="33"/>
        </w:numPr>
        <w:spacing w:after="160" w:line="259" w:lineRule="auto"/>
        <w:contextualSpacing/>
      </w:pPr>
      <w:r>
        <w:t>“Super Circular” Uniform Guidance 2 CFR 200 including:</w:t>
      </w:r>
    </w:p>
    <w:p w14:paraId="7FD3CD4A" w14:textId="77777777" w:rsidR="00E73689" w:rsidRDefault="00E73689" w:rsidP="00E73689">
      <w:pPr>
        <w:pStyle w:val="ListParagraph"/>
        <w:widowControl/>
        <w:numPr>
          <w:ilvl w:val="2"/>
          <w:numId w:val="33"/>
        </w:numPr>
        <w:spacing w:after="160" w:line="259" w:lineRule="auto"/>
        <w:contextualSpacing/>
      </w:pPr>
      <w:r>
        <w:t>Introduction</w:t>
      </w:r>
    </w:p>
    <w:p w14:paraId="7B779D7E" w14:textId="77777777" w:rsidR="00E73689" w:rsidRDefault="00E73689" w:rsidP="00E73689">
      <w:pPr>
        <w:pStyle w:val="ListParagraph"/>
        <w:widowControl/>
        <w:numPr>
          <w:ilvl w:val="2"/>
          <w:numId w:val="33"/>
        </w:numPr>
        <w:spacing w:after="160" w:line="259" w:lineRule="auto"/>
        <w:contextualSpacing/>
      </w:pPr>
      <w:r>
        <w:t xml:space="preserve">2 CFR 200. Subpart A: Acronyms and Definitions </w:t>
      </w:r>
    </w:p>
    <w:p w14:paraId="36E1F6AA" w14:textId="77777777" w:rsidR="00E73689" w:rsidRDefault="00E73689" w:rsidP="00E73689">
      <w:pPr>
        <w:pStyle w:val="ListParagraph"/>
        <w:widowControl/>
        <w:numPr>
          <w:ilvl w:val="2"/>
          <w:numId w:val="33"/>
        </w:numPr>
        <w:spacing w:after="160" w:line="259" w:lineRule="auto"/>
        <w:contextualSpacing/>
      </w:pPr>
      <w:r>
        <w:t>2 CFR 200.100 Subpart B: General Provisions</w:t>
      </w:r>
    </w:p>
    <w:p w14:paraId="15C0B665" w14:textId="77777777" w:rsidR="00E73689" w:rsidRDefault="00E73689" w:rsidP="00E73689">
      <w:pPr>
        <w:pStyle w:val="ListParagraph"/>
        <w:widowControl/>
        <w:numPr>
          <w:ilvl w:val="3"/>
          <w:numId w:val="33"/>
        </w:numPr>
        <w:spacing w:after="160" w:line="259" w:lineRule="auto"/>
        <w:contextualSpacing/>
      </w:pPr>
      <w:r>
        <w:t>200.112 Conflict of Interest</w:t>
      </w:r>
    </w:p>
    <w:p w14:paraId="1D2203FB" w14:textId="77777777" w:rsidR="00E73689" w:rsidRDefault="00E73689" w:rsidP="00E73689">
      <w:pPr>
        <w:pStyle w:val="ListParagraph"/>
        <w:widowControl/>
        <w:numPr>
          <w:ilvl w:val="2"/>
          <w:numId w:val="33"/>
        </w:numPr>
        <w:spacing w:after="160" w:line="259" w:lineRule="auto"/>
        <w:contextualSpacing/>
      </w:pPr>
      <w:r>
        <w:t>2 CFR 200.200 Subpart C: Pre-award Federal Requirements and Contents of Federal Awards</w:t>
      </w:r>
    </w:p>
    <w:p w14:paraId="3CFF6C01" w14:textId="77777777" w:rsidR="00E73689" w:rsidRDefault="00E73689" w:rsidP="00E73689">
      <w:pPr>
        <w:pStyle w:val="ListParagraph"/>
        <w:widowControl/>
        <w:numPr>
          <w:ilvl w:val="2"/>
          <w:numId w:val="33"/>
        </w:numPr>
        <w:spacing w:after="160" w:line="259" w:lineRule="auto"/>
        <w:contextualSpacing/>
      </w:pPr>
      <w:r>
        <w:t>2 CFR 200.300 Subpart D: Post-Federal Award Requirements</w:t>
      </w:r>
    </w:p>
    <w:p w14:paraId="2DDF4891" w14:textId="77777777" w:rsidR="00E73689" w:rsidRDefault="00E73689" w:rsidP="00E73689">
      <w:pPr>
        <w:pStyle w:val="ListParagraph"/>
        <w:widowControl/>
        <w:numPr>
          <w:ilvl w:val="3"/>
          <w:numId w:val="33"/>
        </w:numPr>
        <w:spacing w:after="160" w:line="259" w:lineRule="auto"/>
        <w:contextualSpacing/>
      </w:pPr>
      <w:r>
        <w:t>200.302 Financial Management</w:t>
      </w:r>
    </w:p>
    <w:p w14:paraId="69EFB339" w14:textId="77777777" w:rsidR="00E73689" w:rsidRDefault="00E73689" w:rsidP="00E73689">
      <w:pPr>
        <w:pStyle w:val="ListParagraph"/>
        <w:widowControl/>
        <w:numPr>
          <w:ilvl w:val="3"/>
          <w:numId w:val="33"/>
        </w:numPr>
        <w:spacing w:after="160" w:line="259" w:lineRule="auto"/>
        <w:contextualSpacing/>
      </w:pPr>
      <w:r>
        <w:lastRenderedPageBreak/>
        <w:t>200.313 Property Management</w:t>
      </w:r>
    </w:p>
    <w:p w14:paraId="2BBB75AA" w14:textId="77777777" w:rsidR="00E73689" w:rsidRDefault="00E73689" w:rsidP="00E73689">
      <w:pPr>
        <w:pStyle w:val="ListParagraph"/>
        <w:widowControl/>
        <w:numPr>
          <w:ilvl w:val="3"/>
          <w:numId w:val="33"/>
        </w:numPr>
        <w:spacing w:after="160" w:line="259" w:lineRule="auto"/>
        <w:contextualSpacing/>
      </w:pPr>
      <w:r>
        <w:t>200.314 Supplies (Definition at 200.94)</w:t>
      </w:r>
    </w:p>
    <w:p w14:paraId="519DBA12" w14:textId="77777777" w:rsidR="00E73689" w:rsidRDefault="00E73689" w:rsidP="00E73689">
      <w:pPr>
        <w:pStyle w:val="ListParagraph"/>
        <w:widowControl/>
        <w:numPr>
          <w:ilvl w:val="3"/>
          <w:numId w:val="33"/>
        </w:numPr>
        <w:spacing w:after="160" w:line="259" w:lineRule="auto"/>
        <w:contextualSpacing/>
      </w:pPr>
      <w:r>
        <w:t>200.318 Procurement</w:t>
      </w:r>
    </w:p>
    <w:p w14:paraId="2AF83109" w14:textId="77777777" w:rsidR="00E73689" w:rsidRDefault="00E73689" w:rsidP="00E73689">
      <w:pPr>
        <w:pStyle w:val="ListParagraph"/>
        <w:widowControl/>
        <w:numPr>
          <w:ilvl w:val="3"/>
          <w:numId w:val="33"/>
        </w:numPr>
        <w:spacing w:after="160" w:line="259" w:lineRule="auto"/>
        <w:contextualSpacing/>
      </w:pPr>
      <w:r>
        <w:t>200.330 Monitoring</w:t>
      </w:r>
    </w:p>
    <w:p w14:paraId="0E7E00B6" w14:textId="77777777" w:rsidR="00E73689" w:rsidRDefault="00E73689" w:rsidP="00E73689">
      <w:pPr>
        <w:pStyle w:val="ListParagraph"/>
        <w:widowControl/>
        <w:numPr>
          <w:ilvl w:val="3"/>
          <w:numId w:val="33"/>
        </w:numPr>
        <w:spacing w:after="160" w:line="259" w:lineRule="auto"/>
        <w:contextualSpacing/>
      </w:pPr>
      <w:r>
        <w:t>200.335 Electronic Records</w:t>
      </w:r>
    </w:p>
    <w:p w14:paraId="12EE02D0" w14:textId="77777777" w:rsidR="00E73689" w:rsidRDefault="00E73689" w:rsidP="00E73689">
      <w:pPr>
        <w:pStyle w:val="ListParagraph"/>
        <w:widowControl/>
        <w:numPr>
          <w:ilvl w:val="2"/>
          <w:numId w:val="33"/>
        </w:numPr>
        <w:spacing w:after="160" w:line="259" w:lineRule="auto"/>
        <w:contextualSpacing/>
      </w:pPr>
      <w:r>
        <w:t>2 CFR 200.400 Subpart E: Cost Principles</w:t>
      </w:r>
    </w:p>
    <w:p w14:paraId="4FEE9DFC" w14:textId="77777777" w:rsidR="00E73689" w:rsidRDefault="00E73689" w:rsidP="00E73689">
      <w:pPr>
        <w:pStyle w:val="ListParagraph"/>
        <w:widowControl/>
        <w:numPr>
          <w:ilvl w:val="3"/>
          <w:numId w:val="33"/>
        </w:numPr>
        <w:spacing w:after="160" w:line="259" w:lineRule="auto"/>
        <w:contextualSpacing/>
      </w:pPr>
      <w:r>
        <w:t>200.402 Direct and Indirect Costs</w:t>
      </w:r>
    </w:p>
    <w:p w14:paraId="102F9DC6" w14:textId="77777777" w:rsidR="00E73689" w:rsidRDefault="00E73689" w:rsidP="00E73689">
      <w:pPr>
        <w:pStyle w:val="ListParagraph"/>
        <w:widowControl/>
        <w:numPr>
          <w:ilvl w:val="3"/>
          <w:numId w:val="33"/>
        </w:numPr>
        <w:spacing w:after="160" w:line="259" w:lineRule="auto"/>
        <w:contextualSpacing/>
      </w:pPr>
      <w:r>
        <w:t>200.430 Personal Services</w:t>
      </w:r>
    </w:p>
    <w:p w14:paraId="0DC46483" w14:textId="77777777" w:rsidR="00E73689" w:rsidRDefault="00E73689" w:rsidP="00E73689">
      <w:pPr>
        <w:pStyle w:val="ListParagraph"/>
        <w:widowControl/>
        <w:numPr>
          <w:ilvl w:val="3"/>
          <w:numId w:val="33"/>
        </w:numPr>
        <w:spacing w:after="160" w:line="259" w:lineRule="auto"/>
        <w:contextualSpacing/>
      </w:pPr>
      <w:r>
        <w:t>200.420-475 Allowable and Unallowable Costs</w:t>
      </w:r>
    </w:p>
    <w:p w14:paraId="4250B62E" w14:textId="77777777" w:rsidR="00E73689" w:rsidRDefault="00E73689" w:rsidP="00E73689">
      <w:pPr>
        <w:pStyle w:val="ListParagraph"/>
        <w:widowControl/>
        <w:numPr>
          <w:ilvl w:val="2"/>
          <w:numId w:val="33"/>
        </w:numPr>
        <w:spacing w:after="160" w:line="259" w:lineRule="auto"/>
        <w:contextualSpacing/>
      </w:pPr>
      <w:r>
        <w:t>2 CFR 200.500 Subpart F: Audit Requirements</w:t>
      </w:r>
    </w:p>
    <w:p w14:paraId="2D69CC38" w14:textId="77777777" w:rsidR="00E73689" w:rsidRDefault="00E73689" w:rsidP="00E73689">
      <w:pPr>
        <w:pStyle w:val="ListParagraph"/>
        <w:widowControl/>
        <w:numPr>
          <w:ilvl w:val="2"/>
          <w:numId w:val="33"/>
        </w:numPr>
        <w:spacing w:after="160" w:line="259" w:lineRule="auto"/>
        <w:contextualSpacing/>
      </w:pPr>
      <w:r>
        <w:t>Appendices I-XI</w:t>
      </w:r>
    </w:p>
    <w:p w14:paraId="4ECC3B16" w14:textId="77777777" w:rsidR="00E73689" w:rsidRDefault="00E73689" w:rsidP="00E73689">
      <w:pPr>
        <w:pStyle w:val="ListParagraph"/>
        <w:widowControl/>
        <w:numPr>
          <w:ilvl w:val="1"/>
          <w:numId w:val="33"/>
        </w:numPr>
        <w:spacing w:after="160" w:line="259" w:lineRule="auto"/>
        <w:contextualSpacing/>
      </w:pPr>
      <w:r>
        <w:t>41</w:t>
      </w:r>
      <w:r w:rsidRPr="00EE4894">
        <w:t xml:space="preserve"> CFR 29-70 "Public Contracts and Property Management" Federal Standards for Federally funded grants and agreements";</w:t>
      </w:r>
    </w:p>
    <w:p w14:paraId="0C03A46B" w14:textId="77777777" w:rsidR="00E73689" w:rsidRDefault="00E73689" w:rsidP="00E73689">
      <w:pPr>
        <w:pStyle w:val="ListParagraph"/>
        <w:widowControl/>
        <w:numPr>
          <w:ilvl w:val="1"/>
          <w:numId w:val="33"/>
        </w:numPr>
        <w:spacing w:after="160" w:line="259" w:lineRule="auto"/>
        <w:contextualSpacing/>
      </w:pPr>
      <w:r w:rsidRPr="00EE4894">
        <w:t>Commonwealth of Pennsylvania, Governor's Office Management Directive 2l5.6 as amended "Contract Management";</w:t>
      </w:r>
    </w:p>
    <w:p w14:paraId="02C76628" w14:textId="77777777" w:rsidR="00E73689" w:rsidRDefault="00E73689" w:rsidP="00E73689">
      <w:pPr>
        <w:pStyle w:val="ListParagraph"/>
        <w:widowControl/>
        <w:numPr>
          <w:ilvl w:val="1"/>
          <w:numId w:val="33"/>
        </w:numPr>
        <w:spacing w:after="160" w:line="259" w:lineRule="auto"/>
        <w:contextualSpacing/>
      </w:pPr>
      <w:r>
        <w:t>41</w:t>
      </w:r>
      <w:r w:rsidRPr="00EE4894">
        <w:t xml:space="preserve"> CFR l-l5 "Contract Cost Principles and Procedures";</w:t>
      </w:r>
    </w:p>
    <w:p w14:paraId="36A6B25F" w14:textId="77777777" w:rsidR="00E73689" w:rsidRDefault="00E73689" w:rsidP="00E73689">
      <w:pPr>
        <w:pStyle w:val="ListParagraph"/>
        <w:widowControl/>
        <w:numPr>
          <w:ilvl w:val="1"/>
          <w:numId w:val="33"/>
        </w:numPr>
        <w:spacing w:after="160" w:line="259" w:lineRule="auto"/>
        <w:contextualSpacing/>
      </w:pPr>
      <w:r w:rsidRPr="00EE4894">
        <w:t>US Treasury Department Circular l075 (fourth revision).</w:t>
      </w:r>
    </w:p>
    <w:p w14:paraId="3415B5F0" w14:textId="77777777" w:rsidR="00E73689" w:rsidRDefault="00E73689" w:rsidP="00E73689">
      <w:pPr>
        <w:pStyle w:val="ListParagraph"/>
        <w:widowControl/>
        <w:numPr>
          <w:ilvl w:val="1"/>
          <w:numId w:val="33"/>
        </w:numPr>
        <w:spacing w:after="160" w:line="259" w:lineRule="auto"/>
        <w:contextualSpacing/>
      </w:pPr>
      <w:r w:rsidRPr="00EE4894">
        <w:t>48 CFR, Chapter 1, Part 31 Cost Principles</w:t>
      </w:r>
    </w:p>
    <w:p w14:paraId="3FF19759" w14:textId="77777777" w:rsidR="00E73689" w:rsidRDefault="00E73689" w:rsidP="00E73689">
      <w:pPr>
        <w:pStyle w:val="ListParagraph"/>
        <w:widowControl/>
        <w:numPr>
          <w:ilvl w:val="1"/>
          <w:numId w:val="33"/>
        </w:numPr>
        <w:spacing w:after="160" w:line="259" w:lineRule="auto"/>
        <w:contextualSpacing/>
      </w:pPr>
      <w:r w:rsidRPr="00EE4894">
        <w:t>29 CFR, Part 95 Administrative Requirements</w:t>
      </w:r>
    </w:p>
    <w:p w14:paraId="3247FF09" w14:textId="77777777" w:rsidR="00E73689" w:rsidRDefault="00E73689" w:rsidP="00E73689">
      <w:pPr>
        <w:pStyle w:val="ListParagraph"/>
        <w:widowControl/>
        <w:numPr>
          <w:ilvl w:val="1"/>
          <w:numId w:val="33"/>
        </w:numPr>
        <w:spacing w:after="160" w:line="259" w:lineRule="auto"/>
        <w:contextualSpacing/>
      </w:pPr>
      <w:r w:rsidRPr="00EE4894">
        <w:t>29 CFR, Part 96 Audit Requirements</w:t>
      </w:r>
    </w:p>
    <w:p w14:paraId="0F0FBD9C" w14:textId="77777777" w:rsidR="00E73689" w:rsidRDefault="00E73689" w:rsidP="00E73689">
      <w:pPr>
        <w:pStyle w:val="ListParagraph"/>
        <w:widowControl/>
        <w:numPr>
          <w:ilvl w:val="1"/>
          <w:numId w:val="33"/>
        </w:numPr>
        <w:spacing w:after="160" w:line="259" w:lineRule="auto"/>
        <w:contextualSpacing/>
      </w:pPr>
      <w:r w:rsidRPr="00EE4894">
        <w:t>20 CFR 663.730; “No funds will be used to assist, promote or deter union organizing”</w:t>
      </w:r>
    </w:p>
    <w:p w14:paraId="69E9CC22" w14:textId="77777777" w:rsidR="00E73689" w:rsidRDefault="00E73689" w:rsidP="00E73689">
      <w:pPr>
        <w:pStyle w:val="ListParagraph"/>
        <w:widowControl/>
        <w:numPr>
          <w:ilvl w:val="1"/>
          <w:numId w:val="33"/>
        </w:numPr>
        <w:spacing w:after="160" w:line="259" w:lineRule="auto"/>
        <w:contextualSpacing/>
      </w:pPr>
      <w:r w:rsidRPr="00EE4894">
        <w:t>Fair Labor Standards Act (FSLA) 1938 “Child Labor Laws”</w:t>
      </w:r>
    </w:p>
    <w:p w14:paraId="4949129C" w14:textId="77777777" w:rsidR="00E73689" w:rsidRDefault="00E73689" w:rsidP="00E73689">
      <w:pPr>
        <w:pStyle w:val="ListParagraph"/>
        <w:widowControl/>
        <w:numPr>
          <w:ilvl w:val="1"/>
          <w:numId w:val="33"/>
        </w:numPr>
        <w:spacing w:after="160" w:line="259" w:lineRule="auto"/>
        <w:contextualSpacing/>
      </w:pPr>
      <w:r w:rsidRPr="00EE4894">
        <w:t xml:space="preserve">29 CFR, Part 95 Appendix </w:t>
      </w:r>
      <w:proofErr w:type="gramStart"/>
      <w:r w:rsidRPr="00EE4894">
        <w:t>A(</w:t>
      </w:r>
      <w:proofErr w:type="gramEnd"/>
      <w:r w:rsidRPr="00EE4894">
        <w:t>4)/29 CFR Part 97 “Worksite Provider Responsibilities”</w:t>
      </w:r>
    </w:p>
    <w:p w14:paraId="135BD7D8" w14:textId="77777777" w:rsidR="00E73689" w:rsidRDefault="00E73689" w:rsidP="00E73689">
      <w:pPr>
        <w:pStyle w:val="ListParagraph"/>
        <w:widowControl/>
        <w:numPr>
          <w:ilvl w:val="1"/>
          <w:numId w:val="33"/>
        </w:numPr>
        <w:spacing w:after="160" w:line="259" w:lineRule="auto"/>
        <w:contextualSpacing/>
      </w:pPr>
      <w:r w:rsidRPr="00EE4894">
        <w:t xml:space="preserve">29 CFR, Part 95 Appendix </w:t>
      </w:r>
      <w:proofErr w:type="gramStart"/>
      <w:r w:rsidRPr="00EE4894">
        <w:t>A(</w:t>
      </w:r>
      <w:proofErr w:type="gramEnd"/>
      <w:r w:rsidRPr="00EE4894">
        <w:t>4)/29 CFR Part 97 “Safety Rules and Procedures”</w:t>
      </w:r>
    </w:p>
    <w:p w14:paraId="457445E5" w14:textId="77777777" w:rsidR="00E73689" w:rsidRDefault="00E73689" w:rsidP="00E73689">
      <w:pPr>
        <w:pStyle w:val="ListParagraph"/>
        <w:widowControl/>
        <w:numPr>
          <w:ilvl w:val="1"/>
          <w:numId w:val="33"/>
        </w:numPr>
        <w:spacing w:after="160" w:line="259" w:lineRule="auto"/>
        <w:contextualSpacing/>
      </w:pPr>
      <w:r w:rsidRPr="00EE4894">
        <w:t>29 CFR Part 95.34;29, 29 CFR 95.35;29, 29 CFR 95.36;29, CFR Part 97 – Property and equipment purchased with funds from this contract.</w:t>
      </w:r>
    </w:p>
    <w:p w14:paraId="18AA4686" w14:textId="77777777" w:rsidR="00E73689" w:rsidRDefault="00E73689" w:rsidP="00E73689">
      <w:pPr>
        <w:pStyle w:val="ListParagraph"/>
        <w:widowControl/>
        <w:numPr>
          <w:ilvl w:val="1"/>
          <w:numId w:val="33"/>
        </w:numPr>
        <w:spacing w:after="160" w:line="259" w:lineRule="auto"/>
        <w:contextualSpacing/>
      </w:pPr>
      <w:r w:rsidRPr="00EE4894">
        <w:t xml:space="preserve">65 P.S. 67.101-3104 “Right to Know Law” – information found at </w:t>
      </w:r>
      <w:hyperlink r:id="rId13" w:history="1">
        <w:r w:rsidRPr="00923362">
          <w:rPr>
            <w:rStyle w:val="Hyperlink"/>
          </w:rPr>
          <w:t>http://openrecords.state.pa.us/portal/server.pt/community/open_records/4434/right-to-know_law/466460</w:t>
        </w:r>
      </w:hyperlink>
    </w:p>
    <w:p w14:paraId="57603E79" w14:textId="77777777" w:rsidR="00E73689" w:rsidRPr="00906468" w:rsidRDefault="00E73689" w:rsidP="00E73689">
      <w:pPr>
        <w:pStyle w:val="ListParagraph"/>
        <w:widowControl/>
        <w:numPr>
          <w:ilvl w:val="1"/>
          <w:numId w:val="33"/>
        </w:numPr>
        <w:spacing w:after="160" w:line="259" w:lineRule="auto"/>
        <w:contextualSpacing/>
      </w:pPr>
      <w:r w:rsidRPr="00906468">
        <w:rPr>
          <w:rFonts w:cstheme="minorHAnsi"/>
        </w:rPr>
        <w:t xml:space="preserve">WIOA promulgating regulations, </w:t>
      </w:r>
      <w:r w:rsidRPr="00906468">
        <w:rPr>
          <w:rFonts w:cstheme="minorHAnsi"/>
          <w:i/>
          <w:iCs/>
        </w:rPr>
        <w:t xml:space="preserve">Department of Labor Only, 20 </w:t>
      </w:r>
      <w:hyperlink r:id="rId14" w:history="1">
        <w:r w:rsidRPr="00906468">
          <w:rPr>
            <w:rFonts w:cstheme="minorHAnsi"/>
            <w:i/>
            <w:iCs/>
            <w:color w:val="0000FF"/>
            <w:u w:val="single"/>
          </w:rPr>
          <w:t>Code of Federal Regulations, or CFR Parts</w:t>
        </w:r>
      </w:hyperlink>
      <w:r w:rsidRPr="00906468">
        <w:rPr>
          <w:rFonts w:cstheme="minorHAnsi"/>
          <w:i/>
          <w:iCs/>
          <w:spacing w:val="-47"/>
        </w:rPr>
        <w:t xml:space="preserve"> </w:t>
      </w:r>
      <w:hyperlink r:id="rId15" w:history="1">
        <w:r w:rsidRPr="00906468">
          <w:rPr>
            <w:rFonts w:cstheme="minorHAnsi"/>
            <w:i/>
            <w:iCs/>
            <w:color w:val="0000FF"/>
            <w:u w:val="single"/>
          </w:rPr>
          <w:t>603,</w:t>
        </w:r>
        <w:r w:rsidRPr="00906468">
          <w:rPr>
            <w:rFonts w:cstheme="minorHAnsi"/>
            <w:i/>
            <w:iCs/>
            <w:color w:val="0000FF"/>
            <w:spacing w:val="-3"/>
            <w:u w:val="single"/>
          </w:rPr>
          <w:t xml:space="preserve"> </w:t>
        </w:r>
        <w:r w:rsidRPr="00906468">
          <w:rPr>
            <w:rFonts w:cstheme="minorHAnsi"/>
            <w:i/>
            <w:iCs/>
            <w:color w:val="0000FF"/>
            <w:u w:val="single"/>
          </w:rPr>
          <w:t>651,</w:t>
        </w:r>
        <w:r w:rsidRPr="00906468">
          <w:rPr>
            <w:rFonts w:cstheme="minorHAnsi"/>
            <w:i/>
            <w:iCs/>
            <w:color w:val="0000FF"/>
            <w:spacing w:val="-2"/>
            <w:u w:val="single"/>
          </w:rPr>
          <w:t xml:space="preserve"> </w:t>
        </w:r>
        <w:r w:rsidRPr="00906468">
          <w:rPr>
            <w:rFonts w:cstheme="minorHAnsi"/>
            <w:i/>
            <w:iCs/>
            <w:color w:val="0000FF"/>
            <w:u w:val="single"/>
          </w:rPr>
          <w:t>652, et</w:t>
        </w:r>
        <w:r w:rsidRPr="00906468">
          <w:rPr>
            <w:rFonts w:cstheme="minorHAnsi"/>
            <w:i/>
            <w:iCs/>
            <w:color w:val="0000FF"/>
            <w:spacing w:val="1"/>
            <w:u w:val="single"/>
          </w:rPr>
          <w:t xml:space="preserve"> </w:t>
        </w:r>
        <w:r w:rsidRPr="00906468">
          <w:rPr>
            <w:rFonts w:cstheme="minorHAnsi"/>
            <w:i/>
            <w:iCs/>
            <w:color w:val="0000FF"/>
            <w:u w:val="single"/>
          </w:rPr>
          <w:t xml:space="preserve">al., </w:t>
        </w:r>
        <w:r w:rsidRPr="00906468">
          <w:rPr>
            <w:rFonts w:cstheme="minorHAnsi"/>
            <w:color w:val="0000FF"/>
            <w:u w:val="single"/>
          </w:rPr>
          <w:t>Final</w:t>
        </w:r>
        <w:r w:rsidRPr="00906468">
          <w:rPr>
            <w:rFonts w:cstheme="minorHAnsi"/>
            <w:color w:val="0000FF"/>
            <w:spacing w:val="-3"/>
            <w:u w:val="single"/>
          </w:rPr>
          <w:t xml:space="preserve"> </w:t>
        </w:r>
        <w:r w:rsidRPr="00906468">
          <w:rPr>
            <w:rFonts w:cstheme="minorHAnsi"/>
            <w:color w:val="0000FF"/>
            <w:u w:val="single"/>
          </w:rPr>
          <w:t>Rule,</w:t>
        </w:r>
        <w:r w:rsidRPr="00906468">
          <w:rPr>
            <w:rFonts w:cstheme="minorHAnsi"/>
            <w:color w:val="0000FF"/>
            <w:spacing w:val="-1"/>
            <w:u w:val="single"/>
          </w:rPr>
          <w:t xml:space="preserve"> </w:t>
        </w:r>
        <w:r w:rsidRPr="00906468">
          <w:rPr>
            <w:rFonts w:cstheme="minorHAnsi"/>
            <w:color w:val="0000FF"/>
            <w:u w:val="single"/>
          </w:rPr>
          <w:t>published</w:t>
        </w:r>
        <w:r w:rsidRPr="00906468">
          <w:rPr>
            <w:rFonts w:cstheme="minorHAnsi"/>
            <w:color w:val="0000FF"/>
            <w:spacing w:val="-1"/>
            <w:u w:val="single"/>
          </w:rPr>
          <w:t xml:space="preserve"> </w:t>
        </w:r>
        <w:r w:rsidRPr="00906468">
          <w:rPr>
            <w:rFonts w:cstheme="minorHAnsi"/>
            <w:color w:val="0000FF"/>
            <w:u w:val="single"/>
          </w:rPr>
          <w:t>August</w:t>
        </w:r>
        <w:r w:rsidRPr="00906468">
          <w:rPr>
            <w:rFonts w:cstheme="minorHAnsi"/>
            <w:color w:val="0000FF"/>
            <w:spacing w:val="1"/>
            <w:u w:val="single"/>
          </w:rPr>
          <w:t xml:space="preserve"> </w:t>
        </w:r>
        <w:r w:rsidRPr="00906468">
          <w:rPr>
            <w:rFonts w:cstheme="minorHAnsi"/>
            <w:color w:val="0000FF"/>
            <w:u w:val="single"/>
          </w:rPr>
          <w:t>19,</w:t>
        </w:r>
        <w:r w:rsidRPr="00906468">
          <w:rPr>
            <w:rFonts w:cstheme="minorHAnsi"/>
            <w:color w:val="0000FF"/>
            <w:spacing w:val="-2"/>
            <w:u w:val="single"/>
          </w:rPr>
          <w:t xml:space="preserve"> </w:t>
        </w:r>
        <w:r w:rsidRPr="00906468">
          <w:rPr>
            <w:rFonts w:cstheme="minorHAnsi"/>
            <w:color w:val="0000FF"/>
            <w:u w:val="single"/>
          </w:rPr>
          <w:t>2016</w:t>
        </w:r>
      </w:hyperlink>
    </w:p>
    <w:p w14:paraId="22497FDA" w14:textId="77777777" w:rsidR="00E73689" w:rsidRPr="00906468" w:rsidRDefault="00E73689" w:rsidP="00E73689">
      <w:pPr>
        <w:pStyle w:val="ListParagraph"/>
        <w:widowControl/>
        <w:numPr>
          <w:ilvl w:val="1"/>
          <w:numId w:val="33"/>
        </w:numPr>
        <w:spacing w:after="160" w:line="259" w:lineRule="auto"/>
        <w:contextualSpacing/>
      </w:pPr>
      <w:r w:rsidRPr="00906468">
        <w:rPr>
          <w:rFonts w:cstheme="minorHAnsi"/>
        </w:rPr>
        <w:t xml:space="preserve">WIOA promulgating regulations </w:t>
      </w:r>
      <w:r w:rsidRPr="00906468">
        <w:rPr>
          <w:rFonts w:cstheme="minorHAnsi"/>
          <w:i/>
          <w:iCs/>
        </w:rPr>
        <w:t>Joint Rule for Unified and Combined State Plans, Performance</w:t>
      </w:r>
      <w:r w:rsidRPr="00906468">
        <w:rPr>
          <w:rFonts w:cstheme="minorHAnsi"/>
          <w:i/>
          <w:iCs/>
          <w:spacing w:val="1"/>
        </w:rPr>
        <w:t xml:space="preserve"> </w:t>
      </w:r>
      <w:r w:rsidRPr="00906468">
        <w:rPr>
          <w:rFonts w:cstheme="minorHAnsi"/>
          <w:i/>
          <w:iCs/>
        </w:rPr>
        <w:t>Accountability, and the One-Stop System Joint Provisions</w:t>
      </w:r>
      <w:r w:rsidRPr="00906468">
        <w:rPr>
          <w:rFonts w:cstheme="minorHAnsi"/>
        </w:rPr>
        <w:t xml:space="preserve">, </w:t>
      </w:r>
      <w:r w:rsidRPr="00906468">
        <w:rPr>
          <w:rFonts w:cstheme="minorHAnsi"/>
          <w:i/>
          <w:iCs/>
        </w:rPr>
        <w:t xml:space="preserve">20 </w:t>
      </w:r>
      <w:hyperlink r:id="rId16" w:history="1">
        <w:r w:rsidRPr="00906468">
          <w:rPr>
            <w:rFonts w:cstheme="minorHAnsi"/>
            <w:i/>
            <w:iCs/>
            <w:color w:val="0000FF"/>
            <w:u w:val="single"/>
          </w:rPr>
          <w:t>CFR Parts 676, 677 and 678</w:t>
        </w:r>
        <w:r w:rsidRPr="00906468">
          <w:rPr>
            <w:rFonts w:cstheme="minorHAnsi"/>
            <w:color w:val="0000FF"/>
            <w:u w:val="single"/>
          </w:rPr>
          <w:t>, Final Rule,</w:t>
        </w:r>
      </w:hyperlink>
      <w:r w:rsidRPr="00906468">
        <w:rPr>
          <w:rFonts w:cstheme="minorHAnsi"/>
          <w:spacing w:val="-47"/>
        </w:rPr>
        <w:t xml:space="preserve"> </w:t>
      </w:r>
      <w:hyperlink r:id="rId17" w:history="1">
        <w:r w:rsidRPr="00906468">
          <w:rPr>
            <w:rFonts w:cstheme="minorHAnsi"/>
            <w:color w:val="0000FF"/>
            <w:u w:val="single"/>
          </w:rPr>
          <w:t>published</w:t>
        </w:r>
        <w:r w:rsidRPr="00906468">
          <w:rPr>
            <w:rFonts w:cstheme="minorHAnsi"/>
            <w:color w:val="0000FF"/>
            <w:spacing w:val="-2"/>
            <w:u w:val="single"/>
          </w:rPr>
          <w:t xml:space="preserve"> </w:t>
        </w:r>
        <w:r w:rsidRPr="00906468">
          <w:rPr>
            <w:rFonts w:cstheme="minorHAnsi"/>
            <w:color w:val="0000FF"/>
            <w:u w:val="single"/>
          </w:rPr>
          <w:t>August</w:t>
        </w:r>
        <w:r w:rsidRPr="00906468">
          <w:rPr>
            <w:rFonts w:cstheme="minorHAnsi"/>
            <w:color w:val="0000FF"/>
            <w:spacing w:val="1"/>
            <w:u w:val="single"/>
          </w:rPr>
          <w:t xml:space="preserve"> </w:t>
        </w:r>
        <w:r w:rsidRPr="00906468">
          <w:rPr>
            <w:rFonts w:cstheme="minorHAnsi"/>
            <w:color w:val="0000FF"/>
            <w:u w:val="single"/>
          </w:rPr>
          <w:t>19,</w:t>
        </w:r>
        <w:r w:rsidRPr="00906468">
          <w:rPr>
            <w:rFonts w:cstheme="minorHAnsi"/>
            <w:color w:val="0000FF"/>
            <w:spacing w:val="-2"/>
            <w:u w:val="single"/>
          </w:rPr>
          <w:t xml:space="preserve"> </w:t>
        </w:r>
        <w:r w:rsidRPr="00906468">
          <w:rPr>
            <w:rFonts w:cstheme="minorHAnsi"/>
            <w:color w:val="0000FF"/>
            <w:u w:val="single"/>
          </w:rPr>
          <w:t>2016</w:t>
        </w:r>
      </w:hyperlink>
    </w:p>
    <w:p w14:paraId="78BA8424" w14:textId="77777777" w:rsidR="00E73689" w:rsidRPr="00906468" w:rsidRDefault="00E73689" w:rsidP="00E73689">
      <w:pPr>
        <w:pStyle w:val="ListParagraph"/>
        <w:widowControl/>
        <w:numPr>
          <w:ilvl w:val="1"/>
          <w:numId w:val="33"/>
        </w:numPr>
        <w:spacing w:after="160" w:line="259" w:lineRule="auto"/>
        <w:contextualSpacing/>
      </w:pPr>
      <w:r w:rsidRPr="00906468">
        <w:rPr>
          <w:rFonts w:cstheme="minorHAnsi"/>
        </w:rPr>
        <w:t>WIOA Section 188 and its promulgating regulations 29 CFR Part 38; Final Rule, published December 2,</w:t>
      </w:r>
      <w:r w:rsidRPr="00906468">
        <w:rPr>
          <w:rFonts w:cstheme="minorHAnsi"/>
          <w:spacing w:val="-47"/>
        </w:rPr>
        <w:t xml:space="preserve"> </w:t>
      </w:r>
      <w:r w:rsidRPr="00906468">
        <w:rPr>
          <w:rFonts w:cstheme="minorHAnsi"/>
        </w:rPr>
        <w:t>2016</w:t>
      </w:r>
    </w:p>
    <w:p w14:paraId="266C50E4" w14:textId="77777777" w:rsidR="00E73689" w:rsidRPr="00906468" w:rsidRDefault="00E73689" w:rsidP="00E73689">
      <w:pPr>
        <w:pStyle w:val="ListParagraph"/>
        <w:widowControl/>
        <w:numPr>
          <w:ilvl w:val="1"/>
          <w:numId w:val="33"/>
        </w:numPr>
        <w:spacing w:after="160" w:line="259" w:lineRule="auto"/>
        <w:contextualSpacing/>
      </w:pPr>
      <w:r w:rsidRPr="00906468">
        <w:rPr>
          <w:rFonts w:cstheme="minorHAnsi"/>
        </w:rPr>
        <w:t>Section 188 of the WIOA Nondiscrimination and Equal Opportunity Regulations (29 CFR Part 38; Final Rule),</w:t>
      </w:r>
    </w:p>
    <w:p w14:paraId="2467FF64" w14:textId="77777777" w:rsidR="00E73689" w:rsidRPr="00906468" w:rsidRDefault="00E73689" w:rsidP="00E73689">
      <w:pPr>
        <w:pStyle w:val="ListParagraph"/>
        <w:widowControl/>
        <w:numPr>
          <w:ilvl w:val="1"/>
          <w:numId w:val="33"/>
        </w:numPr>
        <w:spacing w:after="160" w:line="259" w:lineRule="auto"/>
        <w:contextualSpacing/>
      </w:pPr>
      <w:r w:rsidRPr="00906468">
        <w:rPr>
          <w:rFonts w:cstheme="minorHAnsi"/>
        </w:rPr>
        <w:t>Section 504 of the Rehabilitation Act of 1973, as amended</w:t>
      </w:r>
    </w:p>
    <w:p w14:paraId="44BD5A86" w14:textId="77777777" w:rsidR="00E73689" w:rsidRPr="00906468" w:rsidRDefault="00E73689" w:rsidP="00E73689">
      <w:pPr>
        <w:pStyle w:val="ListParagraph"/>
        <w:widowControl/>
        <w:numPr>
          <w:ilvl w:val="1"/>
          <w:numId w:val="33"/>
        </w:numPr>
        <w:spacing w:after="160" w:line="259" w:lineRule="auto"/>
        <w:contextualSpacing/>
      </w:pPr>
      <w:r w:rsidRPr="00906468">
        <w:rPr>
          <w:rFonts w:cstheme="minorHAnsi"/>
        </w:rPr>
        <w:t>The Americans with Disabilities Act of 1990 (Public Law 101-336)</w:t>
      </w:r>
    </w:p>
    <w:p w14:paraId="2F468D30" w14:textId="77777777" w:rsidR="00E73689" w:rsidRPr="008C3676" w:rsidRDefault="00E73689" w:rsidP="00E73689">
      <w:pPr>
        <w:pStyle w:val="ListParagraph"/>
        <w:widowControl/>
        <w:numPr>
          <w:ilvl w:val="1"/>
          <w:numId w:val="33"/>
        </w:numPr>
        <w:spacing w:after="160" w:line="259" w:lineRule="auto"/>
        <w:contextualSpacing/>
      </w:pPr>
      <w:r w:rsidRPr="00906468">
        <w:rPr>
          <w:rFonts w:cstheme="minorHAnsi"/>
        </w:rPr>
        <w:t>The Jobs for Veterans Act (Public Law 107-288) pertaining to priority of service in programs funded by the U.S. Department of Labor</w:t>
      </w:r>
    </w:p>
    <w:p w14:paraId="40A3415B" w14:textId="77777777" w:rsidR="00E73689" w:rsidRPr="008C3676" w:rsidRDefault="00E73689" w:rsidP="00E73689">
      <w:pPr>
        <w:pStyle w:val="ListParagraph"/>
        <w:widowControl/>
        <w:numPr>
          <w:ilvl w:val="1"/>
          <w:numId w:val="33"/>
        </w:numPr>
        <w:spacing w:after="160" w:line="259" w:lineRule="auto"/>
        <w:contextualSpacing/>
      </w:pPr>
      <w:r w:rsidRPr="008C3676">
        <w:rPr>
          <w:rFonts w:cstheme="minorHAnsi"/>
        </w:rPr>
        <w:t xml:space="preserve">Training and Employment Guidance Letter (TEGL) 37-14, Update on Complying with Nondiscrimination Requirements: Discrimination Based on Gender Identity, Gender Expression and Sex Stereotyping are Prohibited Forms of Sex Discrimination in the </w:t>
      </w:r>
      <w:r w:rsidRPr="008C3676">
        <w:rPr>
          <w:rFonts w:cstheme="minorHAnsi"/>
        </w:rPr>
        <w:lastRenderedPageBreak/>
        <w:t>Workforce Development System and other guidance related to implementing WIOA sec. 188</w:t>
      </w:r>
    </w:p>
    <w:p w14:paraId="520F0E82" w14:textId="77777777" w:rsidR="00E73689" w:rsidRPr="008C3676" w:rsidRDefault="00E73689" w:rsidP="00E73689">
      <w:pPr>
        <w:pStyle w:val="ListParagraph"/>
        <w:widowControl/>
        <w:numPr>
          <w:ilvl w:val="1"/>
          <w:numId w:val="33"/>
        </w:numPr>
        <w:spacing w:after="160" w:line="259" w:lineRule="auto"/>
        <w:contextualSpacing/>
      </w:pPr>
      <w:r w:rsidRPr="008C3676">
        <w:rPr>
          <w:rFonts w:cstheme="minorHAnsi"/>
        </w:rPr>
        <w:t>The Family Educational Rights and Privacy Act (FERPA) (20 U.S.C. § 1232g; 34 CFR part 99)</w:t>
      </w:r>
    </w:p>
    <w:p w14:paraId="26AC71E3" w14:textId="77777777" w:rsidR="00E73689" w:rsidRPr="008C3676" w:rsidRDefault="00E73689" w:rsidP="00E73689">
      <w:pPr>
        <w:pStyle w:val="ListParagraph"/>
        <w:widowControl/>
        <w:numPr>
          <w:ilvl w:val="1"/>
          <w:numId w:val="33"/>
        </w:numPr>
        <w:spacing w:after="160" w:line="259" w:lineRule="auto"/>
        <w:contextualSpacing/>
      </w:pPr>
      <w:r w:rsidRPr="008C3676">
        <w:rPr>
          <w:rFonts w:cstheme="minorHAnsi"/>
        </w:rPr>
        <w:t>Confidentiality requirements governing the protection and use of personal information held by the VR agency (34 CFR 361.38)</w:t>
      </w:r>
    </w:p>
    <w:p w14:paraId="4099D114" w14:textId="77777777" w:rsidR="00E73689" w:rsidRPr="008C3676" w:rsidRDefault="00E73689" w:rsidP="00E73689">
      <w:pPr>
        <w:pStyle w:val="ListParagraph"/>
        <w:widowControl/>
        <w:numPr>
          <w:ilvl w:val="1"/>
          <w:numId w:val="33"/>
        </w:numPr>
        <w:spacing w:after="160" w:line="259" w:lineRule="auto"/>
        <w:contextualSpacing/>
      </w:pPr>
      <w:r w:rsidRPr="008C3676">
        <w:rPr>
          <w:rFonts w:cstheme="minorHAnsi"/>
        </w:rPr>
        <w:t>The confidentiality requirements governing the use of confidential information held by the State UI agency (20 CFR part 603)</w:t>
      </w:r>
    </w:p>
    <w:p w14:paraId="67F6CE45" w14:textId="77777777" w:rsidR="00E73689" w:rsidRPr="008C3676" w:rsidRDefault="00E73689" w:rsidP="00E73689">
      <w:pPr>
        <w:pStyle w:val="ListParagraph"/>
        <w:widowControl/>
        <w:numPr>
          <w:ilvl w:val="1"/>
          <w:numId w:val="33"/>
        </w:numPr>
        <w:spacing w:after="160" w:line="259" w:lineRule="auto"/>
        <w:contextualSpacing/>
      </w:pPr>
      <w:r w:rsidRPr="008C3676">
        <w:rPr>
          <w:rFonts w:eastAsia="Cambria" w:cstheme="minorHAnsi"/>
        </w:rPr>
        <w:t xml:space="preserve">Copeland Anti-Kickback Act; </w:t>
      </w:r>
    </w:p>
    <w:p w14:paraId="02541D63" w14:textId="77777777" w:rsidR="00E73689" w:rsidRPr="008C3676" w:rsidRDefault="00E73689" w:rsidP="00E73689">
      <w:pPr>
        <w:pStyle w:val="ListParagraph"/>
        <w:widowControl/>
        <w:numPr>
          <w:ilvl w:val="1"/>
          <w:numId w:val="33"/>
        </w:numPr>
        <w:spacing w:after="160" w:line="259" w:lineRule="auto"/>
        <w:contextualSpacing/>
      </w:pPr>
      <w:r w:rsidRPr="008C3676">
        <w:rPr>
          <w:rFonts w:eastAsia="Cambria" w:cstheme="minorHAnsi"/>
        </w:rPr>
        <w:t xml:space="preserve">Davis Bacon Act; </w:t>
      </w:r>
    </w:p>
    <w:p w14:paraId="6FF81D27" w14:textId="77777777" w:rsidR="00E73689" w:rsidRPr="008C3676" w:rsidRDefault="00E73689" w:rsidP="00E73689">
      <w:pPr>
        <w:pStyle w:val="ListParagraph"/>
        <w:widowControl/>
        <w:numPr>
          <w:ilvl w:val="1"/>
          <w:numId w:val="33"/>
        </w:numPr>
        <w:spacing w:after="160" w:line="259" w:lineRule="auto"/>
        <w:contextualSpacing/>
      </w:pPr>
      <w:r w:rsidRPr="008C3676">
        <w:rPr>
          <w:rFonts w:eastAsia="Cambria" w:cstheme="minorHAnsi"/>
        </w:rPr>
        <w:t xml:space="preserve">Compliance with all applicable standards, orders, or requirements issued under the Clean Air Act, Clean Water Act, and the Environmental Protection Agency regulations for contacts/grants exceeding $100,000; </w:t>
      </w:r>
    </w:p>
    <w:p w14:paraId="1C83583C" w14:textId="77777777" w:rsidR="00E73689" w:rsidRPr="008C3676" w:rsidRDefault="00E73689" w:rsidP="00E73689">
      <w:pPr>
        <w:pStyle w:val="ListParagraph"/>
        <w:widowControl/>
        <w:numPr>
          <w:ilvl w:val="1"/>
          <w:numId w:val="33"/>
        </w:numPr>
        <w:spacing w:after="160" w:line="259" w:lineRule="auto"/>
        <w:contextualSpacing/>
      </w:pPr>
      <w:r w:rsidRPr="008C3676">
        <w:rPr>
          <w:rFonts w:eastAsia="Cambria" w:cstheme="minorHAnsi"/>
        </w:rPr>
        <w:t xml:space="preserve">Mandatory standards and policies relating to energy efficiency that are contained in the state energy conservation plan issued in compliance with the Energy Policy and Conservation Act; </w:t>
      </w:r>
    </w:p>
    <w:p w14:paraId="75DCB1F6" w14:textId="77777777" w:rsidR="00E73689" w:rsidRPr="008C3676" w:rsidRDefault="00E73689" w:rsidP="00E73689">
      <w:pPr>
        <w:pStyle w:val="ListParagraph"/>
        <w:widowControl/>
        <w:numPr>
          <w:ilvl w:val="1"/>
          <w:numId w:val="33"/>
        </w:numPr>
        <w:spacing w:after="160" w:line="259" w:lineRule="auto"/>
        <w:contextualSpacing/>
      </w:pPr>
      <w:r w:rsidRPr="008C3676">
        <w:rPr>
          <w:rFonts w:eastAsia="Cambria" w:cstheme="minorHAnsi"/>
        </w:rPr>
        <w:t xml:space="preserve">Patent rights; </w:t>
      </w:r>
    </w:p>
    <w:p w14:paraId="2EA4251A" w14:textId="77777777" w:rsidR="00E73689" w:rsidRPr="008C3676" w:rsidRDefault="00E73689" w:rsidP="00E73689">
      <w:pPr>
        <w:pStyle w:val="ListParagraph"/>
        <w:widowControl/>
        <w:numPr>
          <w:ilvl w:val="1"/>
          <w:numId w:val="33"/>
        </w:numPr>
        <w:spacing w:after="160" w:line="259" w:lineRule="auto"/>
        <w:contextualSpacing/>
      </w:pPr>
      <w:r w:rsidRPr="008C3676">
        <w:rPr>
          <w:rFonts w:eastAsia="Cambria" w:cstheme="minorHAnsi"/>
        </w:rPr>
        <w:t xml:space="preserve">Copyrights and rights to data; </w:t>
      </w:r>
    </w:p>
    <w:p w14:paraId="6A301E4D" w14:textId="77777777" w:rsidR="00E73689" w:rsidRPr="008C3676" w:rsidRDefault="00E73689" w:rsidP="00E73689">
      <w:pPr>
        <w:pStyle w:val="ListParagraph"/>
        <w:widowControl/>
        <w:numPr>
          <w:ilvl w:val="1"/>
          <w:numId w:val="33"/>
        </w:numPr>
        <w:spacing w:after="160" w:line="259" w:lineRule="auto"/>
        <w:contextualSpacing/>
      </w:pPr>
      <w:r w:rsidRPr="008C3676">
        <w:rPr>
          <w:rFonts w:eastAsia="Cambria" w:cstheme="minorHAnsi"/>
        </w:rPr>
        <w:t xml:space="preserve">Byrd Anti-Lobbying Amendment; and </w:t>
      </w:r>
    </w:p>
    <w:p w14:paraId="5307513B" w14:textId="77777777" w:rsidR="00E73689" w:rsidRPr="008C3676" w:rsidRDefault="00E73689" w:rsidP="00E73689">
      <w:pPr>
        <w:pStyle w:val="ListParagraph"/>
        <w:widowControl/>
        <w:numPr>
          <w:ilvl w:val="1"/>
          <w:numId w:val="33"/>
        </w:numPr>
        <w:spacing w:after="160" w:line="259" w:lineRule="auto"/>
        <w:contextualSpacing/>
      </w:pPr>
      <w:r w:rsidRPr="008C3676">
        <w:rPr>
          <w:rFonts w:eastAsia="Cambria" w:cstheme="minorHAnsi"/>
        </w:rPr>
        <w:t>Debarment and suspension requirements</w:t>
      </w:r>
    </w:p>
    <w:p w14:paraId="5AC4156E" w14:textId="77777777" w:rsidR="00E73689" w:rsidRPr="008C3676" w:rsidRDefault="00E73689" w:rsidP="00E73689">
      <w:pPr>
        <w:pStyle w:val="ListParagraph"/>
        <w:widowControl/>
        <w:numPr>
          <w:ilvl w:val="1"/>
          <w:numId w:val="33"/>
        </w:numPr>
        <w:spacing w:after="160" w:line="259" w:lineRule="auto"/>
        <w:contextualSpacing/>
      </w:pPr>
      <w:r w:rsidRPr="008C3676">
        <w:rPr>
          <w:rFonts w:eastAsia="Cambria" w:cstheme="minorHAnsi"/>
        </w:rPr>
        <w:t>Stevens Amendment</w:t>
      </w:r>
    </w:p>
    <w:p w14:paraId="2F77045D" w14:textId="77777777" w:rsidR="00E73689" w:rsidRPr="00EE4894" w:rsidRDefault="00E73689" w:rsidP="00E73689">
      <w:pPr>
        <w:pStyle w:val="ListParagraph"/>
        <w:widowControl/>
        <w:numPr>
          <w:ilvl w:val="1"/>
          <w:numId w:val="33"/>
        </w:numPr>
        <w:spacing w:after="160" w:line="259" w:lineRule="auto"/>
        <w:contextualSpacing/>
      </w:pPr>
      <w:r w:rsidRPr="008C3676">
        <w:rPr>
          <w:rFonts w:eastAsia="Cambria" w:cstheme="minorHAnsi"/>
          <w:color w:val="000000"/>
        </w:rPr>
        <w:t>All amendments to each and all requirements imposed by the regulations issued pursuant to these acts.</w:t>
      </w:r>
    </w:p>
    <w:p w14:paraId="7E371D14" w14:textId="77777777" w:rsidR="000A166C" w:rsidRPr="000A166C" w:rsidRDefault="000A166C" w:rsidP="000A166C"/>
    <w:p w14:paraId="2363755D" w14:textId="77777777" w:rsidR="000A166C" w:rsidRPr="000A166C" w:rsidRDefault="000A166C" w:rsidP="000A166C"/>
    <w:p w14:paraId="399A363F" w14:textId="77777777" w:rsidR="000A166C" w:rsidRPr="000A166C" w:rsidRDefault="000A166C" w:rsidP="000A166C"/>
    <w:p w14:paraId="6C1FD0F9" w14:textId="77777777" w:rsidR="000A166C" w:rsidRPr="000A166C" w:rsidRDefault="000A166C" w:rsidP="000A166C"/>
    <w:p w14:paraId="1BA0C23E" w14:textId="77777777" w:rsidR="000A166C" w:rsidRPr="000A166C" w:rsidRDefault="000A166C" w:rsidP="000A166C"/>
    <w:p w14:paraId="014879A7" w14:textId="77777777" w:rsidR="000A166C" w:rsidRPr="000A166C" w:rsidRDefault="000A166C" w:rsidP="000A166C"/>
    <w:p w14:paraId="546FA6D3" w14:textId="77777777" w:rsidR="000A166C" w:rsidRPr="000A166C" w:rsidRDefault="000A166C" w:rsidP="000A166C"/>
    <w:p w14:paraId="5A5FDE78" w14:textId="77777777" w:rsidR="000A166C" w:rsidRPr="000A166C" w:rsidRDefault="000A166C" w:rsidP="000A166C"/>
    <w:p w14:paraId="2AE68387" w14:textId="77777777" w:rsidR="000A166C" w:rsidRPr="000A166C" w:rsidRDefault="000A166C" w:rsidP="000A166C"/>
    <w:p w14:paraId="68509507" w14:textId="77777777" w:rsidR="000A166C" w:rsidRPr="000A166C" w:rsidRDefault="000A166C" w:rsidP="000A166C"/>
    <w:p w14:paraId="76721637" w14:textId="77777777" w:rsidR="000A166C" w:rsidRPr="000A166C" w:rsidRDefault="000A166C" w:rsidP="000A166C"/>
    <w:p w14:paraId="11CB32AC" w14:textId="0E38078F" w:rsidR="000A166C" w:rsidRDefault="000A166C" w:rsidP="000A166C"/>
    <w:p w14:paraId="1686B2A6" w14:textId="48803889" w:rsidR="00E73689" w:rsidRDefault="00E73689" w:rsidP="000A166C"/>
    <w:p w14:paraId="7A05BC61" w14:textId="4918C28F" w:rsidR="00E73689" w:rsidRDefault="00E73689" w:rsidP="000A166C"/>
    <w:p w14:paraId="55ECC263" w14:textId="76EA3304" w:rsidR="00E73689" w:rsidRDefault="00E73689" w:rsidP="000A166C"/>
    <w:p w14:paraId="11B4259B" w14:textId="4713563E" w:rsidR="00E73689" w:rsidRDefault="00E73689" w:rsidP="000A166C"/>
    <w:p w14:paraId="4BE0656F" w14:textId="7AA03627" w:rsidR="00E73689" w:rsidRDefault="00E73689" w:rsidP="000A166C"/>
    <w:p w14:paraId="6F4A6668" w14:textId="1447A7E2" w:rsidR="00E73689" w:rsidRDefault="00E73689" w:rsidP="000A166C"/>
    <w:p w14:paraId="1C004592" w14:textId="5179BBEB" w:rsidR="00E73689" w:rsidRDefault="00E73689" w:rsidP="000A166C"/>
    <w:p w14:paraId="462B03F5" w14:textId="7B43A2D2" w:rsidR="00E73689" w:rsidRDefault="00E73689" w:rsidP="000A166C"/>
    <w:p w14:paraId="6CCA43CE" w14:textId="269816DF" w:rsidR="00E73689" w:rsidRDefault="00E73689" w:rsidP="000A166C"/>
    <w:p w14:paraId="33B2252E" w14:textId="54492A14" w:rsidR="00E73689" w:rsidRDefault="00E73689" w:rsidP="000A166C"/>
    <w:p w14:paraId="15E02F57" w14:textId="77777777" w:rsidR="00E73689" w:rsidRPr="000A166C" w:rsidRDefault="00E73689" w:rsidP="000A166C"/>
    <w:p w14:paraId="3B63992C" w14:textId="77777777" w:rsidR="000A166C" w:rsidRPr="000A166C" w:rsidRDefault="000A166C" w:rsidP="000A166C"/>
    <w:p w14:paraId="76F7F8A9" w14:textId="77777777" w:rsidR="000A166C" w:rsidRPr="000A166C" w:rsidRDefault="000A166C" w:rsidP="000A166C"/>
    <w:p w14:paraId="220B56C5" w14:textId="77777777" w:rsidR="002979D6" w:rsidRPr="00F47C42" w:rsidRDefault="00E90C11" w:rsidP="00636CBB">
      <w:pPr>
        <w:pStyle w:val="Heading1"/>
        <w:numPr>
          <w:ilvl w:val="0"/>
          <w:numId w:val="1"/>
        </w:numPr>
      </w:pPr>
      <w:bookmarkStart w:id="45" w:name="RFP_RESPONSE_OUTLINE"/>
      <w:bookmarkStart w:id="46" w:name="_Toc477786348"/>
      <w:bookmarkEnd w:id="45"/>
      <w:r w:rsidRPr="00F47C42">
        <w:lastRenderedPageBreak/>
        <w:t>RFP RESPONSE OUTLINE</w:t>
      </w:r>
      <w:bookmarkEnd w:id="46"/>
    </w:p>
    <w:p w14:paraId="280C8248" w14:textId="77777777" w:rsidR="002C3059" w:rsidRDefault="002C3059" w:rsidP="002C3059">
      <w:pPr>
        <w:pStyle w:val="NoSpacing"/>
        <w:ind w:left="480"/>
      </w:pPr>
      <w:r>
        <w:t xml:space="preserve">Offerors should use the following information to complete and compile their responses to this RFP.  Applications received without inclusion of all required documents will be eliminated from consideration.  </w:t>
      </w:r>
    </w:p>
    <w:p w14:paraId="02EEDF46" w14:textId="77777777" w:rsidR="002C3059" w:rsidRDefault="002C3059" w:rsidP="002C3059">
      <w:pPr>
        <w:pStyle w:val="NoSpacing"/>
        <w:ind w:left="480"/>
      </w:pPr>
    </w:p>
    <w:p w14:paraId="20F82F1D" w14:textId="77777777" w:rsidR="002C3059" w:rsidRDefault="002C3059" w:rsidP="00636CBB">
      <w:pPr>
        <w:pStyle w:val="Heading2"/>
        <w:numPr>
          <w:ilvl w:val="0"/>
          <w:numId w:val="8"/>
        </w:numPr>
      </w:pPr>
      <w:bookmarkStart w:id="47" w:name="_Toc465248126"/>
      <w:bookmarkStart w:id="48" w:name="_Toc477786349"/>
      <w:r>
        <w:t>COVER SHEET</w:t>
      </w:r>
      <w:bookmarkEnd w:id="47"/>
      <w:bookmarkEnd w:id="48"/>
    </w:p>
    <w:p w14:paraId="6C34253B" w14:textId="77777777" w:rsidR="002C3059" w:rsidRDefault="002C3059" w:rsidP="002C3059">
      <w:pPr>
        <w:ind w:left="480"/>
      </w:pPr>
      <w:r>
        <w:t>Proposals must include the following proposal identification cover sheet.</w:t>
      </w:r>
    </w:p>
    <w:p w14:paraId="27853408" w14:textId="77777777" w:rsidR="002C3059" w:rsidRDefault="002C3059" w:rsidP="002C3059">
      <w:pPr>
        <w:ind w:left="480"/>
      </w:pPr>
    </w:p>
    <w:p w14:paraId="3C29EA74" w14:textId="77777777" w:rsidR="002C3059" w:rsidRDefault="002C3059" w:rsidP="002C3059">
      <w:r>
        <w:t>PROPOSAL PACKET</w:t>
      </w:r>
    </w:p>
    <w:p w14:paraId="2F142BEC" w14:textId="77777777" w:rsidR="002C3059" w:rsidRDefault="002C3059" w:rsidP="002C3059">
      <w:r>
        <w:t xml:space="preserve">Southwest Corner Workforce Development Board Title I Provider </w:t>
      </w:r>
    </w:p>
    <w:p w14:paraId="33E5D706" w14:textId="2D844606" w:rsidR="002C3059" w:rsidRDefault="002C3059" w:rsidP="002C3059">
      <w:r>
        <w:t>July 1, 20</w:t>
      </w:r>
      <w:r w:rsidR="00E73689">
        <w:t>23</w:t>
      </w:r>
      <w:r>
        <w:t xml:space="preserve"> to June 30, 20</w:t>
      </w:r>
      <w:r w:rsidR="00E73689">
        <w:t>25</w:t>
      </w:r>
    </w:p>
    <w:p w14:paraId="1376D64D" w14:textId="77777777" w:rsidR="002C3059" w:rsidRDefault="002C3059" w:rsidP="002C3059"/>
    <w:p w14:paraId="510808A3" w14:textId="77777777" w:rsidR="002C3059" w:rsidRDefault="002C3059" w:rsidP="002C3059">
      <w:r>
        <w:t xml:space="preserve">Organization: </w:t>
      </w:r>
    </w:p>
    <w:p w14:paraId="3C4025B0" w14:textId="77777777" w:rsidR="002C3059" w:rsidRDefault="002C3059" w:rsidP="002C3059"/>
    <w:p w14:paraId="03F2ADED" w14:textId="77777777" w:rsidR="002C3059" w:rsidRDefault="002C3059" w:rsidP="002C3059">
      <w:r>
        <w:t xml:space="preserve">Address/City/Zip: </w:t>
      </w:r>
    </w:p>
    <w:p w14:paraId="10072089" w14:textId="77777777" w:rsidR="002C3059" w:rsidRDefault="002C3059" w:rsidP="002C3059"/>
    <w:p w14:paraId="7C77ED86" w14:textId="77777777" w:rsidR="002C3059" w:rsidRDefault="002C3059" w:rsidP="002C3059">
      <w:r>
        <w:t xml:space="preserve">Phone: </w:t>
      </w:r>
      <w:r>
        <w:tab/>
      </w:r>
      <w:r>
        <w:tab/>
      </w:r>
      <w:r>
        <w:tab/>
      </w:r>
      <w:r>
        <w:tab/>
        <w:t xml:space="preserve">Fax: </w:t>
      </w:r>
      <w:r>
        <w:tab/>
      </w:r>
      <w:r>
        <w:tab/>
      </w:r>
      <w:r>
        <w:tab/>
      </w:r>
      <w:r>
        <w:tab/>
        <w:t xml:space="preserve">Website: </w:t>
      </w:r>
    </w:p>
    <w:p w14:paraId="1FE03201" w14:textId="77777777" w:rsidR="002C3059" w:rsidRDefault="002C3059" w:rsidP="002C3059"/>
    <w:p w14:paraId="76EB21CF" w14:textId="77777777" w:rsidR="002C3059" w:rsidRDefault="002C3059" w:rsidP="002C3059">
      <w:r>
        <w:t xml:space="preserve">Contact Person: </w:t>
      </w:r>
      <w:r>
        <w:tab/>
      </w:r>
      <w:r>
        <w:tab/>
      </w:r>
      <w:r>
        <w:tab/>
      </w:r>
      <w:r>
        <w:tab/>
        <w:t xml:space="preserve">Title: </w:t>
      </w:r>
    </w:p>
    <w:p w14:paraId="357CED0C" w14:textId="77777777" w:rsidR="002C3059" w:rsidRDefault="002C3059" w:rsidP="002C3059"/>
    <w:p w14:paraId="149EC01A" w14:textId="77777777" w:rsidR="002C3059" w:rsidRDefault="002C3059" w:rsidP="002C3059">
      <w:r>
        <w:t xml:space="preserve">E-Mail Address: </w:t>
      </w:r>
      <w:r>
        <w:tab/>
      </w:r>
      <w:r>
        <w:tab/>
      </w:r>
      <w:r>
        <w:tab/>
      </w:r>
      <w:r>
        <w:tab/>
        <w:t xml:space="preserve">Total Funds Requested: </w:t>
      </w:r>
    </w:p>
    <w:p w14:paraId="293C57A6" w14:textId="77777777" w:rsidR="002C3059" w:rsidRDefault="002C3059" w:rsidP="002C3059"/>
    <w:p w14:paraId="0AFB499C" w14:textId="77777777" w:rsidR="002C3059" w:rsidRDefault="002C3059" w:rsidP="002C3059">
      <w:r>
        <w:t>TYPE OF ORGANIZATION (check all that apply)</w:t>
      </w:r>
    </w:p>
    <w:p w14:paraId="65439207" w14:textId="77777777" w:rsidR="002C3059" w:rsidRDefault="0073010D" w:rsidP="002C3059">
      <w:pPr>
        <w:pStyle w:val="NoSpacing"/>
        <w:ind w:left="480"/>
      </w:pPr>
      <w:sdt>
        <w:sdtPr>
          <w:id w:val="-280578140"/>
          <w14:checkbox>
            <w14:checked w14:val="0"/>
            <w14:checkedState w14:val="2612" w14:font="MS Gothic"/>
            <w14:uncheckedState w14:val="2610" w14:font="MS Gothic"/>
          </w14:checkbox>
        </w:sdtPr>
        <w:sdtContent>
          <w:r w:rsidR="002C3059">
            <w:rPr>
              <w:rFonts w:ascii="MS Gothic" w:eastAsia="MS Gothic" w:hAnsi="MS Gothic" w:hint="eastAsia"/>
            </w:rPr>
            <w:t>☐</w:t>
          </w:r>
        </w:sdtContent>
      </w:sdt>
      <w:r w:rsidR="00950B62">
        <w:t xml:space="preserve">Private Non-Profit Organization </w:t>
      </w:r>
    </w:p>
    <w:p w14:paraId="6C4604C3" w14:textId="77777777" w:rsidR="002C3059" w:rsidRDefault="0073010D" w:rsidP="00950B62">
      <w:pPr>
        <w:pStyle w:val="NoSpacing"/>
        <w:ind w:left="480"/>
      </w:pPr>
      <w:sdt>
        <w:sdtPr>
          <w:id w:val="-580370148"/>
          <w14:checkbox>
            <w14:checked w14:val="0"/>
            <w14:checkedState w14:val="2612" w14:font="MS Gothic"/>
            <w14:uncheckedState w14:val="2610" w14:font="MS Gothic"/>
          </w14:checkbox>
        </w:sdtPr>
        <w:sdtContent>
          <w:r w:rsidR="002C3059">
            <w:rPr>
              <w:rFonts w:ascii="MS Gothic" w:eastAsia="MS Gothic" w:hAnsi="MS Gothic" w:hint="eastAsia"/>
            </w:rPr>
            <w:t>☐</w:t>
          </w:r>
        </w:sdtContent>
      </w:sdt>
      <w:r w:rsidR="00950B62">
        <w:t>Public Non-Profit Organization</w:t>
      </w:r>
    </w:p>
    <w:p w14:paraId="55318E19" w14:textId="77777777" w:rsidR="002C3059" w:rsidRDefault="0073010D" w:rsidP="002C3059">
      <w:pPr>
        <w:pStyle w:val="NoSpacing"/>
        <w:ind w:left="480"/>
      </w:pPr>
      <w:sdt>
        <w:sdtPr>
          <w:id w:val="834496819"/>
          <w14:checkbox>
            <w14:checked w14:val="0"/>
            <w14:checkedState w14:val="2612" w14:font="MS Gothic"/>
            <w14:uncheckedState w14:val="2610" w14:font="MS Gothic"/>
          </w14:checkbox>
        </w:sdtPr>
        <w:sdtContent>
          <w:r w:rsidR="002C3059">
            <w:rPr>
              <w:rFonts w:ascii="MS Gothic" w:eastAsia="MS Gothic" w:hAnsi="MS Gothic" w:hint="eastAsia"/>
            </w:rPr>
            <w:t>☐</w:t>
          </w:r>
        </w:sdtContent>
      </w:sdt>
      <w:r w:rsidR="00950B62">
        <w:t>Local Education Agency</w:t>
      </w:r>
    </w:p>
    <w:p w14:paraId="6925263A" w14:textId="77777777" w:rsidR="002C3059" w:rsidRDefault="0073010D" w:rsidP="002C3059">
      <w:pPr>
        <w:pStyle w:val="NoSpacing"/>
        <w:ind w:left="480"/>
      </w:pPr>
      <w:sdt>
        <w:sdtPr>
          <w:id w:val="860321762"/>
          <w14:checkbox>
            <w14:checked w14:val="0"/>
            <w14:checkedState w14:val="2612" w14:font="MS Gothic"/>
            <w14:uncheckedState w14:val="2610" w14:font="MS Gothic"/>
          </w14:checkbox>
        </w:sdtPr>
        <w:sdtContent>
          <w:r w:rsidR="002C3059">
            <w:rPr>
              <w:rFonts w:ascii="MS Gothic" w:eastAsia="MS Gothic" w:hAnsi="MS Gothic" w:hint="eastAsia"/>
            </w:rPr>
            <w:t>☐</w:t>
          </w:r>
        </w:sdtContent>
      </w:sdt>
      <w:r w:rsidR="002C3059">
        <w:t>Community-based organization</w:t>
      </w:r>
    </w:p>
    <w:p w14:paraId="51387468" w14:textId="77777777" w:rsidR="002C3059" w:rsidRDefault="0073010D" w:rsidP="00950B62">
      <w:pPr>
        <w:pStyle w:val="NoSpacing"/>
        <w:ind w:left="480"/>
      </w:pPr>
      <w:sdt>
        <w:sdtPr>
          <w:id w:val="1702973122"/>
          <w14:checkbox>
            <w14:checked w14:val="0"/>
            <w14:checkedState w14:val="2612" w14:font="MS Gothic"/>
            <w14:uncheckedState w14:val="2610" w14:font="MS Gothic"/>
          </w14:checkbox>
        </w:sdtPr>
        <w:sdtContent>
          <w:r w:rsidR="00950B62">
            <w:rPr>
              <w:rFonts w:ascii="MS Gothic" w:eastAsia="MS Gothic" w:hAnsi="MS Gothic" w:hint="eastAsia"/>
            </w:rPr>
            <w:t>☐</w:t>
          </w:r>
        </w:sdtContent>
      </w:sdt>
      <w:r w:rsidR="00950B62" w:rsidRPr="00950B62">
        <w:t xml:space="preserve"> </w:t>
      </w:r>
      <w:r w:rsidR="00950B62">
        <w:t>Private For-Profit Organization</w:t>
      </w:r>
    </w:p>
    <w:p w14:paraId="7DD6A4DA" w14:textId="77777777" w:rsidR="00950B62" w:rsidRDefault="0073010D" w:rsidP="002C3059">
      <w:pPr>
        <w:pStyle w:val="NoSpacing"/>
        <w:ind w:left="480"/>
      </w:pPr>
      <w:sdt>
        <w:sdtPr>
          <w:id w:val="1345894048"/>
          <w14:checkbox>
            <w14:checked w14:val="0"/>
            <w14:checkedState w14:val="2612" w14:font="MS Gothic"/>
            <w14:uncheckedState w14:val="2610" w14:font="MS Gothic"/>
          </w14:checkbox>
        </w:sdtPr>
        <w:sdtContent>
          <w:r w:rsidR="00950B62">
            <w:rPr>
              <w:rFonts w:ascii="MS Gothic" w:eastAsia="MS Gothic" w:hAnsi="MS Gothic" w:hint="eastAsia"/>
            </w:rPr>
            <w:t>☐</w:t>
          </w:r>
        </w:sdtContent>
      </w:sdt>
      <w:r w:rsidR="00950B62">
        <w:t xml:space="preserve">Labor Organization </w:t>
      </w:r>
    </w:p>
    <w:p w14:paraId="2E7F2EB1" w14:textId="77777777" w:rsidR="002C3059" w:rsidRDefault="0073010D" w:rsidP="002C3059">
      <w:pPr>
        <w:pStyle w:val="NoSpacing"/>
        <w:ind w:left="480"/>
      </w:pPr>
      <w:sdt>
        <w:sdtPr>
          <w:id w:val="-1201463408"/>
          <w14:checkbox>
            <w14:checked w14:val="0"/>
            <w14:checkedState w14:val="2612" w14:font="MS Gothic"/>
            <w14:uncheckedState w14:val="2610" w14:font="MS Gothic"/>
          </w14:checkbox>
        </w:sdtPr>
        <w:sdtContent>
          <w:r w:rsidR="002C3059">
            <w:rPr>
              <w:rFonts w:ascii="MS Gothic" w:eastAsia="MS Gothic" w:hAnsi="MS Gothic" w:hint="eastAsia"/>
            </w:rPr>
            <w:t>☐</w:t>
          </w:r>
        </w:sdtContent>
      </w:sdt>
      <w:r w:rsidR="002C3059">
        <w:t>Government Agency</w:t>
      </w:r>
    </w:p>
    <w:p w14:paraId="602EFA91" w14:textId="77777777" w:rsidR="002C3059" w:rsidRDefault="0073010D" w:rsidP="002C3059">
      <w:pPr>
        <w:pStyle w:val="NoSpacing"/>
        <w:ind w:left="480"/>
      </w:pPr>
      <w:sdt>
        <w:sdtPr>
          <w:id w:val="481126413"/>
          <w14:checkbox>
            <w14:checked w14:val="0"/>
            <w14:checkedState w14:val="2612" w14:font="MS Gothic"/>
            <w14:uncheckedState w14:val="2610" w14:font="MS Gothic"/>
          </w14:checkbox>
        </w:sdtPr>
        <w:sdtContent>
          <w:r w:rsidR="002C3059">
            <w:rPr>
              <w:rFonts w:ascii="MS Gothic" w:eastAsia="MS Gothic" w:hAnsi="MS Gothic" w:hint="eastAsia"/>
            </w:rPr>
            <w:t>☐</w:t>
          </w:r>
        </w:sdtContent>
      </w:sdt>
      <w:r w:rsidR="002C3059">
        <w:t xml:space="preserve">Other (please describe):    </w:t>
      </w:r>
    </w:p>
    <w:p w14:paraId="054F6459" w14:textId="77777777" w:rsidR="002C3059" w:rsidRDefault="002C3059" w:rsidP="002C3059"/>
    <w:p w14:paraId="51C94B60" w14:textId="77777777" w:rsidR="002C3059" w:rsidRDefault="00950B62" w:rsidP="002C3059">
      <w:r>
        <w:t>SCWDB Counties</w:t>
      </w:r>
      <w:r w:rsidR="002C3059">
        <w:t xml:space="preserve"> Proposal Covers:</w:t>
      </w:r>
    </w:p>
    <w:p w14:paraId="325D7FB0" w14:textId="77777777" w:rsidR="002C3059" w:rsidRDefault="0073010D" w:rsidP="002C3059">
      <w:sdt>
        <w:sdtPr>
          <w:id w:val="152574236"/>
          <w14:checkbox>
            <w14:checked w14:val="0"/>
            <w14:checkedState w14:val="2612" w14:font="MS Gothic"/>
            <w14:uncheckedState w14:val="2610" w14:font="MS Gothic"/>
          </w14:checkbox>
        </w:sdtPr>
        <w:sdtContent>
          <w:r w:rsidR="002C3059">
            <w:rPr>
              <w:rFonts w:ascii="MS Gothic" w:eastAsia="MS Gothic" w:hAnsi="MS Gothic" w:hint="eastAsia"/>
            </w:rPr>
            <w:t>☐</w:t>
          </w:r>
        </w:sdtContent>
      </w:sdt>
      <w:r w:rsidR="002C3059">
        <w:t>All</w:t>
      </w:r>
      <w:r w:rsidR="002C3059">
        <w:tab/>
      </w:r>
      <w:sdt>
        <w:sdtPr>
          <w:id w:val="-1627688616"/>
          <w14:checkbox>
            <w14:checked w14:val="0"/>
            <w14:checkedState w14:val="2612" w14:font="MS Gothic"/>
            <w14:uncheckedState w14:val="2610" w14:font="MS Gothic"/>
          </w14:checkbox>
        </w:sdtPr>
        <w:sdtContent>
          <w:r w:rsidR="002C3059">
            <w:rPr>
              <w:rFonts w:ascii="MS Gothic" w:eastAsia="MS Gothic" w:hAnsi="MS Gothic" w:hint="eastAsia"/>
            </w:rPr>
            <w:t>☐</w:t>
          </w:r>
        </w:sdtContent>
      </w:sdt>
      <w:r w:rsidR="002C3059">
        <w:t>Beaver County</w:t>
      </w:r>
      <w:r w:rsidR="002C3059">
        <w:tab/>
      </w:r>
      <w:sdt>
        <w:sdtPr>
          <w:id w:val="-1662928409"/>
          <w14:checkbox>
            <w14:checked w14:val="0"/>
            <w14:checkedState w14:val="2612" w14:font="MS Gothic"/>
            <w14:uncheckedState w14:val="2610" w14:font="MS Gothic"/>
          </w14:checkbox>
        </w:sdtPr>
        <w:sdtContent>
          <w:r w:rsidR="002C3059">
            <w:rPr>
              <w:rFonts w:ascii="MS Gothic" w:eastAsia="MS Gothic" w:hAnsi="MS Gothic" w:hint="eastAsia"/>
            </w:rPr>
            <w:t>☐</w:t>
          </w:r>
        </w:sdtContent>
      </w:sdt>
      <w:r w:rsidR="002C3059" w:rsidRPr="00BC7561">
        <w:t xml:space="preserve"> </w:t>
      </w:r>
      <w:r w:rsidR="002C3059">
        <w:t>Greene County</w:t>
      </w:r>
      <w:r w:rsidR="002C3059">
        <w:tab/>
      </w:r>
      <w:sdt>
        <w:sdtPr>
          <w:id w:val="-1397968497"/>
          <w14:checkbox>
            <w14:checked w14:val="0"/>
            <w14:checkedState w14:val="2612" w14:font="MS Gothic"/>
            <w14:uncheckedState w14:val="2610" w14:font="MS Gothic"/>
          </w14:checkbox>
        </w:sdtPr>
        <w:sdtContent>
          <w:r w:rsidR="002C3059">
            <w:rPr>
              <w:rFonts w:ascii="MS Gothic" w:eastAsia="MS Gothic" w:hAnsi="MS Gothic" w:hint="eastAsia"/>
            </w:rPr>
            <w:t>☐</w:t>
          </w:r>
        </w:sdtContent>
      </w:sdt>
      <w:r w:rsidR="002C3059">
        <w:t>Washington County</w:t>
      </w:r>
    </w:p>
    <w:p w14:paraId="47F8464C" w14:textId="77777777" w:rsidR="009054F7" w:rsidRDefault="009054F7" w:rsidP="002C3059"/>
    <w:p w14:paraId="1AADB6C4" w14:textId="77777777" w:rsidR="009054F7" w:rsidRPr="00BC7561" w:rsidRDefault="009054F7" w:rsidP="002C3059">
      <w:pPr>
        <w:rPr>
          <w:b/>
        </w:rPr>
      </w:pPr>
      <w:r>
        <w:t>Funding Amount Requested:</w:t>
      </w:r>
    </w:p>
    <w:p w14:paraId="154938ED" w14:textId="77777777" w:rsidR="002C3059" w:rsidRDefault="002C3059" w:rsidP="002C3059">
      <w:pPr>
        <w:pStyle w:val="NoSpacing"/>
        <w:rPr>
          <w:rFonts w:eastAsia="Arial" w:cs="Arial"/>
          <w:b/>
          <w:bCs/>
        </w:rPr>
      </w:pPr>
    </w:p>
    <w:p w14:paraId="351986A8" w14:textId="77777777" w:rsidR="002C3059" w:rsidRDefault="002C3059" w:rsidP="002C3059">
      <w:pPr>
        <w:pStyle w:val="NoSpacing"/>
        <w:rPr>
          <w:rFonts w:eastAsia="Arial" w:cs="Arial"/>
          <w:bCs/>
        </w:rPr>
      </w:pPr>
      <w:r w:rsidRPr="00BC7561">
        <w:rPr>
          <w:rFonts w:eastAsia="Arial" w:cs="Arial"/>
          <w:bCs/>
        </w:rPr>
        <w:t xml:space="preserve">I, __________________ hereby certify that I am legally and duly authorized to submit this proposal on behalf of __________________________, that information contained herein is true and correct to the best of my knowledge, and that prices for services offered herein are </w:t>
      </w:r>
      <w:r>
        <w:rPr>
          <w:rFonts w:eastAsia="Arial" w:cs="Arial"/>
          <w:bCs/>
        </w:rPr>
        <w:t>proper and accurate.</w:t>
      </w:r>
    </w:p>
    <w:p w14:paraId="2F4FBB77" w14:textId="77777777" w:rsidR="002C3059" w:rsidRPr="00BC7561" w:rsidRDefault="002C3059" w:rsidP="002C3059">
      <w:pPr>
        <w:pStyle w:val="NoSpacing"/>
        <w:rPr>
          <w:rFonts w:eastAsia="Arial" w:cs="Arial"/>
          <w:bCs/>
        </w:rPr>
      </w:pPr>
    </w:p>
    <w:p w14:paraId="20D7954E" w14:textId="0D7A6FB6" w:rsidR="002C3059" w:rsidRPr="00BC7561" w:rsidRDefault="002C3059" w:rsidP="002C3059">
      <w:pPr>
        <w:pStyle w:val="NoSpacing"/>
        <w:rPr>
          <w:rFonts w:eastAsia="Arial" w:cs="Arial"/>
          <w:bCs/>
        </w:rPr>
      </w:pPr>
      <w:r w:rsidRPr="00BC7561">
        <w:rPr>
          <w:rFonts w:eastAsia="Arial" w:cs="Arial"/>
          <w:bCs/>
        </w:rPr>
        <w:t xml:space="preserve">Signed, this _______ day of _________________, </w:t>
      </w:r>
      <w:r w:rsidR="00843058">
        <w:rPr>
          <w:rFonts w:eastAsia="Arial" w:cs="Arial"/>
          <w:bCs/>
        </w:rPr>
        <w:t>20</w:t>
      </w:r>
      <w:r w:rsidR="00E73689">
        <w:rPr>
          <w:rFonts w:eastAsia="Arial" w:cs="Arial"/>
          <w:bCs/>
        </w:rPr>
        <w:t>23</w:t>
      </w:r>
      <w:r w:rsidRPr="00BC7561">
        <w:rPr>
          <w:rFonts w:eastAsia="Arial" w:cs="Arial"/>
          <w:bCs/>
        </w:rPr>
        <w:t>.</w:t>
      </w:r>
    </w:p>
    <w:p w14:paraId="09879958" w14:textId="77777777" w:rsidR="002C3059" w:rsidRDefault="002C3059" w:rsidP="002C3059">
      <w:pPr>
        <w:pStyle w:val="NoSpacing"/>
        <w:rPr>
          <w:rFonts w:eastAsia="Arial" w:cs="Arial"/>
          <w:bCs/>
        </w:rPr>
      </w:pPr>
    </w:p>
    <w:p w14:paraId="32128DCD" w14:textId="77777777" w:rsidR="002C3059" w:rsidRPr="00BC7561" w:rsidRDefault="002C3059" w:rsidP="002C3059">
      <w:pPr>
        <w:pStyle w:val="NoSpacing"/>
        <w:rPr>
          <w:rFonts w:eastAsia="Arial" w:cs="Arial"/>
          <w:bCs/>
        </w:rPr>
      </w:pPr>
      <w:r w:rsidRPr="00BC7561">
        <w:rPr>
          <w:rFonts w:eastAsia="Arial" w:cs="Arial"/>
          <w:bCs/>
        </w:rPr>
        <w:t>Signature: _________________________________</w:t>
      </w:r>
    </w:p>
    <w:p w14:paraId="0CD6BA3B" w14:textId="77777777" w:rsidR="002C3059" w:rsidRPr="00BC7561" w:rsidRDefault="002C3059" w:rsidP="002C3059">
      <w:pPr>
        <w:pStyle w:val="NoSpacing"/>
        <w:rPr>
          <w:rFonts w:eastAsia="Arial" w:cs="Arial"/>
          <w:bCs/>
        </w:rPr>
      </w:pPr>
      <w:r w:rsidRPr="00BC7561">
        <w:rPr>
          <w:rFonts w:eastAsia="Arial" w:cs="Arial"/>
          <w:bCs/>
        </w:rPr>
        <w:t xml:space="preserve">Title: </w:t>
      </w:r>
    </w:p>
    <w:p w14:paraId="24B32B39" w14:textId="77777777" w:rsidR="002979D6" w:rsidRDefault="002979D6" w:rsidP="00F47C42">
      <w:pPr>
        <w:pStyle w:val="NoSpacing"/>
        <w:rPr>
          <w:rFonts w:eastAsia="Arial" w:cs="Arial"/>
          <w:b/>
          <w:bCs/>
        </w:rPr>
      </w:pPr>
    </w:p>
    <w:p w14:paraId="088DEF9E" w14:textId="77777777" w:rsidR="00950B62" w:rsidRDefault="00950B62" w:rsidP="00F47C42">
      <w:pPr>
        <w:pStyle w:val="NoSpacing"/>
        <w:rPr>
          <w:rFonts w:eastAsia="Arial" w:cs="Arial"/>
          <w:b/>
          <w:bCs/>
        </w:rPr>
      </w:pPr>
    </w:p>
    <w:p w14:paraId="482E45EF" w14:textId="77777777" w:rsidR="00950B62" w:rsidRDefault="00950B62" w:rsidP="00F47C42">
      <w:pPr>
        <w:pStyle w:val="NoSpacing"/>
        <w:rPr>
          <w:rFonts w:eastAsia="Arial" w:cs="Arial"/>
          <w:b/>
          <w:bCs/>
        </w:rPr>
      </w:pPr>
    </w:p>
    <w:p w14:paraId="323DAAE1" w14:textId="77777777" w:rsidR="00950B62" w:rsidRDefault="00950B62" w:rsidP="00F47C42">
      <w:pPr>
        <w:pStyle w:val="NoSpacing"/>
        <w:rPr>
          <w:rFonts w:eastAsia="Arial" w:cs="Arial"/>
          <w:b/>
          <w:bCs/>
        </w:rPr>
      </w:pPr>
    </w:p>
    <w:p w14:paraId="02D15767" w14:textId="77777777" w:rsidR="00950B62" w:rsidRDefault="00950B62" w:rsidP="00636CBB">
      <w:pPr>
        <w:pStyle w:val="Heading2"/>
        <w:numPr>
          <w:ilvl w:val="0"/>
          <w:numId w:val="8"/>
        </w:numPr>
      </w:pPr>
      <w:bookmarkStart w:id="49" w:name="_Toc465248127"/>
      <w:bookmarkStart w:id="50" w:name="_Toc477786350"/>
      <w:r>
        <w:lastRenderedPageBreak/>
        <w:t>EXECUTIVE SUMMARY</w:t>
      </w:r>
      <w:bookmarkEnd w:id="49"/>
      <w:bookmarkEnd w:id="50"/>
    </w:p>
    <w:p w14:paraId="3412BFD8" w14:textId="77777777" w:rsidR="00950B62" w:rsidRDefault="00950B62" w:rsidP="00950B62">
      <w:pPr>
        <w:ind w:left="479" w:firstLine="1"/>
      </w:pPr>
      <w:r>
        <w:t>Summarize the proposal, highlighting Offeror history working with workforce development programs, One-Stop centers, and job seekers and employers within and around the Southwest Corner of Pennsylvania.  Offeror should also summarize experience with training providers.  Executive summary may also emphasize brief discussions of proposed activities.  Summary should be limited to two (2) pages.</w:t>
      </w:r>
    </w:p>
    <w:p w14:paraId="4E568881" w14:textId="77777777" w:rsidR="00950B62" w:rsidRPr="00BC60FB" w:rsidRDefault="00950B62" w:rsidP="00F47C42">
      <w:pPr>
        <w:pStyle w:val="NoSpacing"/>
        <w:rPr>
          <w:rFonts w:eastAsia="Arial" w:cstheme="minorHAnsi"/>
          <w:b/>
          <w:bCs/>
        </w:rPr>
      </w:pPr>
    </w:p>
    <w:p w14:paraId="68BF8ED5" w14:textId="77777777" w:rsidR="00950B62" w:rsidRPr="00DC6880" w:rsidRDefault="00950B62" w:rsidP="00DC6880">
      <w:pPr>
        <w:pStyle w:val="Heading2"/>
        <w:numPr>
          <w:ilvl w:val="0"/>
          <w:numId w:val="8"/>
        </w:numPr>
      </w:pPr>
      <w:bookmarkStart w:id="51" w:name="_Toc465324352"/>
      <w:bookmarkStart w:id="52" w:name="_Toc477786351"/>
      <w:r w:rsidRPr="00DC6880">
        <w:t>PROGRAM NARRATIVE</w:t>
      </w:r>
      <w:bookmarkEnd w:id="51"/>
      <w:bookmarkEnd w:id="52"/>
    </w:p>
    <w:p w14:paraId="17D776A5" w14:textId="77777777" w:rsidR="00BC60FB" w:rsidRPr="00BC60FB" w:rsidRDefault="00BC60FB" w:rsidP="00BC60FB">
      <w:pPr>
        <w:pStyle w:val="Default"/>
        <w:numPr>
          <w:ilvl w:val="0"/>
          <w:numId w:val="16"/>
        </w:numPr>
        <w:jc w:val="both"/>
        <w:rPr>
          <w:rFonts w:asciiTheme="minorHAnsi" w:hAnsiTheme="minorHAnsi" w:cstheme="minorHAnsi"/>
          <w:sz w:val="22"/>
          <w:szCs w:val="22"/>
        </w:rPr>
      </w:pPr>
      <w:r w:rsidRPr="00BC60FB">
        <w:rPr>
          <w:rFonts w:asciiTheme="minorHAnsi" w:hAnsiTheme="minorHAnsi" w:cstheme="minorHAnsi"/>
          <w:sz w:val="22"/>
          <w:szCs w:val="22"/>
        </w:rPr>
        <w:t xml:space="preserve"> Previous Experience </w:t>
      </w:r>
    </w:p>
    <w:p w14:paraId="3FEF55AF" w14:textId="77777777" w:rsidR="00BC60FB" w:rsidRPr="00BC60FB" w:rsidRDefault="00BC60FB" w:rsidP="00BC60FB">
      <w:pPr>
        <w:pStyle w:val="Default"/>
        <w:numPr>
          <w:ilvl w:val="1"/>
          <w:numId w:val="16"/>
        </w:numPr>
        <w:jc w:val="both"/>
        <w:rPr>
          <w:rFonts w:asciiTheme="minorHAnsi" w:hAnsiTheme="minorHAnsi" w:cstheme="minorHAnsi"/>
          <w:sz w:val="22"/>
          <w:szCs w:val="22"/>
        </w:rPr>
      </w:pPr>
      <w:r w:rsidRPr="00BC60FB">
        <w:rPr>
          <w:rFonts w:asciiTheme="minorHAnsi" w:hAnsiTheme="minorHAnsi" w:cstheme="minorHAnsi"/>
          <w:sz w:val="22"/>
          <w:szCs w:val="22"/>
        </w:rPr>
        <w:t xml:space="preserve">Please describe your organization’s mission and any previous or current experience serving job seekers in a service integrated setting. </w:t>
      </w:r>
    </w:p>
    <w:p w14:paraId="5BB6E7D3" w14:textId="77777777" w:rsidR="00BC60FB" w:rsidRDefault="00BC60FB" w:rsidP="00BC60FB">
      <w:pPr>
        <w:pStyle w:val="Default"/>
        <w:numPr>
          <w:ilvl w:val="1"/>
          <w:numId w:val="16"/>
        </w:numPr>
        <w:rPr>
          <w:rFonts w:asciiTheme="minorHAnsi" w:hAnsiTheme="minorHAnsi" w:cstheme="minorHAnsi"/>
          <w:sz w:val="22"/>
          <w:szCs w:val="22"/>
        </w:rPr>
      </w:pPr>
      <w:r w:rsidRPr="00BC60FB">
        <w:rPr>
          <w:rFonts w:asciiTheme="minorHAnsi" w:hAnsiTheme="minorHAnsi" w:cstheme="minorHAnsi"/>
          <w:sz w:val="22"/>
          <w:szCs w:val="22"/>
        </w:rPr>
        <w:t>Describe your WIOA and/or related experience and capability to serve customers from varied backgrounds such a</w:t>
      </w:r>
      <w:r>
        <w:rPr>
          <w:rFonts w:asciiTheme="minorHAnsi" w:hAnsiTheme="minorHAnsi" w:cstheme="minorHAnsi"/>
          <w:sz w:val="22"/>
          <w:szCs w:val="22"/>
        </w:rPr>
        <w:t>s special populations including:</w:t>
      </w:r>
    </w:p>
    <w:p w14:paraId="12E86DE9" w14:textId="77777777" w:rsidR="00BC60FB" w:rsidRDefault="00BC60FB" w:rsidP="00BC60FB">
      <w:pPr>
        <w:pStyle w:val="Default"/>
        <w:numPr>
          <w:ilvl w:val="2"/>
          <w:numId w:val="16"/>
        </w:numPr>
        <w:rPr>
          <w:rFonts w:asciiTheme="minorHAnsi" w:hAnsiTheme="minorHAnsi" w:cstheme="minorHAnsi"/>
          <w:sz w:val="22"/>
          <w:szCs w:val="22"/>
        </w:rPr>
      </w:pPr>
      <w:r>
        <w:rPr>
          <w:rFonts w:asciiTheme="minorHAnsi" w:hAnsiTheme="minorHAnsi" w:cstheme="minorHAnsi"/>
          <w:sz w:val="22"/>
          <w:szCs w:val="22"/>
        </w:rPr>
        <w:t>V</w:t>
      </w:r>
      <w:r w:rsidRPr="00BC60FB">
        <w:rPr>
          <w:rFonts w:asciiTheme="minorHAnsi" w:hAnsiTheme="minorHAnsi" w:cstheme="minorHAnsi"/>
          <w:sz w:val="22"/>
          <w:szCs w:val="22"/>
        </w:rPr>
        <w:t>eteran</w:t>
      </w:r>
      <w:r>
        <w:rPr>
          <w:rFonts w:asciiTheme="minorHAnsi" w:hAnsiTheme="minorHAnsi" w:cstheme="minorHAnsi"/>
          <w:sz w:val="22"/>
          <w:szCs w:val="22"/>
        </w:rPr>
        <w:t>s and related eligible persons;</w:t>
      </w:r>
    </w:p>
    <w:p w14:paraId="79CD3877" w14:textId="77777777" w:rsidR="00BC60FB" w:rsidRDefault="00BC60FB" w:rsidP="00BC60FB">
      <w:pPr>
        <w:pStyle w:val="Default"/>
        <w:numPr>
          <w:ilvl w:val="2"/>
          <w:numId w:val="16"/>
        </w:numPr>
        <w:rPr>
          <w:rFonts w:asciiTheme="minorHAnsi" w:hAnsiTheme="minorHAnsi" w:cstheme="minorHAnsi"/>
          <w:sz w:val="22"/>
          <w:szCs w:val="22"/>
        </w:rPr>
      </w:pPr>
      <w:r>
        <w:rPr>
          <w:rFonts w:asciiTheme="minorHAnsi" w:hAnsiTheme="minorHAnsi" w:cstheme="minorHAnsi"/>
          <w:sz w:val="22"/>
          <w:szCs w:val="22"/>
        </w:rPr>
        <w:t>Low income individuals;</w:t>
      </w:r>
    </w:p>
    <w:p w14:paraId="50FC2F9B" w14:textId="77777777" w:rsidR="00BC60FB" w:rsidRDefault="00BC60FB" w:rsidP="00BC60FB">
      <w:pPr>
        <w:pStyle w:val="Default"/>
        <w:numPr>
          <w:ilvl w:val="2"/>
          <w:numId w:val="16"/>
        </w:numPr>
        <w:rPr>
          <w:rFonts w:asciiTheme="minorHAnsi" w:hAnsiTheme="minorHAnsi" w:cstheme="minorHAnsi"/>
          <w:sz w:val="22"/>
          <w:szCs w:val="22"/>
        </w:rPr>
      </w:pPr>
      <w:r>
        <w:rPr>
          <w:rFonts w:asciiTheme="minorHAnsi" w:hAnsiTheme="minorHAnsi" w:cstheme="minorHAnsi"/>
          <w:sz w:val="22"/>
          <w:szCs w:val="22"/>
        </w:rPr>
        <w:t>Displaced homemakers</w:t>
      </w:r>
    </w:p>
    <w:p w14:paraId="75BB293E" w14:textId="77777777" w:rsidR="00BC60FB" w:rsidRDefault="00BC60FB" w:rsidP="00BC60FB">
      <w:pPr>
        <w:pStyle w:val="Default"/>
        <w:numPr>
          <w:ilvl w:val="2"/>
          <w:numId w:val="16"/>
        </w:numPr>
        <w:rPr>
          <w:rFonts w:asciiTheme="minorHAnsi" w:hAnsiTheme="minorHAnsi" w:cstheme="minorHAnsi"/>
          <w:sz w:val="22"/>
          <w:szCs w:val="22"/>
        </w:rPr>
      </w:pPr>
      <w:r>
        <w:rPr>
          <w:rFonts w:asciiTheme="minorHAnsi" w:hAnsiTheme="minorHAnsi" w:cstheme="minorHAnsi"/>
          <w:sz w:val="22"/>
          <w:szCs w:val="22"/>
        </w:rPr>
        <w:t>Women and minorities</w:t>
      </w:r>
    </w:p>
    <w:p w14:paraId="282A2ADB" w14:textId="77777777" w:rsidR="00BC60FB" w:rsidRDefault="00BC60FB" w:rsidP="00BC60FB">
      <w:pPr>
        <w:pStyle w:val="Default"/>
        <w:numPr>
          <w:ilvl w:val="2"/>
          <w:numId w:val="16"/>
        </w:numPr>
        <w:rPr>
          <w:rFonts w:asciiTheme="minorHAnsi" w:hAnsiTheme="minorHAnsi" w:cstheme="minorHAnsi"/>
          <w:sz w:val="22"/>
          <w:szCs w:val="22"/>
        </w:rPr>
      </w:pPr>
      <w:r>
        <w:rPr>
          <w:rFonts w:asciiTheme="minorHAnsi" w:hAnsiTheme="minorHAnsi" w:cstheme="minorHAnsi"/>
          <w:sz w:val="22"/>
          <w:szCs w:val="22"/>
        </w:rPr>
        <w:t>Older individuals</w:t>
      </w:r>
    </w:p>
    <w:p w14:paraId="74BAECCC" w14:textId="77777777" w:rsidR="00BC60FB" w:rsidRDefault="00BC60FB" w:rsidP="00BC60FB">
      <w:pPr>
        <w:pStyle w:val="Default"/>
        <w:numPr>
          <w:ilvl w:val="2"/>
          <w:numId w:val="16"/>
        </w:numPr>
        <w:rPr>
          <w:rFonts w:asciiTheme="minorHAnsi" w:hAnsiTheme="minorHAnsi" w:cstheme="minorHAnsi"/>
          <w:sz w:val="22"/>
          <w:szCs w:val="22"/>
        </w:rPr>
      </w:pPr>
      <w:r>
        <w:rPr>
          <w:rFonts w:asciiTheme="minorHAnsi" w:hAnsiTheme="minorHAnsi" w:cstheme="minorHAnsi"/>
          <w:sz w:val="22"/>
          <w:szCs w:val="22"/>
        </w:rPr>
        <w:t>I</w:t>
      </w:r>
      <w:r w:rsidRPr="00BC60FB">
        <w:rPr>
          <w:rFonts w:asciiTheme="minorHAnsi" w:hAnsiTheme="minorHAnsi" w:cstheme="minorHAnsi"/>
          <w:sz w:val="22"/>
          <w:szCs w:val="22"/>
        </w:rPr>
        <w:t>ndivi</w:t>
      </w:r>
      <w:r>
        <w:rPr>
          <w:rFonts w:asciiTheme="minorHAnsi" w:hAnsiTheme="minorHAnsi" w:cstheme="minorHAnsi"/>
          <w:sz w:val="22"/>
          <w:szCs w:val="22"/>
        </w:rPr>
        <w:t>duals with low literacy levels</w:t>
      </w:r>
    </w:p>
    <w:p w14:paraId="421B34C3" w14:textId="77777777" w:rsidR="00BC60FB" w:rsidRDefault="00BC60FB" w:rsidP="00BC60FB">
      <w:pPr>
        <w:pStyle w:val="Default"/>
        <w:numPr>
          <w:ilvl w:val="2"/>
          <w:numId w:val="16"/>
        </w:numPr>
        <w:rPr>
          <w:rFonts w:asciiTheme="minorHAnsi" w:hAnsiTheme="minorHAnsi" w:cstheme="minorHAnsi"/>
          <w:sz w:val="22"/>
          <w:szCs w:val="22"/>
        </w:rPr>
      </w:pPr>
      <w:r>
        <w:rPr>
          <w:rFonts w:asciiTheme="minorHAnsi" w:hAnsiTheme="minorHAnsi" w:cstheme="minorHAnsi"/>
          <w:sz w:val="22"/>
          <w:szCs w:val="22"/>
        </w:rPr>
        <w:t>I</w:t>
      </w:r>
      <w:r w:rsidRPr="00BC60FB">
        <w:rPr>
          <w:rFonts w:asciiTheme="minorHAnsi" w:hAnsiTheme="minorHAnsi" w:cstheme="minorHAnsi"/>
          <w:sz w:val="22"/>
          <w:szCs w:val="22"/>
        </w:rPr>
        <w:t>ndivid</w:t>
      </w:r>
      <w:r>
        <w:rPr>
          <w:rFonts w:asciiTheme="minorHAnsi" w:hAnsiTheme="minorHAnsi" w:cstheme="minorHAnsi"/>
          <w:sz w:val="22"/>
          <w:szCs w:val="22"/>
        </w:rPr>
        <w:t>uals with disabilities</w:t>
      </w:r>
    </w:p>
    <w:p w14:paraId="28C3F0FC" w14:textId="77777777" w:rsidR="00BC60FB" w:rsidRDefault="00BC60FB" w:rsidP="00BC60FB">
      <w:pPr>
        <w:pStyle w:val="Default"/>
        <w:numPr>
          <w:ilvl w:val="2"/>
          <w:numId w:val="16"/>
        </w:numPr>
        <w:rPr>
          <w:rFonts w:asciiTheme="minorHAnsi" w:hAnsiTheme="minorHAnsi" w:cstheme="minorHAnsi"/>
          <w:sz w:val="22"/>
          <w:szCs w:val="22"/>
        </w:rPr>
      </w:pPr>
      <w:r>
        <w:rPr>
          <w:rFonts w:asciiTheme="minorHAnsi" w:hAnsiTheme="minorHAnsi" w:cstheme="minorHAnsi"/>
          <w:sz w:val="22"/>
          <w:szCs w:val="22"/>
        </w:rPr>
        <w:t>I</w:t>
      </w:r>
      <w:r w:rsidRPr="00BC60FB">
        <w:rPr>
          <w:rFonts w:asciiTheme="minorHAnsi" w:hAnsiTheme="minorHAnsi" w:cstheme="minorHAnsi"/>
          <w:sz w:val="22"/>
          <w:szCs w:val="22"/>
        </w:rPr>
        <w:t>ndivid</w:t>
      </w:r>
      <w:r>
        <w:rPr>
          <w:rFonts w:asciiTheme="minorHAnsi" w:hAnsiTheme="minorHAnsi" w:cstheme="minorHAnsi"/>
          <w:sz w:val="22"/>
          <w:szCs w:val="22"/>
        </w:rPr>
        <w:t xml:space="preserve">uals </w:t>
      </w:r>
      <w:r w:rsidRPr="00BC60FB">
        <w:rPr>
          <w:rFonts w:asciiTheme="minorHAnsi" w:hAnsiTheme="minorHAnsi" w:cstheme="minorHAnsi"/>
          <w:sz w:val="22"/>
          <w:szCs w:val="22"/>
        </w:rPr>
        <w:t>wi</w:t>
      </w:r>
      <w:r>
        <w:rPr>
          <w:rFonts w:asciiTheme="minorHAnsi" w:hAnsiTheme="minorHAnsi" w:cstheme="minorHAnsi"/>
          <w:sz w:val="22"/>
          <w:szCs w:val="22"/>
        </w:rPr>
        <w:t>th limited English proficiency</w:t>
      </w:r>
    </w:p>
    <w:p w14:paraId="0000CCB7" w14:textId="77777777" w:rsidR="00BC60FB" w:rsidRDefault="00BC60FB" w:rsidP="00BC60FB">
      <w:pPr>
        <w:pStyle w:val="Default"/>
        <w:numPr>
          <w:ilvl w:val="2"/>
          <w:numId w:val="16"/>
        </w:numPr>
        <w:rPr>
          <w:rFonts w:asciiTheme="minorHAnsi" w:hAnsiTheme="minorHAnsi" w:cstheme="minorHAnsi"/>
          <w:sz w:val="22"/>
          <w:szCs w:val="22"/>
        </w:rPr>
      </w:pPr>
      <w:r>
        <w:rPr>
          <w:rFonts w:asciiTheme="minorHAnsi" w:hAnsiTheme="minorHAnsi" w:cstheme="minorHAnsi"/>
          <w:sz w:val="22"/>
          <w:szCs w:val="22"/>
        </w:rPr>
        <w:t>Recipients of public assistance</w:t>
      </w:r>
    </w:p>
    <w:p w14:paraId="39BA41CD" w14:textId="77777777" w:rsidR="00BC60FB" w:rsidRDefault="00DA6519" w:rsidP="00BC60FB">
      <w:pPr>
        <w:pStyle w:val="Default"/>
        <w:numPr>
          <w:ilvl w:val="2"/>
          <w:numId w:val="16"/>
        </w:numPr>
        <w:rPr>
          <w:rFonts w:asciiTheme="minorHAnsi" w:hAnsiTheme="minorHAnsi" w:cstheme="minorHAnsi"/>
          <w:sz w:val="22"/>
          <w:szCs w:val="22"/>
        </w:rPr>
      </w:pPr>
      <w:r>
        <w:rPr>
          <w:rFonts w:asciiTheme="minorHAnsi" w:hAnsiTheme="minorHAnsi" w:cstheme="minorHAnsi"/>
          <w:sz w:val="22"/>
          <w:szCs w:val="22"/>
        </w:rPr>
        <w:t>Ex-O</w:t>
      </w:r>
      <w:r w:rsidR="00BC60FB">
        <w:rPr>
          <w:rFonts w:asciiTheme="minorHAnsi" w:hAnsiTheme="minorHAnsi" w:cstheme="minorHAnsi"/>
          <w:sz w:val="22"/>
          <w:szCs w:val="22"/>
        </w:rPr>
        <w:t>ffenders/Re-Entry population</w:t>
      </w:r>
    </w:p>
    <w:p w14:paraId="397B2D97" w14:textId="77777777" w:rsidR="00BC60FB" w:rsidRDefault="00BC60FB" w:rsidP="00BC60FB">
      <w:pPr>
        <w:pStyle w:val="Default"/>
        <w:numPr>
          <w:ilvl w:val="1"/>
          <w:numId w:val="16"/>
        </w:numPr>
        <w:rPr>
          <w:rFonts w:asciiTheme="minorHAnsi" w:hAnsiTheme="minorHAnsi" w:cstheme="minorHAnsi"/>
          <w:sz w:val="22"/>
          <w:szCs w:val="22"/>
        </w:rPr>
      </w:pPr>
      <w:r w:rsidRPr="00BC60FB">
        <w:rPr>
          <w:rFonts w:asciiTheme="minorHAnsi" w:hAnsiTheme="minorHAnsi" w:cstheme="minorHAnsi"/>
          <w:sz w:val="22"/>
          <w:szCs w:val="22"/>
        </w:rPr>
        <w:t xml:space="preserve">In addition, describe your experience and capability to serve customers with few or no barriers to employment, who may have advanced degrees, and who may have significant high-level employment histories. </w:t>
      </w:r>
    </w:p>
    <w:p w14:paraId="4590D27F" w14:textId="77777777" w:rsidR="00950B62" w:rsidRDefault="00BC60FB" w:rsidP="00BC60FB">
      <w:pPr>
        <w:pStyle w:val="Default"/>
        <w:numPr>
          <w:ilvl w:val="1"/>
          <w:numId w:val="16"/>
        </w:numPr>
        <w:rPr>
          <w:rFonts w:asciiTheme="minorHAnsi" w:hAnsiTheme="minorHAnsi" w:cstheme="minorHAnsi"/>
          <w:sz w:val="22"/>
          <w:szCs w:val="22"/>
        </w:rPr>
      </w:pPr>
      <w:r w:rsidRPr="00BC60FB">
        <w:rPr>
          <w:rFonts w:asciiTheme="minorHAnsi" w:hAnsiTheme="minorHAnsi" w:cstheme="minorHAnsi"/>
          <w:sz w:val="22"/>
          <w:szCs w:val="22"/>
        </w:rPr>
        <w:t>Explain what areas of your program have been most successful in helping the various groups to reach their employment goals.</w:t>
      </w:r>
    </w:p>
    <w:p w14:paraId="5FE82767" w14:textId="77777777" w:rsidR="00BC60FB" w:rsidRPr="00BC60FB" w:rsidRDefault="00BC60FB" w:rsidP="00BC60FB">
      <w:pPr>
        <w:pStyle w:val="Default"/>
        <w:numPr>
          <w:ilvl w:val="0"/>
          <w:numId w:val="16"/>
        </w:numPr>
        <w:rPr>
          <w:rFonts w:asciiTheme="minorHAnsi" w:hAnsiTheme="minorHAnsi" w:cstheme="minorHAnsi"/>
          <w:sz w:val="22"/>
          <w:szCs w:val="22"/>
        </w:rPr>
      </w:pPr>
      <w:r w:rsidRPr="00BC60FB">
        <w:rPr>
          <w:rFonts w:asciiTheme="minorHAnsi" w:hAnsiTheme="minorHAnsi" w:cstheme="minorHAnsi"/>
          <w:sz w:val="22"/>
          <w:szCs w:val="22"/>
        </w:rPr>
        <w:t>Coordination of WIOA Title I Program Activities with Local Business, Industry, and Labor Organizations.</w:t>
      </w:r>
    </w:p>
    <w:p w14:paraId="683C8F61" w14:textId="77777777" w:rsidR="00BC60FB" w:rsidRDefault="00BC60FB" w:rsidP="00BC60FB">
      <w:pPr>
        <w:pStyle w:val="Default"/>
        <w:numPr>
          <w:ilvl w:val="1"/>
          <w:numId w:val="16"/>
        </w:numPr>
        <w:rPr>
          <w:rFonts w:asciiTheme="minorHAnsi" w:hAnsiTheme="minorHAnsi" w:cstheme="minorHAnsi"/>
          <w:sz w:val="22"/>
          <w:szCs w:val="22"/>
        </w:rPr>
      </w:pPr>
      <w:r w:rsidRPr="00BC60FB">
        <w:rPr>
          <w:rFonts w:asciiTheme="minorHAnsi" w:hAnsiTheme="minorHAnsi" w:cstheme="minorHAnsi"/>
          <w:sz w:val="22"/>
          <w:szCs w:val="22"/>
        </w:rPr>
        <w:t>Describe how the Title I activities being proposed will be coordinated with</w:t>
      </w:r>
      <w:r>
        <w:rPr>
          <w:rFonts w:asciiTheme="minorHAnsi" w:hAnsiTheme="minorHAnsi" w:cstheme="minorHAnsi"/>
          <w:sz w:val="22"/>
          <w:szCs w:val="22"/>
        </w:rPr>
        <w:t>:</w:t>
      </w:r>
    </w:p>
    <w:p w14:paraId="76556AD4" w14:textId="77777777" w:rsidR="00BC60FB" w:rsidRDefault="00BC60FB" w:rsidP="00BC60FB">
      <w:pPr>
        <w:pStyle w:val="Default"/>
        <w:numPr>
          <w:ilvl w:val="2"/>
          <w:numId w:val="16"/>
        </w:numPr>
        <w:rPr>
          <w:rFonts w:asciiTheme="minorHAnsi" w:hAnsiTheme="minorHAnsi" w:cstheme="minorHAnsi"/>
          <w:sz w:val="22"/>
          <w:szCs w:val="22"/>
        </w:rPr>
      </w:pPr>
      <w:r>
        <w:rPr>
          <w:rFonts w:asciiTheme="minorHAnsi" w:hAnsiTheme="minorHAnsi" w:cstheme="minorHAnsi"/>
          <w:sz w:val="22"/>
          <w:szCs w:val="22"/>
        </w:rPr>
        <w:t>Business;</w:t>
      </w:r>
    </w:p>
    <w:p w14:paraId="45F04B1D" w14:textId="77777777" w:rsidR="00BC60FB" w:rsidRDefault="00BC60FB" w:rsidP="00BC60FB">
      <w:pPr>
        <w:pStyle w:val="Default"/>
        <w:numPr>
          <w:ilvl w:val="2"/>
          <w:numId w:val="16"/>
        </w:numPr>
        <w:rPr>
          <w:rFonts w:asciiTheme="minorHAnsi" w:hAnsiTheme="minorHAnsi" w:cstheme="minorHAnsi"/>
          <w:sz w:val="22"/>
          <w:szCs w:val="22"/>
        </w:rPr>
      </w:pPr>
      <w:r>
        <w:rPr>
          <w:rFonts w:asciiTheme="minorHAnsi" w:hAnsiTheme="minorHAnsi" w:cstheme="minorHAnsi"/>
          <w:sz w:val="22"/>
          <w:szCs w:val="22"/>
        </w:rPr>
        <w:t>I</w:t>
      </w:r>
      <w:r w:rsidRPr="00BC60FB">
        <w:rPr>
          <w:rFonts w:asciiTheme="minorHAnsi" w:hAnsiTheme="minorHAnsi" w:cstheme="minorHAnsi"/>
          <w:sz w:val="22"/>
          <w:szCs w:val="22"/>
        </w:rPr>
        <w:t>ndustry</w:t>
      </w:r>
      <w:r>
        <w:rPr>
          <w:rFonts w:asciiTheme="minorHAnsi" w:hAnsiTheme="minorHAnsi" w:cstheme="minorHAnsi"/>
          <w:sz w:val="22"/>
          <w:szCs w:val="22"/>
        </w:rPr>
        <w:t xml:space="preserve"> (including SCWDB High-Priority Industries</w:t>
      </w:r>
      <w:r w:rsidR="00DA6519">
        <w:rPr>
          <w:rFonts w:asciiTheme="minorHAnsi" w:hAnsiTheme="minorHAnsi" w:cstheme="minorHAnsi"/>
          <w:sz w:val="22"/>
          <w:szCs w:val="22"/>
        </w:rPr>
        <w:t>)</w:t>
      </w:r>
      <w:r>
        <w:rPr>
          <w:rFonts w:asciiTheme="minorHAnsi" w:hAnsiTheme="minorHAnsi" w:cstheme="minorHAnsi"/>
          <w:sz w:val="22"/>
          <w:szCs w:val="22"/>
        </w:rPr>
        <w:t>;</w:t>
      </w:r>
    </w:p>
    <w:p w14:paraId="2E7E7A5E" w14:textId="77777777" w:rsidR="00BC60FB" w:rsidRDefault="00BC60FB" w:rsidP="00BC60FB">
      <w:pPr>
        <w:pStyle w:val="Default"/>
        <w:numPr>
          <w:ilvl w:val="2"/>
          <w:numId w:val="16"/>
        </w:numPr>
        <w:rPr>
          <w:rFonts w:asciiTheme="minorHAnsi" w:hAnsiTheme="minorHAnsi" w:cstheme="minorHAnsi"/>
          <w:sz w:val="22"/>
          <w:szCs w:val="22"/>
        </w:rPr>
      </w:pPr>
      <w:r>
        <w:rPr>
          <w:rFonts w:asciiTheme="minorHAnsi" w:hAnsiTheme="minorHAnsi" w:cstheme="minorHAnsi"/>
          <w:sz w:val="22"/>
          <w:szCs w:val="22"/>
        </w:rPr>
        <w:t>A</w:t>
      </w:r>
      <w:r w:rsidRPr="00BC60FB">
        <w:rPr>
          <w:rFonts w:asciiTheme="minorHAnsi" w:hAnsiTheme="minorHAnsi" w:cstheme="minorHAnsi"/>
          <w:sz w:val="22"/>
          <w:szCs w:val="22"/>
        </w:rPr>
        <w:t>pprentices</w:t>
      </w:r>
      <w:r>
        <w:rPr>
          <w:rFonts w:asciiTheme="minorHAnsi" w:hAnsiTheme="minorHAnsi" w:cstheme="minorHAnsi"/>
          <w:sz w:val="22"/>
          <w:szCs w:val="22"/>
        </w:rPr>
        <w:t>hip and pre-apprenticeship;</w:t>
      </w:r>
    </w:p>
    <w:p w14:paraId="45293207" w14:textId="77777777" w:rsidR="00BC60FB" w:rsidRDefault="00BC60FB" w:rsidP="00BC60FB">
      <w:pPr>
        <w:pStyle w:val="Default"/>
        <w:numPr>
          <w:ilvl w:val="2"/>
          <w:numId w:val="16"/>
        </w:numPr>
        <w:rPr>
          <w:rFonts w:asciiTheme="minorHAnsi" w:hAnsiTheme="minorHAnsi" w:cstheme="minorHAnsi"/>
          <w:sz w:val="22"/>
          <w:szCs w:val="22"/>
        </w:rPr>
      </w:pPr>
      <w:r>
        <w:rPr>
          <w:rFonts w:asciiTheme="minorHAnsi" w:hAnsiTheme="minorHAnsi" w:cstheme="minorHAnsi"/>
          <w:sz w:val="22"/>
          <w:szCs w:val="22"/>
        </w:rPr>
        <w:t>L</w:t>
      </w:r>
      <w:r w:rsidRPr="00BC60FB">
        <w:rPr>
          <w:rFonts w:asciiTheme="minorHAnsi" w:hAnsiTheme="minorHAnsi" w:cstheme="minorHAnsi"/>
          <w:sz w:val="22"/>
          <w:szCs w:val="22"/>
        </w:rPr>
        <w:t xml:space="preserve">abor organizations in the area. </w:t>
      </w:r>
    </w:p>
    <w:p w14:paraId="58711421" w14:textId="77777777" w:rsidR="00BC60FB" w:rsidRPr="00BC60FB" w:rsidRDefault="00BC60FB" w:rsidP="00BC60FB">
      <w:pPr>
        <w:pStyle w:val="Default"/>
        <w:numPr>
          <w:ilvl w:val="1"/>
          <w:numId w:val="16"/>
        </w:numPr>
        <w:rPr>
          <w:rFonts w:asciiTheme="minorHAnsi" w:hAnsiTheme="minorHAnsi" w:cstheme="minorHAnsi"/>
          <w:sz w:val="22"/>
          <w:szCs w:val="22"/>
        </w:rPr>
      </w:pPr>
      <w:r w:rsidRPr="00BC60FB">
        <w:rPr>
          <w:rFonts w:asciiTheme="minorHAnsi" w:hAnsiTheme="minorHAnsi" w:cstheme="minorHAnsi"/>
          <w:sz w:val="22"/>
          <w:szCs w:val="22"/>
        </w:rPr>
        <w:t>A descri</w:t>
      </w:r>
      <w:r w:rsidR="00DA6519">
        <w:rPr>
          <w:rFonts w:asciiTheme="minorHAnsi" w:hAnsiTheme="minorHAnsi" w:cstheme="minorHAnsi"/>
          <w:sz w:val="22"/>
          <w:szCs w:val="22"/>
        </w:rPr>
        <w:t xml:space="preserve">ption of innovative programming, </w:t>
      </w:r>
      <w:r w:rsidRPr="00BC60FB">
        <w:rPr>
          <w:rFonts w:asciiTheme="minorHAnsi" w:hAnsiTheme="minorHAnsi" w:cstheme="minorHAnsi"/>
          <w:sz w:val="22"/>
          <w:szCs w:val="22"/>
        </w:rPr>
        <w:t>best practices and/or partnerships that could be replicated in this region.</w:t>
      </w:r>
    </w:p>
    <w:p w14:paraId="051E0AD0" w14:textId="77777777" w:rsidR="00BC60FB" w:rsidRDefault="00BC60FB" w:rsidP="00BC60FB">
      <w:pPr>
        <w:pStyle w:val="Default"/>
        <w:numPr>
          <w:ilvl w:val="1"/>
          <w:numId w:val="16"/>
        </w:numPr>
        <w:rPr>
          <w:rFonts w:asciiTheme="minorHAnsi" w:hAnsiTheme="minorHAnsi" w:cstheme="minorHAnsi"/>
          <w:sz w:val="22"/>
          <w:szCs w:val="22"/>
        </w:rPr>
      </w:pPr>
      <w:r w:rsidRPr="00BC60FB">
        <w:rPr>
          <w:rFonts w:asciiTheme="minorHAnsi" w:hAnsiTheme="minorHAnsi" w:cstheme="minorHAnsi"/>
          <w:sz w:val="22"/>
          <w:szCs w:val="22"/>
        </w:rPr>
        <w:t>How will your proposed activities meet the needs of local employers?</w:t>
      </w:r>
    </w:p>
    <w:p w14:paraId="6C91725A" w14:textId="77777777" w:rsidR="00DC6880" w:rsidRPr="00DC6880" w:rsidRDefault="00DC6880" w:rsidP="00DC6880">
      <w:pPr>
        <w:pStyle w:val="Default"/>
        <w:numPr>
          <w:ilvl w:val="0"/>
          <w:numId w:val="16"/>
        </w:numPr>
        <w:rPr>
          <w:rFonts w:asciiTheme="minorHAnsi" w:hAnsiTheme="minorHAnsi" w:cstheme="minorHAnsi"/>
          <w:sz w:val="22"/>
          <w:szCs w:val="22"/>
        </w:rPr>
      </w:pPr>
      <w:r w:rsidRPr="00DC6880">
        <w:rPr>
          <w:rFonts w:asciiTheme="minorHAnsi" w:hAnsiTheme="minorHAnsi" w:cstheme="minorHAnsi"/>
          <w:sz w:val="22"/>
          <w:szCs w:val="22"/>
        </w:rPr>
        <w:t>Community Outreach and Capacity of the Proposer to Collaborate in the Provision of Services.</w:t>
      </w:r>
    </w:p>
    <w:p w14:paraId="22DCC7A8" w14:textId="77777777" w:rsidR="00DC6880" w:rsidRP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What is your experience and capacity to create collaborations with other community agencies to provide services to customers beyond the scope of the PA CareerLink®?</w:t>
      </w:r>
    </w:p>
    <w:p w14:paraId="0AE42D4F" w14:textId="77777777"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Describe how you will coordinate outreach efforts with PA CareerLink® partners and other agencies including offsite staffing.</w:t>
      </w:r>
    </w:p>
    <w:p w14:paraId="6EAAE8CB" w14:textId="77777777" w:rsidR="00DC6880" w:rsidRPr="00DC6880" w:rsidRDefault="00DC6880" w:rsidP="00DC6880">
      <w:pPr>
        <w:pStyle w:val="Default"/>
        <w:numPr>
          <w:ilvl w:val="0"/>
          <w:numId w:val="16"/>
        </w:numPr>
        <w:rPr>
          <w:rFonts w:asciiTheme="minorHAnsi" w:hAnsiTheme="minorHAnsi" w:cstheme="minorHAnsi"/>
          <w:sz w:val="22"/>
          <w:szCs w:val="22"/>
        </w:rPr>
      </w:pPr>
      <w:r w:rsidRPr="00DC6880">
        <w:rPr>
          <w:rFonts w:asciiTheme="minorHAnsi" w:hAnsiTheme="minorHAnsi" w:cstheme="minorHAnsi"/>
          <w:sz w:val="22"/>
          <w:szCs w:val="22"/>
        </w:rPr>
        <w:t>Staffing</w:t>
      </w:r>
    </w:p>
    <w:p w14:paraId="2DB19D52" w14:textId="77777777" w:rsidR="00DC6880" w:rsidRPr="00DC6880" w:rsidRDefault="00DC6880" w:rsidP="00DC6880">
      <w:pPr>
        <w:pStyle w:val="Default"/>
        <w:ind w:left="840"/>
        <w:rPr>
          <w:rFonts w:asciiTheme="minorHAnsi" w:hAnsiTheme="minorHAnsi" w:cstheme="minorHAnsi"/>
          <w:sz w:val="22"/>
          <w:szCs w:val="22"/>
        </w:rPr>
      </w:pPr>
      <w:r w:rsidRPr="00DC6880">
        <w:rPr>
          <w:rFonts w:asciiTheme="minorHAnsi" w:hAnsiTheme="minorHAnsi" w:cstheme="minorHAnsi"/>
          <w:sz w:val="22"/>
          <w:szCs w:val="22"/>
        </w:rPr>
        <w:t>Adequate staffing and a strong infrastructure are critical to the delivery of services. Describe your staffing plans including the following:</w:t>
      </w:r>
    </w:p>
    <w:p w14:paraId="11ED2A15" w14:textId="77777777" w:rsidR="00DC6880" w:rsidRP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Specifically describe your anticipated direct customer and support staff levels including:</w:t>
      </w:r>
    </w:p>
    <w:p w14:paraId="5274328E" w14:textId="77777777" w:rsidR="00DC6880" w:rsidRPr="00DC6880" w:rsidRDefault="00DC6880" w:rsidP="00DC6880">
      <w:pPr>
        <w:pStyle w:val="Default"/>
        <w:numPr>
          <w:ilvl w:val="2"/>
          <w:numId w:val="16"/>
        </w:numPr>
        <w:rPr>
          <w:rFonts w:asciiTheme="minorHAnsi" w:hAnsiTheme="minorHAnsi" w:cstheme="minorHAnsi"/>
          <w:sz w:val="22"/>
          <w:szCs w:val="22"/>
        </w:rPr>
      </w:pPr>
      <w:r w:rsidRPr="00DC6880">
        <w:rPr>
          <w:rFonts w:asciiTheme="minorHAnsi" w:hAnsiTheme="minorHAnsi" w:cstheme="minorHAnsi"/>
          <w:sz w:val="22"/>
          <w:szCs w:val="22"/>
        </w:rPr>
        <w:t>Explain the composition of staff including the number of staff that will initially be employed to provide direct customer services such as case managers, job search and job placement staff;</w:t>
      </w:r>
    </w:p>
    <w:p w14:paraId="4EC46400" w14:textId="77777777" w:rsidR="00DC6880" w:rsidRPr="00DC6880" w:rsidRDefault="00DC6880" w:rsidP="00DC6880">
      <w:pPr>
        <w:pStyle w:val="Default"/>
        <w:numPr>
          <w:ilvl w:val="2"/>
          <w:numId w:val="16"/>
        </w:numPr>
        <w:rPr>
          <w:rFonts w:asciiTheme="minorHAnsi" w:hAnsiTheme="minorHAnsi" w:cstheme="minorHAnsi"/>
          <w:sz w:val="22"/>
          <w:szCs w:val="22"/>
        </w:rPr>
      </w:pPr>
      <w:r w:rsidRPr="00DC6880">
        <w:rPr>
          <w:rFonts w:asciiTheme="minorHAnsi" w:hAnsiTheme="minorHAnsi" w:cstheme="minorHAnsi"/>
          <w:sz w:val="22"/>
          <w:szCs w:val="22"/>
        </w:rPr>
        <w:lastRenderedPageBreak/>
        <w:t>Explain your support staff configuration and general duties;</w:t>
      </w:r>
    </w:p>
    <w:p w14:paraId="5F3D3BD9" w14:textId="77777777" w:rsidR="00DC6880" w:rsidRPr="00DC6880" w:rsidRDefault="00DC6880" w:rsidP="00DC6880">
      <w:pPr>
        <w:pStyle w:val="Default"/>
        <w:numPr>
          <w:ilvl w:val="2"/>
          <w:numId w:val="16"/>
        </w:numPr>
        <w:rPr>
          <w:rFonts w:asciiTheme="minorHAnsi" w:hAnsiTheme="minorHAnsi" w:cstheme="minorHAnsi"/>
          <w:sz w:val="22"/>
          <w:szCs w:val="22"/>
        </w:rPr>
      </w:pPr>
      <w:r w:rsidRPr="00DC6880">
        <w:rPr>
          <w:rFonts w:asciiTheme="minorHAnsi" w:hAnsiTheme="minorHAnsi" w:cstheme="minorHAnsi"/>
          <w:sz w:val="22"/>
          <w:szCs w:val="22"/>
        </w:rPr>
        <w:t>Explain your staffing configuration in support of the PA CareerLink®.</w:t>
      </w:r>
    </w:p>
    <w:p w14:paraId="4B2DEA98" w14:textId="77777777" w:rsidR="00DC6880" w:rsidRP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Specifically describe your anticipated supervisory staff structure including:</w:t>
      </w:r>
    </w:p>
    <w:p w14:paraId="3B8D9F3D" w14:textId="77777777" w:rsidR="00DC6880" w:rsidRPr="00DC6880" w:rsidRDefault="00DC6880" w:rsidP="00DC6880">
      <w:pPr>
        <w:pStyle w:val="Default"/>
        <w:numPr>
          <w:ilvl w:val="2"/>
          <w:numId w:val="16"/>
        </w:numPr>
        <w:rPr>
          <w:rFonts w:asciiTheme="minorHAnsi" w:hAnsiTheme="minorHAnsi" w:cstheme="minorHAnsi"/>
          <w:sz w:val="22"/>
          <w:szCs w:val="22"/>
        </w:rPr>
      </w:pPr>
      <w:r w:rsidRPr="00DC6880">
        <w:rPr>
          <w:rFonts w:asciiTheme="minorHAnsi" w:hAnsiTheme="minorHAnsi" w:cstheme="minorHAnsi"/>
          <w:sz w:val="22"/>
          <w:szCs w:val="22"/>
        </w:rPr>
        <w:t>Staff levels needed for effective supervisory and service delivery functions, including your proposed lines of authority and responsibility;</w:t>
      </w:r>
    </w:p>
    <w:p w14:paraId="4322AEB8" w14:textId="77777777" w:rsidR="00DC6880" w:rsidRPr="00DC6880" w:rsidRDefault="00DC6880" w:rsidP="00DC6880">
      <w:pPr>
        <w:pStyle w:val="Default"/>
        <w:numPr>
          <w:ilvl w:val="2"/>
          <w:numId w:val="16"/>
        </w:numPr>
        <w:rPr>
          <w:rFonts w:asciiTheme="minorHAnsi" w:hAnsiTheme="minorHAnsi" w:cstheme="minorHAnsi"/>
          <w:sz w:val="22"/>
          <w:szCs w:val="22"/>
        </w:rPr>
      </w:pPr>
      <w:r w:rsidRPr="00DC6880">
        <w:rPr>
          <w:rFonts w:asciiTheme="minorHAnsi" w:hAnsiTheme="minorHAnsi" w:cstheme="minorHAnsi"/>
          <w:sz w:val="22"/>
          <w:szCs w:val="22"/>
        </w:rPr>
        <w:t>Proposed supervisory structure and relevant qualifications of key staff to perform the WIOA services including technical, educational, and work background;</w:t>
      </w:r>
    </w:p>
    <w:p w14:paraId="24958E3B" w14:textId="77777777" w:rsidR="00DC6880" w:rsidRDefault="00DC6880" w:rsidP="00DC6880">
      <w:pPr>
        <w:pStyle w:val="Default"/>
        <w:numPr>
          <w:ilvl w:val="2"/>
          <w:numId w:val="16"/>
        </w:numPr>
        <w:rPr>
          <w:rFonts w:asciiTheme="minorHAnsi" w:hAnsiTheme="minorHAnsi" w:cstheme="minorHAnsi"/>
          <w:sz w:val="22"/>
          <w:szCs w:val="22"/>
        </w:rPr>
      </w:pPr>
      <w:r w:rsidRPr="00DC6880">
        <w:rPr>
          <w:rFonts w:asciiTheme="minorHAnsi" w:hAnsiTheme="minorHAnsi" w:cstheme="minorHAnsi"/>
          <w:sz w:val="22"/>
          <w:szCs w:val="22"/>
        </w:rPr>
        <w:t>Describe your management philosophy and the general duties of your supervisory and lead staff;</w:t>
      </w:r>
    </w:p>
    <w:p w14:paraId="187E288E" w14:textId="77777777" w:rsidR="00DC6880" w:rsidRDefault="00DC6880" w:rsidP="00DC6880">
      <w:pPr>
        <w:pStyle w:val="Default"/>
        <w:numPr>
          <w:ilvl w:val="2"/>
          <w:numId w:val="16"/>
        </w:numPr>
        <w:rPr>
          <w:rFonts w:asciiTheme="minorHAnsi" w:hAnsiTheme="minorHAnsi" w:cstheme="minorHAnsi"/>
          <w:sz w:val="22"/>
          <w:szCs w:val="22"/>
        </w:rPr>
      </w:pPr>
      <w:r w:rsidRPr="00DC6880">
        <w:rPr>
          <w:rFonts w:asciiTheme="minorHAnsi" w:hAnsiTheme="minorHAnsi" w:cstheme="minorHAnsi"/>
          <w:sz w:val="22"/>
          <w:szCs w:val="22"/>
        </w:rPr>
        <w:t xml:space="preserve">Identify the WIOA Lead (or the position title) to serve as a liaison between the WIOA Title I Operator and </w:t>
      </w:r>
      <w:r>
        <w:rPr>
          <w:rFonts w:asciiTheme="minorHAnsi" w:hAnsiTheme="minorHAnsi" w:cstheme="minorHAnsi"/>
          <w:sz w:val="22"/>
          <w:szCs w:val="22"/>
        </w:rPr>
        <w:t>SCWDB</w:t>
      </w:r>
      <w:r w:rsidRPr="00DC6880">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3AE68F20" w14:textId="77777777"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 xml:space="preserve">Describe your plan </w:t>
      </w:r>
      <w:r w:rsidR="00897B9F">
        <w:rPr>
          <w:rFonts w:asciiTheme="minorHAnsi" w:hAnsiTheme="minorHAnsi" w:cstheme="minorHAnsi"/>
          <w:sz w:val="22"/>
          <w:szCs w:val="22"/>
        </w:rPr>
        <w:t xml:space="preserve">to </w:t>
      </w:r>
      <w:r w:rsidRPr="00DC6880">
        <w:rPr>
          <w:rFonts w:asciiTheme="minorHAnsi" w:hAnsiTheme="minorHAnsi" w:cstheme="minorHAnsi"/>
          <w:sz w:val="22"/>
          <w:szCs w:val="22"/>
        </w:rPr>
        <w:t>accommodate persons with limited English language skills.</w:t>
      </w:r>
    </w:p>
    <w:p w14:paraId="3A0D99AA" w14:textId="77777777"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Describe how you will be flexible with staffing levels with the ability to shift staff responsibilities and hours in order to ensure effective coverage.</w:t>
      </w:r>
    </w:p>
    <w:p w14:paraId="36CCDCD5" w14:textId="77777777"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Explain what staff training and development will be made available.</w:t>
      </w:r>
    </w:p>
    <w:p w14:paraId="6C40BB8E" w14:textId="77777777"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Outline the experience, education and background requirements of staff to substantiate the quality and integrity of the activities you will offer</w:t>
      </w:r>
      <w:r>
        <w:rPr>
          <w:rFonts w:asciiTheme="minorHAnsi" w:hAnsiTheme="minorHAnsi" w:cstheme="minorHAnsi"/>
          <w:sz w:val="22"/>
          <w:szCs w:val="22"/>
        </w:rPr>
        <w:t xml:space="preserve"> (not resumes at this point, but description of staff qualifications)</w:t>
      </w:r>
      <w:r w:rsidRPr="00DC6880">
        <w:rPr>
          <w:rFonts w:asciiTheme="minorHAnsi" w:hAnsiTheme="minorHAnsi" w:cstheme="minorHAnsi"/>
          <w:sz w:val="22"/>
          <w:szCs w:val="22"/>
        </w:rPr>
        <w:t>.</w:t>
      </w:r>
    </w:p>
    <w:p w14:paraId="0A68312C" w14:textId="77777777"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Describe your staff compensation plan. Be specific regarding compensation for each of the proposed level of staff (not individuals) and include information regarding performance-based pay increases, scheduled cost of living adjustments, etc.</w:t>
      </w:r>
    </w:p>
    <w:p w14:paraId="5A331EC1" w14:textId="77777777" w:rsidR="00DC6880" w:rsidRPr="00DC6880" w:rsidRDefault="00DC6880" w:rsidP="00DC6880">
      <w:pPr>
        <w:pStyle w:val="Default"/>
        <w:numPr>
          <w:ilvl w:val="0"/>
          <w:numId w:val="16"/>
        </w:numPr>
        <w:rPr>
          <w:rFonts w:asciiTheme="minorHAnsi" w:hAnsiTheme="minorHAnsi" w:cstheme="minorHAnsi"/>
          <w:sz w:val="22"/>
          <w:szCs w:val="22"/>
        </w:rPr>
      </w:pPr>
      <w:r w:rsidRPr="00DC6880">
        <w:rPr>
          <w:rFonts w:asciiTheme="minorHAnsi" w:hAnsiTheme="minorHAnsi" w:cstheme="minorHAnsi"/>
          <w:sz w:val="22"/>
          <w:szCs w:val="22"/>
        </w:rPr>
        <w:t>Integration of Services into the PA CareerLink®</w:t>
      </w:r>
    </w:p>
    <w:p w14:paraId="762FADAC" w14:textId="77777777" w:rsidR="00DC6880" w:rsidRDefault="00DC6880" w:rsidP="00DC6880">
      <w:pPr>
        <w:pStyle w:val="Default"/>
        <w:ind w:left="840"/>
        <w:rPr>
          <w:rFonts w:asciiTheme="minorHAnsi" w:hAnsiTheme="minorHAnsi" w:cstheme="minorHAnsi"/>
          <w:sz w:val="22"/>
          <w:szCs w:val="22"/>
        </w:rPr>
      </w:pPr>
      <w:r w:rsidRPr="00DC6880">
        <w:rPr>
          <w:rFonts w:asciiTheme="minorHAnsi" w:hAnsiTheme="minorHAnsi" w:cstheme="minorHAnsi"/>
          <w:sz w:val="22"/>
          <w:szCs w:val="22"/>
        </w:rPr>
        <w:t>As stated earlier, in a successful PA CareerLink® there can be no stand-alone programs. The partners are interdependent upon each other to provide quality programs and services that benefit the customers they serve. Describe how WIOA Title I services will be integrated into the PA CareerLink® System, including the following specific information:</w:t>
      </w:r>
    </w:p>
    <w:p w14:paraId="1E269E57" w14:textId="77777777"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Plans to coordinate and work interdependently with other organizations in the PA CareerLink® to ensure the employment and training needs of customers are being met and job seekers are qualified to join the workforce.</w:t>
      </w:r>
    </w:p>
    <w:p w14:paraId="4A953703" w14:textId="77777777"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Proposed special arrangements between the Title I Operator and other organizations or employers designed for the benefit of job seekers including Title 1 services outside the local PA CareerLink®.</w:t>
      </w:r>
    </w:p>
    <w:p w14:paraId="596C4BE6" w14:textId="77777777"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Plans to coordinate and assimilate all functions including specific planned activities in support of the PA CareerLink®.</w:t>
      </w:r>
    </w:p>
    <w:p w14:paraId="2AA8A048" w14:textId="77777777"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Describe the workshops or related activities that will be offered as part of career</w:t>
      </w:r>
      <w:r>
        <w:rPr>
          <w:rFonts w:asciiTheme="minorHAnsi" w:hAnsiTheme="minorHAnsi" w:cstheme="minorHAnsi"/>
          <w:sz w:val="22"/>
          <w:szCs w:val="22"/>
        </w:rPr>
        <w:t xml:space="preserve"> services in the PA CareerLink®.</w:t>
      </w:r>
    </w:p>
    <w:p w14:paraId="2219A8F3" w14:textId="77777777" w:rsidR="00DC6880" w:rsidRDefault="00DC6880" w:rsidP="00DC6880">
      <w:pPr>
        <w:pStyle w:val="Default"/>
        <w:numPr>
          <w:ilvl w:val="0"/>
          <w:numId w:val="16"/>
        </w:numPr>
        <w:rPr>
          <w:rFonts w:asciiTheme="minorHAnsi" w:hAnsiTheme="minorHAnsi" w:cstheme="minorHAnsi"/>
          <w:sz w:val="22"/>
          <w:szCs w:val="22"/>
        </w:rPr>
      </w:pPr>
      <w:r w:rsidRPr="00DC6880">
        <w:rPr>
          <w:rFonts w:asciiTheme="minorHAnsi" w:hAnsiTheme="minorHAnsi" w:cstheme="minorHAnsi"/>
          <w:sz w:val="22"/>
          <w:szCs w:val="22"/>
        </w:rPr>
        <w:t>Program Design and Service Delivery</w:t>
      </w:r>
    </w:p>
    <w:p w14:paraId="4D732DFF" w14:textId="77777777" w:rsidR="00DC6880" w:rsidRP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Describe the experience a customer will have according to your plan of service, beginning at the time of entry into the PA CareerLink® through post-employment services. Be as specific as possible in describing flow, understanding that individual</w:t>
      </w:r>
      <w:r w:rsidR="00D16389">
        <w:rPr>
          <w:rFonts w:asciiTheme="minorHAnsi" w:hAnsiTheme="minorHAnsi" w:cstheme="minorHAnsi"/>
          <w:sz w:val="22"/>
          <w:szCs w:val="22"/>
        </w:rPr>
        <w:t>’</w:t>
      </w:r>
      <w:r w:rsidRPr="00DC6880">
        <w:rPr>
          <w:rFonts w:asciiTheme="minorHAnsi" w:hAnsiTheme="minorHAnsi" w:cstheme="minorHAnsi"/>
          <w:sz w:val="22"/>
          <w:szCs w:val="22"/>
        </w:rPr>
        <w:t>s needs vary.</w:t>
      </w:r>
    </w:p>
    <w:p w14:paraId="56B8608F" w14:textId="77777777" w:rsidR="00DC6880" w:rsidRDefault="00DC6880" w:rsidP="00DC6880">
      <w:pPr>
        <w:pStyle w:val="Default"/>
        <w:ind w:left="840" w:firstLine="720"/>
        <w:rPr>
          <w:rFonts w:asciiTheme="minorHAnsi" w:hAnsiTheme="minorHAnsi" w:cstheme="minorHAnsi"/>
          <w:sz w:val="22"/>
          <w:szCs w:val="22"/>
        </w:rPr>
      </w:pPr>
      <w:r w:rsidRPr="00DC6880">
        <w:rPr>
          <w:rFonts w:asciiTheme="minorHAnsi" w:hAnsiTheme="minorHAnsi" w:cstheme="minorHAnsi"/>
          <w:sz w:val="22"/>
          <w:szCs w:val="22"/>
        </w:rPr>
        <w:t>Include:</w:t>
      </w:r>
    </w:p>
    <w:p w14:paraId="7A5D2E61" w14:textId="77777777" w:rsidR="00DC6880" w:rsidRDefault="00DC6880" w:rsidP="00DC6880">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P</w:t>
      </w:r>
      <w:r w:rsidRPr="00DC6880">
        <w:rPr>
          <w:rFonts w:asciiTheme="minorHAnsi" w:hAnsiTheme="minorHAnsi" w:cstheme="minorHAnsi"/>
          <w:sz w:val="22"/>
          <w:szCs w:val="22"/>
        </w:rPr>
        <w:t>roposed career services that will be provided. Be specific when describing all the WIOA and integrated activities to be performed.</w:t>
      </w:r>
    </w:p>
    <w:p w14:paraId="63C936AC" w14:textId="77777777" w:rsidR="00DC6880" w:rsidRDefault="00DC6880" w:rsidP="00DC6880">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 xml:space="preserve">A </w:t>
      </w:r>
      <w:r w:rsidRPr="00DC6880">
        <w:rPr>
          <w:rFonts w:asciiTheme="minorHAnsi" w:hAnsiTheme="minorHAnsi" w:cstheme="minorHAnsi"/>
          <w:sz w:val="22"/>
          <w:szCs w:val="22"/>
        </w:rPr>
        <w:t>description of how you will ensure that customers are engaged in a continuum of activities that lead to obtaining and retaining employment.</w:t>
      </w:r>
    </w:p>
    <w:p w14:paraId="39435301" w14:textId="77777777" w:rsidR="00DC6880" w:rsidRDefault="00DC6880" w:rsidP="00DC6880">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 xml:space="preserve">A </w:t>
      </w:r>
      <w:r w:rsidRPr="00DC6880">
        <w:rPr>
          <w:rFonts w:asciiTheme="minorHAnsi" w:hAnsiTheme="minorHAnsi" w:cstheme="minorHAnsi"/>
          <w:sz w:val="22"/>
          <w:szCs w:val="22"/>
        </w:rPr>
        <w:t>description of your case management and follow-up activities in support of the proposed services.</w:t>
      </w:r>
    </w:p>
    <w:p w14:paraId="66D42421" w14:textId="77777777"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Describe your plan to utilize. If additional assessment tools will be used, please describe.</w:t>
      </w:r>
    </w:p>
    <w:p w14:paraId="737AECDD" w14:textId="77777777"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Describe your plans to provide quality career counseling, case management and follow-up with customers.</w:t>
      </w:r>
    </w:p>
    <w:p w14:paraId="4DDDC32F" w14:textId="77777777"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lastRenderedPageBreak/>
        <w:t>Describe how you will address the issue of flexibility including non-traditional hours, activities, and locations including some evening activities of the PA CareerLink® designed to meet the needs of customers.</w:t>
      </w:r>
    </w:p>
    <w:p w14:paraId="4F95C74D" w14:textId="77777777"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Describe your job search assistance activities, including:</w:t>
      </w:r>
    </w:p>
    <w:p w14:paraId="400BBE06" w14:textId="77777777" w:rsidR="00DC6880" w:rsidRDefault="00DC6880" w:rsidP="00DC6880">
      <w:pPr>
        <w:pStyle w:val="Default"/>
        <w:numPr>
          <w:ilvl w:val="2"/>
          <w:numId w:val="16"/>
        </w:numPr>
        <w:rPr>
          <w:rFonts w:asciiTheme="minorHAnsi" w:hAnsiTheme="minorHAnsi" w:cstheme="minorHAnsi"/>
          <w:sz w:val="22"/>
          <w:szCs w:val="22"/>
        </w:rPr>
      </w:pPr>
      <w:r>
        <w:rPr>
          <w:rFonts w:asciiTheme="minorHAnsi" w:hAnsiTheme="minorHAnsi" w:cstheme="minorHAnsi"/>
          <w:sz w:val="22"/>
          <w:szCs w:val="22"/>
        </w:rPr>
        <w:t xml:space="preserve">A </w:t>
      </w:r>
      <w:r w:rsidRPr="00DC6880">
        <w:rPr>
          <w:rFonts w:asciiTheme="minorHAnsi" w:hAnsiTheme="minorHAnsi" w:cstheme="minorHAnsi"/>
          <w:sz w:val="22"/>
          <w:szCs w:val="22"/>
        </w:rPr>
        <w:t>description of a successful transition into unsubsidized employment, describing specific planned activities that increase the probability of employment. Describe the methods used to reinforce soft skills not directly related to technical skills, but necessary for obtaining and maintaining unsubsidized employment. In addition, describe in detail the services to be provided to each customer upon successful completion of a training program.</w:t>
      </w:r>
    </w:p>
    <w:p w14:paraId="1D85B8FC" w14:textId="77777777" w:rsidR="00DC6880" w:rsidRDefault="00DC6880" w:rsidP="00DC6880">
      <w:pPr>
        <w:pStyle w:val="Default"/>
        <w:numPr>
          <w:ilvl w:val="2"/>
          <w:numId w:val="16"/>
        </w:numPr>
        <w:rPr>
          <w:rFonts w:asciiTheme="minorHAnsi" w:hAnsiTheme="minorHAnsi" w:cstheme="minorHAnsi"/>
          <w:sz w:val="22"/>
          <w:szCs w:val="22"/>
        </w:rPr>
      </w:pPr>
      <w:r w:rsidRPr="00DC6880">
        <w:rPr>
          <w:rFonts w:asciiTheme="minorHAnsi" w:hAnsiTheme="minorHAnsi" w:cstheme="minorHAnsi"/>
          <w:sz w:val="22"/>
          <w:szCs w:val="22"/>
        </w:rPr>
        <w:t>Describe your plans to operate and integrate the services of the successful Job Search Center program. Be as specific as possible.</w:t>
      </w:r>
    </w:p>
    <w:p w14:paraId="2E1655FE" w14:textId="77777777"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Describe your plan on addressing services to individuals with barriers.</w:t>
      </w:r>
    </w:p>
    <w:p w14:paraId="29EDBED3" w14:textId="77777777" w:rsidR="00DC6880" w:rsidRDefault="00DC6880" w:rsidP="00DC6880">
      <w:pPr>
        <w:pStyle w:val="Default"/>
        <w:numPr>
          <w:ilvl w:val="0"/>
          <w:numId w:val="16"/>
        </w:numPr>
        <w:rPr>
          <w:rFonts w:asciiTheme="minorHAnsi" w:hAnsiTheme="minorHAnsi" w:cstheme="minorHAnsi"/>
          <w:sz w:val="22"/>
          <w:szCs w:val="22"/>
        </w:rPr>
      </w:pPr>
      <w:r w:rsidRPr="00DC6880">
        <w:rPr>
          <w:rFonts w:asciiTheme="minorHAnsi" w:hAnsiTheme="minorHAnsi" w:cstheme="minorHAnsi"/>
          <w:sz w:val="22"/>
          <w:szCs w:val="22"/>
        </w:rPr>
        <w:t>Job Placement Assistance</w:t>
      </w:r>
    </w:p>
    <w:p w14:paraId="20BE7E6B" w14:textId="77777777"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Describe the business linkages in place to ensure unsubsidized job placement and retention.</w:t>
      </w:r>
    </w:p>
    <w:p w14:paraId="47049993" w14:textId="77777777" w:rsidR="005821A2" w:rsidRDefault="00DC6880" w:rsidP="005821A2">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Describe the linkages and support of the Business Services Team.</w:t>
      </w:r>
    </w:p>
    <w:p w14:paraId="168479EA" w14:textId="77777777" w:rsidR="005821A2" w:rsidRDefault="005821A2" w:rsidP="005821A2">
      <w:pPr>
        <w:pStyle w:val="Default"/>
        <w:numPr>
          <w:ilvl w:val="0"/>
          <w:numId w:val="16"/>
        </w:numPr>
        <w:rPr>
          <w:rFonts w:asciiTheme="minorHAnsi" w:hAnsiTheme="minorHAnsi" w:cstheme="minorHAnsi"/>
          <w:sz w:val="22"/>
          <w:szCs w:val="22"/>
        </w:rPr>
      </w:pPr>
      <w:r w:rsidRPr="005821A2">
        <w:rPr>
          <w:rFonts w:asciiTheme="minorHAnsi" w:hAnsiTheme="minorHAnsi" w:cstheme="minorHAnsi"/>
          <w:sz w:val="22"/>
          <w:szCs w:val="22"/>
        </w:rPr>
        <w:t>Tracking, Performance Measures and Monitoring</w:t>
      </w:r>
    </w:p>
    <w:p w14:paraId="7345D3DB" w14:textId="77777777" w:rsidR="005821A2" w:rsidRDefault="005821A2" w:rsidP="005821A2">
      <w:pPr>
        <w:pStyle w:val="Default"/>
        <w:numPr>
          <w:ilvl w:val="1"/>
          <w:numId w:val="16"/>
        </w:numPr>
        <w:rPr>
          <w:rFonts w:asciiTheme="minorHAnsi" w:hAnsiTheme="minorHAnsi" w:cstheme="minorHAnsi"/>
          <w:sz w:val="22"/>
          <w:szCs w:val="22"/>
        </w:rPr>
      </w:pPr>
      <w:r w:rsidRPr="005821A2">
        <w:rPr>
          <w:rFonts w:asciiTheme="minorHAnsi" w:hAnsiTheme="minorHAnsi" w:cstheme="minorHAnsi"/>
          <w:sz w:val="22"/>
          <w:szCs w:val="22"/>
        </w:rPr>
        <w:t>Describe the process for accurate and timely data entry of customer information including case notes into CWDS as well as the in-house data management system. Who will be charged with this task? What is your on-site and off-site (centralized) capacity?</w:t>
      </w:r>
    </w:p>
    <w:p w14:paraId="58DD6E32" w14:textId="77777777" w:rsidR="005821A2" w:rsidRDefault="005821A2" w:rsidP="005821A2">
      <w:pPr>
        <w:pStyle w:val="Default"/>
        <w:numPr>
          <w:ilvl w:val="1"/>
          <w:numId w:val="16"/>
        </w:numPr>
        <w:rPr>
          <w:rFonts w:asciiTheme="minorHAnsi" w:hAnsiTheme="minorHAnsi" w:cstheme="minorHAnsi"/>
          <w:sz w:val="22"/>
          <w:szCs w:val="22"/>
        </w:rPr>
      </w:pPr>
      <w:r w:rsidRPr="005821A2">
        <w:rPr>
          <w:rFonts w:asciiTheme="minorHAnsi" w:hAnsiTheme="minorHAnsi" w:cstheme="minorHAnsi"/>
          <w:sz w:val="22"/>
          <w:szCs w:val="22"/>
        </w:rPr>
        <w:t>To ensure program compliance and performance, an effective management system must have a process that verifies progress in attaining established performance objectives. Describe the system you used to monitor and verify that performance measures will be met.</w:t>
      </w:r>
    </w:p>
    <w:p w14:paraId="41D954E6" w14:textId="77777777" w:rsidR="005821A2" w:rsidRDefault="005821A2" w:rsidP="005821A2">
      <w:pPr>
        <w:pStyle w:val="Default"/>
        <w:numPr>
          <w:ilvl w:val="1"/>
          <w:numId w:val="16"/>
        </w:numPr>
        <w:rPr>
          <w:rFonts w:asciiTheme="minorHAnsi" w:hAnsiTheme="minorHAnsi" w:cstheme="minorHAnsi"/>
          <w:sz w:val="22"/>
          <w:szCs w:val="22"/>
        </w:rPr>
      </w:pPr>
      <w:r w:rsidRPr="005821A2">
        <w:rPr>
          <w:rFonts w:asciiTheme="minorHAnsi" w:hAnsiTheme="minorHAnsi" w:cstheme="minorHAnsi"/>
          <w:sz w:val="22"/>
          <w:szCs w:val="22"/>
        </w:rPr>
        <w:t>Describe the following relative to performance measurements:</w:t>
      </w:r>
    </w:p>
    <w:p w14:paraId="499AC223" w14:textId="77777777" w:rsidR="005821A2" w:rsidRDefault="005821A2" w:rsidP="005821A2">
      <w:pPr>
        <w:pStyle w:val="Default"/>
        <w:numPr>
          <w:ilvl w:val="2"/>
          <w:numId w:val="16"/>
        </w:numPr>
        <w:rPr>
          <w:rFonts w:asciiTheme="minorHAnsi" w:hAnsiTheme="minorHAnsi" w:cstheme="minorHAnsi"/>
          <w:sz w:val="22"/>
          <w:szCs w:val="22"/>
        </w:rPr>
      </w:pPr>
      <w:r w:rsidRPr="005821A2">
        <w:rPr>
          <w:rFonts w:asciiTheme="minorHAnsi" w:hAnsiTheme="minorHAnsi" w:cstheme="minorHAnsi"/>
          <w:sz w:val="22"/>
          <w:szCs w:val="22"/>
        </w:rPr>
        <w:t>Demonstrated commitment to achieve and surpass all mandated performance measures;</w:t>
      </w:r>
    </w:p>
    <w:p w14:paraId="51169699" w14:textId="77777777" w:rsidR="005821A2" w:rsidRDefault="005821A2" w:rsidP="005821A2">
      <w:pPr>
        <w:pStyle w:val="Default"/>
        <w:numPr>
          <w:ilvl w:val="2"/>
          <w:numId w:val="16"/>
        </w:numPr>
        <w:rPr>
          <w:rFonts w:asciiTheme="minorHAnsi" w:hAnsiTheme="minorHAnsi" w:cstheme="minorHAnsi"/>
          <w:sz w:val="22"/>
          <w:szCs w:val="22"/>
        </w:rPr>
      </w:pPr>
      <w:r w:rsidRPr="005821A2">
        <w:rPr>
          <w:rFonts w:asciiTheme="minorHAnsi" w:hAnsiTheme="minorHAnsi" w:cstheme="minorHAnsi"/>
          <w:sz w:val="22"/>
          <w:szCs w:val="22"/>
        </w:rPr>
        <w:t>Identification of additional performance indicators to measure WIOA program impacts and evaluate success;</w:t>
      </w:r>
    </w:p>
    <w:p w14:paraId="6A9C5C46" w14:textId="77777777" w:rsidR="005821A2" w:rsidRDefault="005821A2" w:rsidP="005821A2">
      <w:pPr>
        <w:pStyle w:val="Default"/>
        <w:numPr>
          <w:ilvl w:val="2"/>
          <w:numId w:val="16"/>
        </w:numPr>
        <w:rPr>
          <w:rFonts w:asciiTheme="minorHAnsi" w:hAnsiTheme="minorHAnsi" w:cstheme="minorHAnsi"/>
          <w:sz w:val="22"/>
          <w:szCs w:val="22"/>
        </w:rPr>
      </w:pPr>
      <w:r w:rsidRPr="005821A2">
        <w:rPr>
          <w:rFonts w:asciiTheme="minorHAnsi" w:hAnsiTheme="minorHAnsi" w:cstheme="minorHAnsi"/>
          <w:sz w:val="22"/>
          <w:szCs w:val="22"/>
        </w:rPr>
        <w:t>Evaluation methods for tracking and ensuring that all required performance measures are met or exceeded;</w:t>
      </w:r>
    </w:p>
    <w:p w14:paraId="0B8CCA77" w14:textId="77777777" w:rsidR="005821A2" w:rsidRDefault="005821A2" w:rsidP="005821A2">
      <w:pPr>
        <w:pStyle w:val="Default"/>
        <w:numPr>
          <w:ilvl w:val="2"/>
          <w:numId w:val="16"/>
        </w:numPr>
        <w:rPr>
          <w:rFonts w:asciiTheme="minorHAnsi" w:hAnsiTheme="minorHAnsi" w:cstheme="minorHAnsi"/>
          <w:sz w:val="22"/>
          <w:szCs w:val="22"/>
        </w:rPr>
      </w:pPr>
      <w:r w:rsidRPr="005821A2">
        <w:rPr>
          <w:rFonts w:asciiTheme="minorHAnsi" w:hAnsiTheme="minorHAnsi" w:cstheme="minorHAnsi"/>
          <w:sz w:val="22"/>
          <w:szCs w:val="22"/>
        </w:rPr>
        <w:t>Internal systems to identify operational problems, and take appropriate corrective action to improve performance issues as necessary. Proposers must include with this proposal a description of their continuous improvement process.</w:t>
      </w:r>
    </w:p>
    <w:p w14:paraId="333FF353" w14:textId="77777777" w:rsidR="005821A2" w:rsidRDefault="00A1341C" w:rsidP="005821A2">
      <w:pPr>
        <w:pStyle w:val="Default"/>
        <w:numPr>
          <w:ilvl w:val="2"/>
          <w:numId w:val="16"/>
        </w:numPr>
        <w:rPr>
          <w:rFonts w:asciiTheme="minorHAnsi" w:hAnsiTheme="minorHAnsi" w:cstheme="minorHAnsi"/>
          <w:sz w:val="22"/>
          <w:szCs w:val="22"/>
        </w:rPr>
      </w:pPr>
      <w:r>
        <w:rPr>
          <w:rFonts w:asciiTheme="minorHAnsi" w:hAnsiTheme="minorHAnsi" w:cstheme="minorHAnsi"/>
          <w:sz w:val="22"/>
          <w:szCs w:val="22"/>
        </w:rPr>
        <w:t>Subrecipients</w:t>
      </w:r>
      <w:r w:rsidR="005821A2" w:rsidRPr="005821A2">
        <w:rPr>
          <w:rFonts w:asciiTheme="minorHAnsi" w:hAnsiTheme="minorHAnsi" w:cstheme="minorHAnsi"/>
          <w:sz w:val="22"/>
          <w:szCs w:val="22"/>
        </w:rPr>
        <w:t xml:space="preserve"> are responsible to closely and fo</w:t>
      </w:r>
      <w:r w:rsidR="00DA6519">
        <w:rPr>
          <w:rFonts w:asciiTheme="minorHAnsi" w:hAnsiTheme="minorHAnsi" w:cstheme="minorHAnsi"/>
          <w:sz w:val="22"/>
          <w:szCs w:val="22"/>
        </w:rPr>
        <w:t xml:space="preserve">rmally monitor </w:t>
      </w:r>
      <w:r w:rsidR="00804204">
        <w:rPr>
          <w:rFonts w:asciiTheme="minorHAnsi" w:hAnsiTheme="minorHAnsi" w:cstheme="minorHAnsi"/>
          <w:sz w:val="22"/>
          <w:szCs w:val="22"/>
        </w:rPr>
        <w:t xml:space="preserve">their </w:t>
      </w:r>
      <w:r w:rsidR="00DA6519">
        <w:rPr>
          <w:rFonts w:asciiTheme="minorHAnsi" w:hAnsiTheme="minorHAnsi" w:cstheme="minorHAnsi"/>
          <w:sz w:val="22"/>
          <w:szCs w:val="22"/>
        </w:rPr>
        <w:t>subcontractors. If applicable, p</w:t>
      </w:r>
      <w:r w:rsidR="005821A2" w:rsidRPr="005821A2">
        <w:rPr>
          <w:rFonts w:asciiTheme="minorHAnsi" w:hAnsiTheme="minorHAnsi" w:cstheme="minorHAnsi"/>
          <w:sz w:val="22"/>
          <w:szCs w:val="22"/>
        </w:rPr>
        <w:t>lease describe your monitoring plan.</w:t>
      </w:r>
    </w:p>
    <w:p w14:paraId="3766848E" w14:textId="77777777" w:rsidR="005821A2" w:rsidRDefault="005821A2" w:rsidP="005821A2">
      <w:pPr>
        <w:pStyle w:val="Default"/>
        <w:numPr>
          <w:ilvl w:val="2"/>
          <w:numId w:val="16"/>
        </w:numPr>
        <w:rPr>
          <w:rFonts w:asciiTheme="minorHAnsi" w:hAnsiTheme="minorHAnsi" w:cstheme="minorHAnsi"/>
          <w:sz w:val="22"/>
          <w:szCs w:val="22"/>
        </w:rPr>
      </w:pPr>
      <w:r w:rsidRPr="005821A2">
        <w:rPr>
          <w:rFonts w:asciiTheme="minorHAnsi" w:hAnsiTheme="minorHAnsi" w:cstheme="minorHAnsi"/>
          <w:sz w:val="22"/>
          <w:szCs w:val="22"/>
        </w:rPr>
        <w:t xml:space="preserve">Describe your plan and commitment that enables </w:t>
      </w:r>
      <w:r>
        <w:rPr>
          <w:rFonts w:asciiTheme="minorHAnsi" w:hAnsiTheme="minorHAnsi" w:cstheme="minorHAnsi"/>
          <w:sz w:val="22"/>
          <w:szCs w:val="22"/>
        </w:rPr>
        <w:t>SC</w:t>
      </w:r>
      <w:r w:rsidRPr="005821A2">
        <w:rPr>
          <w:rFonts w:asciiTheme="minorHAnsi" w:hAnsiTheme="minorHAnsi" w:cstheme="minorHAnsi"/>
          <w:sz w:val="22"/>
          <w:szCs w:val="22"/>
        </w:rPr>
        <w:t>WDB staff to maintain regular, ongoing personal contact and communication with Title I Operator staff and, as needed, with customers at all locations.</w:t>
      </w:r>
    </w:p>
    <w:p w14:paraId="72F80769" w14:textId="77777777" w:rsidR="005821A2" w:rsidRDefault="005821A2" w:rsidP="005821A2">
      <w:pPr>
        <w:pStyle w:val="Default"/>
        <w:numPr>
          <w:ilvl w:val="0"/>
          <w:numId w:val="16"/>
        </w:numPr>
        <w:rPr>
          <w:rFonts w:asciiTheme="minorHAnsi" w:hAnsiTheme="minorHAnsi" w:cstheme="minorHAnsi"/>
          <w:sz w:val="22"/>
          <w:szCs w:val="22"/>
        </w:rPr>
      </w:pPr>
      <w:r w:rsidRPr="005821A2">
        <w:rPr>
          <w:rFonts w:asciiTheme="minorHAnsi" w:hAnsiTheme="minorHAnsi" w:cstheme="minorHAnsi"/>
          <w:sz w:val="22"/>
          <w:szCs w:val="22"/>
        </w:rPr>
        <w:t>Transition Planning</w:t>
      </w:r>
    </w:p>
    <w:p w14:paraId="30414074" w14:textId="77777777" w:rsidR="005821A2" w:rsidRDefault="005821A2" w:rsidP="005821A2">
      <w:pPr>
        <w:pStyle w:val="Default"/>
        <w:numPr>
          <w:ilvl w:val="1"/>
          <w:numId w:val="16"/>
        </w:numPr>
        <w:rPr>
          <w:rFonts w:asciiTheme="minorHAnsi" w:hAnsiTheme="minorHAnsi" w:cstheme="minorHAnsi"/>
          <w:sz w:val="22"/>
          <w:szCs w:val="22"/>
        </w:rPr>
      </w:pPr>
      <w:r w:rsidRPr="005821A2">
        <w:rPr>
          <w:rFonts w:asciiTheme="minorHAnsi" w:hAnsiTheme="minorHAnsi" w:cstheme="minorHAnsi"/>
          <w:sz w:val="22"/>
          <w:szCs w:val="22"/>
        </w:rPr>
        <w:t>Describe your transition plan by addressing the following:</w:t>
      </w:r>
    </w:p>
    <w:p w14:paraId="52527EFA" w14:textId="77777777" w:rsidR="005821A2" w:rsidRDefault="005821A2" w:rsidP="005821A2">
      <w:pPr>
        <w:pStyle w:val="Default"/>
        <w:numPr>
          <w:ilvl w:val="2"/>
          <w:numId w:val="16"/>
        </w:numPr>
        <w:rPr>
          <w:rFonts w:asciiTheme="minorHAnsi" w:hAnsiTheme="minorHAnsi" w:cstheme="minorHAnsi"/>
          <w:sz w:val="22"/>
          <w:szCs w:val="22"/>
        </w:rPr>
      </w:pPr>
      <w:r w:rsidRPr="005821A2">
        <w:rPr>
          <w:rFonts w:asciiTheme="minorHAnsi" w:hAnsiTheme="minorHAnsi" w:cstheme="minorHAnsi"/>
          <w:sz w:val="22"/>
          <w:szCs w:val="22"/>
        </w:rPr>
        <w:t xml:space="preserve">Commitment to accomplishing a thorough and smooth transition that includes the interview and consideration of existing </w:t>
      </w:r>
      <w:r w:rsidR="00804204">
        <w:rPr>
          <w:rFonts w:asciiTheme="minorHAnsi" w:hAnsiTheme="minorHAnsi" w:cstheme="minorHAnsi"/>
          <w:sz w:val="22"/>
          <w:szCs w:val="22"/>
        </w:rPr>
        <w:t>Subrecipient</w:t>
      </w:r>
      <w:r w:rsidRPr="005821A2">
        <w:rPr>
          <w:rFonts w:asciiTheme="minorHAnsi" w:hAnsiTheme="minorHAnsi" w:cstheme="minorHAnsi"/>
          <w:sz w:val="22"/>
          <w:szCs w:val="22"/>
        </w:rPr>
        <w:t xml:space="preserve"> staff that may be displaced as a result of this RFP;</w:t>
      </w:r>
    </w:p>
    <w:p w14:paraId="41DE18AF" w14:textId="77777777" w:rsidR="005821A2" w:rsidRDefault="005821A2" w:rsidP="005821A2">
      <w:pPr>
        <w:pStyle w:val="Default"/>
        <w:numPr>
          <w:ilvl w:val="2"/>
          <w:numId w:val="16"/>
        </w:numPr>
        <w:rPr>
          <w:rFonts w:asciiTheme="minorHAnsi" w:hAnsiTheme="minorHAnsi" w:cstheme="minorHAnsi"/>
          <w:sz w:val="22"/>
          <w:szCs w:val="22"/>
        </w:rPr>
      </w:pPr>
      <w:r w:rsidRPr="005821A2">
        <w:rPr>
          <w:rFonts w:asciiTheme="minorHAnsi" w:hAnsiTheme="minorHAnsi" w:cstheme="minorHAnsi"/>
          <w:sz w:val="22"/>
          <w:szCs w:val="22"/>
        </w:rPr>
        <w:t xml:space="preserve">Plan for working with the </w:t>
      </w:r>
      <w:r>
        <w:rPr>
          <w:rFonts w:asciiTheme="minorHAnsi" w:hAnsiTheme="minorHAnsi" w:cstheme="minorHAnsi"/>
          <w:sz w:val="22"/>
          <w:szCs w:val="22"/>
        </w:rPr>
        <w:t>SC</w:t>
      </w:r>
      <w:r w:rsidRPr="005821A2">
        <w:rPr>
          <w:rFonts w:asciiTheme="minorHAnsi" w:hAnsiTheme="minorHAnsi" w:cstheme="minorHAnsi"/>
          <w:sz w:val="22"/>
          <w:szCs w:val="22"/>
        </w:rPr>
        <w:t>WDB and PA CareerLink® to notify customers, providers, and other community organizations about changes if necessary;</w:t>
      </w:r>
    </w:p>
    <w:p w14:paraId="0065BF94" w14:textId="77777777" w:rsidR="005821A2" w:rsidRDefault="005821A2" w:rsidP="005821A2">
      <w:pPr>
        <w:pStyle w:val="Default"/>
        <w:numPr>
          <w:ilvl w:val="2"/>
          <w:numId w:val="16"/>
        </w:numPr>
        <w:rPr>
          <w:rFonts w:asciiTheme="minorHAnsi" w:hAnsiTheme="minorHAnsi" w:cstheme="minorHAnsi"/>
          <w:sz w:val="22"/>
          <w:szCs w:val="22"/>
        </w:rPr>
      </w:pPr>
      <w:r w:rsidRPr="005821A2">
        <w:rPr>
          <w:rFonts w:asciiTheme="minorHAnsi" w:hAnsiTheme="minorHAnsi" w:cstheme="minorHAnsi"/>
          <w:sz w:val="22"/>
          <w:szCs w:val="22"/>
        </w:rPr>
        <w:t>Plan for providing uninterrupted WIOA services and activities to customers.</w:t>
      </w:r>
    </w:p>
    <w:p w14:paraId="5A73479D" w14:textId="77777777" w:rsidR="005821A2" w:rsidRDefault="005821A2" w:rsidP="005821A2">
      <w:pPr>
        <w:pStyle w:val="Default"/>
        <w:numPr>
          <w:ilvl w:val="1"/>
          <w:numId w:val="16"/>
        </w:numPr>
        <w:rPr>
          <w:rFonts w:asciiTheme="minorHAnsi" w:hAnsiTheme="minorHAnsi" w:cstheme="minorHAnsi"/>
          <w:sz w:val="22"/>
          <w:szCs w:val="22"/>
        </w:rPr>
      </w:pPr>
      <w:r w:rsidRPr="005821A2">
        <w:rPr>
          <w:rFonts w:asciiTheme="minorHAnsi" w:hAnsiTheme="minorHAnsi" w:cstheme="minorHAnsi"/>
          <w:sz w:val="22"/>
          <w:szCs w:val="22"/>
        </w:rPr>
        <w:t>Please describe your transition timeline.</w:t>
      </w:r>
    </w:p>
    <w:p w14:paraId="138F2A61" w14:textId="77777777" w:rsidR="005821A2" w:rsidRPr="005821A2" w:rsidRDefault="005821A2" w:rsidP="005821A2">
      <w:pPr>
        <w:pStyle w:val="Default"/>
        <w:numPr>
          <w:ilvl w:val="1"/>
          <w:numId w:val="16"/>
        </w:numPr>
        <w:rPr>
          <w:rFonts w:asciiTheme="minorHAnsi" w:hAnsiTheme="minorHAnsi" w:cstheme="minorHAnsi"/>
          <w:sz w:val="22"/>
          <w:szCs w:val="22"/>
        </w:rPr>
      </w:pPr>
      <w:r w:rsidRPr="005821A2">
        <w:rPr>
          <w:rFonts w:asciiTheme="minorHAnsi" w:hAnsiTheme="minorHAnsi" w:cstheme="minorHAnsi"/>
          <w:sz w:val="22"/>
          <w:szCs w:val="22"/>
        </w:rPr>
        <w:lastRenderedPageBreak/>
        <w:t>Please add any additional information you feel would be helpful in describing your program activities.</w:t>
      </w:r>
    </w:p>
    <w:p w14:paraId="76599304" w14:textId="77777777" w:rsidR="005821A2" w:rsidRDefault="005821A2" w:rsidP="00DC6880">
      <w:pPr>
        <w:pStyle w:val="Default"/>
        <w:rPr>
          <w:rFonts w:asciiTheme="minorHAnsi" w:hAnsiTheme="minorHAnsi" w:cstheme="minorHAnsi"/>
          <w:sz w:val="22"/>
          <w:szCs w:val="22"/>
        </w:rPr>
      </w:pPr>
    </w:p>
    <w:p w14:paraId="656A011A" w14:textId="77777777" w:rsidR="00586289" w:rsidRPr="00DC6880" w:rsidRDefault="00586289" w:rsidP="00586289">
      <w:pPr>
        <w:pStyle w:val="Heading2"/>
        <w:numPr>
          <w:ilvl w:val="0"/>
          <w:numId w:val="8"/>
        </w:numPr>
      </w:pPr>
      <w:bookmarkStart w:id="53" w:name="_Toc477786352"/>
      <w:r w:rsidRPr="00DC6880">
        <w:t xml:space="preserve">PROGRAM </w:t>
      </w:r>
      <w:r>
        <w:t xml:space="preserve">MANAGEMENT </w:t>
      </w:r>
      <w:r w:rsidRPr="00DC6880">
        <w:t>NARRATIVE</w:t>
      </w:r>
      <w:bookmarkEnd w:id="53"/>
    </w:p>
    <w:p w14:paraId="2EB93E01" w14:textId="77777777" w:rsidR="00586289" w:rsidRPr="00586289" w:rsidRDefault="00586289" w:rsidP="00586289">
      <w:pPr>
        <w:pStyle w:val="Default"/>
        <w:numPr>
          <w:ilvl w:val="0"/>
          <w:numId w:val="19"/>
        </w:numPr>
        <w:rPr>
          <w:rFonts w:asciiTheme="minorHAnsi" w:hAnsiTheme="minorHAnsi" w:cstheme="minorHAnsi"/>
          <w:sz w:val="22"/>
          <w:szCs w:val="22"/>
        </w:rPr>
      </w:pPr>
      <w:r w:rsidRPr="00586289">
        <w:rPr>
          <w:rFonts w:asciiTheme="minorHAnsi" w:hAnsiTheme="minorHAnsi" w:cstheme="minorHAnsi"/>
          <w:sz w:val="22"/>
          <w:szCs w:val="22"/>
        </w:rPr>
        <w:t>Organizational and Financial Ability and Experience</w:t>
      </w:r>
    </w:p>
    <w:p w14:paraId="138C73FF" w14:textId="77777777" w:rsidR="00586289" w:rsidRDefault="00586289" w:rsidP="00586289">
      <w:pPr>
        <w:pStyle w:val="Default"/>
        <w:ind w:left="840"/>
        <w:rPr>
          <w:rFonts w:asciiTheme="minorHAnsi" w:hAnsiTheme="minorHAnsi" w:cstheme="minorHAnsi"/>
          <w:sz w:val="22"/>
          <w:szCs w:val="22"/>
        </w:rPr>
      </w:pPr>
      <w:r w:rsidRPr="00586289">
        <w:rPr>
          <w:rFonts w:asciiTheme="minorHAnsi" w:hAnsiTheme="minorHAnsi" w:cstheme="minorHAnsi"/>
          <w:sz w:val="22"/>
          <w:szCs w:val="22"/>
        </w:rPr>
        <w:t>Provide a complete and detailed description of the following items:</w:t>
      </w:r>
    </w:p>
    <w:p w14:paraId="0E4AC9FE" w14:textId="77777777" w:rsidR="005F13E1" w:rsidRDefault="00586289" w:rsidP="00586289">
      <w:pPr>
        <w:pStyle w:val="Default"/>
        <w:numPr>
          <w:ilvl w:val="1"/>
          <w:numId w:val="19"/>
        </w:numPr>
        <w:rPr>
          <w:rFonts w:asciiTheme="minorHAnsi" w:hAnsiTheme="minorHAnsi" w:cstheme="minorHAnsi"/>
          <w:sz w:val="22"/>
          <w:szCs w:val="22"/>
        </w:rPr>
      </w:pPr>
      <w:r w:rsidRPr="00586289">
        <w:rPr>
          <w:rFonts w:asciiTheme="minorHAnsi" w:hAnsiTheme="minorHAnsi" w:cstheme="minorHAnsi"/>
          <w:sz w:val="22"/>
          <w:szCs w:val="22"/>
        </w:rPr>
        <w:t>Type of organization and what the key strengths of the agency are, i.e. capacity, capability, and experience for operating state and federally funded employment and training programs.</w:t>
      </w:r>
    </w:p>
    <w:p w14:paraId="6633CC45" w14:textId="77777777" w:rsidR="005F13E1" w:rsidRDefault="00586289" w:rsidP="00586289">
      <w:pPr>
        <w:pStyle w:val="Default"/>
        <w:numPr>
          <w:ilvl w:val="1"/>
          <w:numId w:val="19"/>
        </w:numPr>
        <w:rPr>
          <w:rFonts w:asciiTheme="minorHAnsi" w:hAnsiTheme="minorHAnsi" w:cstheme="minorHAnsi"/>
          <w:sz w:val="22"/>
          <w:szCs w:val="22"/>
        </w:rPr>
      </w:pPr>
      <w:r w:rsidRPr="005F13E1">
        <w:rPr>
          <w:rFonts w:asciiTheme="minorHAnsi" w:hAnsiTheme="minorHAnsi" w:cstheme="minorHAnsi"/>
          <w:sz w:val="22"/>
          <w:szCs w:val="22"/>
        </w:rPr>
        <w:t>Experience of the organization in providing WIOA and/or related training programs and/or program services/activities as it relates to services you plan to provide under your proposed contract.</w:t>
      </w:r>
    </w:p>
    <w:p w14:paraId="6C305957" w14:textId="77777777" w:rsidR="005F13E1" w:rsidRDefault="00586289" w:rsidP="00586289">
      <w:pPr>
        <w:pStyle w:val="Default"/>
        <w:numPr>
          <w:ilvl w:val="1"/>
          <w:numId w:val="19"/>
        </w:numPr>
        <w:rPr>
          <w:rFonts w:asciiTheme="minorHAnsi" w:hAnsiTheme="minorHAnsi" w:cstheme="minorHAnsi"/>
          <w:sz w:val="22"/>
          <w:szCs w:val="22"/>
        </w:rPr>
      </w:pPr>
      <w:r w:rsidRPr="005F13E1">
        <w:rPr>
          <w:rFonts w:asciiTheme="minorHAnsi" w:hAnsiTheme="minorHAnsi" w:cstheme="minorHAnsi"/>
          <w:sz w:val="22"/>
          <w:szCs w:val="22"/>
        </w:rPr>
        <w:t xml:space="preserve">Organization’s supervisory capacity to manage contractual agreements and communicate effectively with </w:t>
      </w:r>
      <w:r w:rsidR="005F13E1">
        <w:rPr>
          <w:rFonts w:asciiTheme="minorHAnsi" w:hAnsiTheme="minorHAnsi" w:cstheme="minorHAnsi"/>
          <w:sz w:val="22"/>
          <w:szCs w:val="22"/>
        </w:rPr>
        <w:t>SCWDB</w:t>
      </w:r>
      <w:r w:rsidRPr="005F13E1">
        <w:rPr>
          <w:rFonts w:asciiTheme="minorHAnsi" w:hAnsiTheme="minorHAnsi" w:cstheme="minorHAnsi"/>
          <w:sz w:val="22"/>
          <w:szCs w:val="22"/>
        </w:rPr>
        <w:t>.</w:t>
      </w:r>
    </w:p>
    <w:p w14:paraId="15E05C7D" w14:textId="77777777" w:rsidR="005F13E1" w:rsidRDefault="00586289" w:rsidP="00586289">
      <w:pPr>
        <w:pStyle w:val="Default"/>
        <w:numPr>
          <w:ilvl w:val="1"/>
          <w:numId w:val="19"/>
        </w:numPr>
        <w:rPr>
          <w:rFonts w:asciiTheme="minorHAnsi" w:hAnsiTheme="minorHAnsi" w:cstheme="minorHAnsi"/>
          <w:sz w:val="22"/>
          <w:szCs w:val="22"/>
        </w:rPr>
      </w:pPr>
      <w:r w:rsidRPr="005F13E1">
        <w:rPr>
          <w:rFonts w:asciiTheme="minorHAnsi" w:hAnsiTheme="minorHAnsi" w:cstheme="minorHAnsi"/>
          <w:sz w:val="22"/>
          <w:szCs w:val="22"/>
        </w:rPr>
        <w:t>Capacity to manage federal, state and local funds. The organization must explain how such funds will be administered in accordance with their current operational financial management system. Identify key staff by name and outline qualifications. Describe how you will ensure the line item contractual limits are not exceeded.</w:t>
      </w:r>
    </w:p>
    <w:p w14:paraId="5B48E0E1" w14:textId="77777777" w:rsidR="005F13E1" w:rsidRDefault="00586289" w:rsidP="00586289">
      <w:pPr>
        <w:pStyle w:val="Default"/>
        <w:numPr>
          <w:ilvl w:val="1"/>
          <w:numId w:val="19"/>
        </w:numPr>
        <w:rPr>
          <w:rFonts w:asciiTheme="minorHAnsi" w:hAnsiTheme="minorHAnsi" w:cstheme="minorHAnsi"/>
          <w:sz w:val="22"/>
          <w:szCs w:val="22"/>
        </w:rPr>
      </w:pPr>
      <w:r w:rsidRPr="005F13E1">
        <w:rPr>
          <w:rFonts w:asciiTheme="minorHAnsi" w:hAnsiTheme="minorHAnsi" w:cstheme="minorHAnsi"/>
          <w:sz w:val="22"/>
          <w:szCs w:val="22"/>
        </w:rPr>
        <w:t>The method used to monitor actual expenditures to budget amounts by cost category and line item expense.</w:t>
      </w:r>
    </w:p>
    <w:p w14:paraId="15E7FDCB" w14:textId="77777777" w:rsidR="005F13E1" w:rsidRDefault="00586289" w:rsidP="00586289">
      <w:pPr>
        <w:pStyle w:val="Default"/>
        <w:numPr>
          <w:ilvl w:val="1"/>
          <w:numId w:val="19"/>
        </w:numPr>
        <w:rPr>
          <w:rFonts w:asciiTheme="minorHAnsi" w:hAnsiTheme="minorHAnsi" w:cstheme="minorHAnsi"/>
          <w:sz w:val="22"/>
          <w:szCs w:val="22"/>
        </w:rPr>
      </w:pPr>
      <w:r w:rsidRPr="005F13E1">
        <w:rPr>
          <w:rFonts w:asciiTheme="minorHAnsi" w:hAnsiTheme="minorHAnsi" w:cstheme="minorHAnsi"/>
          <w:sz w:val="22"/>
          <w:szCs w:val="22"/>
        </w:rPr>
        <w:t>Procedures to ensure the accounting records are supported by source documentation for each transaction.</w:t>
      </w:r>
    </w:p>
    <w:p w14:paraId="0000175D" w14:textId="77777777" w:rsidR="005F13E1" w:rsidRDefault="00586289" w:rsidP="005F13E1">
      <w:pPr>
        <w:pStyle w:val="Default"/>
        <w:numPr>
          <w:ilvl w:val="1"/>
          <w:numId w:val="19"/>
        </w:numPr>
        <w:rPr>
          <w:rFonts w:asciiTheme="minorHAnsi" w:hAnsiTheme="minorHAnsi" w:cstheme="minorHAnsi"/>
          <w:sz w:val="22"/>
          <w:szCs w:val="22"/>
        </w:rPr>
      </w:pPr>
      <w:r w:rsidRPr="005F13E1">
        <w:rPr>
          <w:rFonts w:asciiTheme="minorHAnsi" w:hAnsiTheme="minorHAnsi" w:cstheme="minorHAnsi"/>
          <w:sz w:val="22"/>
          <w:szCs w:val="22"/>
        </w:rPr>
        <w:t>Your system of internal control to ensure no fraud or abuse takes place.</w:t>
      </w:r>
    </w:p>
    <w:p w14:paraId="1E8CEA42" w14:textId="77777777" w:rsidR="005F13E1" w:rsidRPr="005F13E1" w:rsidRDefault="005F13E1" w:rsidP="005F13E1">
      <w:pPr>
        <w:pStyle w:val="Default"/>
        <w:numPr>
          <w:ilvl w:val="0"/>
          <w:numId w:val="19"/>
        </w:numPr>
        <w:rPr>
          <w:rFonts w:asciiTheme="minorHAnsi" w:hAnsiTheme="minorHAnsi" w:cstheme="minorHAnsi"/>
          <w:sz w:val="22"/>
          <w:szCs w:val="22"/>
        </w:rPr>
      </w:pPr>
      <w:r w:rsidRPr="005F13E1">
        <w:rPr>
          <w:rFonts w:asciiTheme="minorHAnsi" w:hAnsiTheme="minorHAnsi" w:cstheme="minorHAnsi"/>
          <w:sz w:val="22"/>
          <w:szCs w:val="22"/>
        </w:rPr>
        <w:t>Organizational Administration</w:t>
      </w:r>
    </w:p>
    <w:p w14:paraId="1F03A48C" w14:textId="77777777" w:rsidR="005F13E1" w:rsidRDefault="005F13E1" w:rsidP="005F13E1">
      <w:pPr>
        <w:pStyle w:val="Default"/>
        <w:ind w:left="840"/>
        <w:rPr>
          <w:rFonts w:asciiTheme="minorHAnsi" w:hAnsiTheme="minorHAnsi" w:cstheme="minorHAnsi"/>
          <w:sz w:val="22"/>
          <w:szCs w:val="22"/>
        </w:rPr>
      </w:pPr>
      <w:r w:rsidRPr="005F13E1">
        <w:rPr>
          <w:rFonts w:asciiTheme="minorHAnsi" w:hAnsiTheme="minorHAnsi" w:cstheme="minorHAnsi"/>
          <w:sz w:val="22"/>
          <w:szCs w:val="22"/>
        </w:rPr>
        <w:t xml:space="preserve">Proposer must have adequate personnel capabilities necessary to implement the goals and objectives of the program and to ensure compliance with ensuing contract. The selected </w:t>
      </w:r>
      <w:r w:rsidR="00804204">
        <w:rPr>
          <w:rFonts w:asciiTheme="minorHAnsi" w:hAnsiTheme="minorHAnsi" w:cstheme="minorHAnsi"/>
          <w:sz w:val="22"/>
          <w:szCs w:val="22"/>
        </w:rPr>
        <w:t>subrecipient</w:t>
      </w:r>
      <w:r w:rsidRPr="005F13E1">
        <w:rPr>
          <w:rFonts w:asciiTheme="minorHAnsi" w:hAnsiTheme="minorHAnsi" w:cstheme="minorHAnsi"/>
          <w:sz w:val="22"/>
          <w:szCs w:val="22"/>
        </w:rPr>
        <w:t xml:space="preserve"> will be required to assume full responsibility, including local area performance and all risks and hazards for all WIOA funding streams, services and activities identified in this RFP.</w:t>
      </w:r>
    </w:p>
    <w:p w14:paraId="69CC4375" w14:textId="77777777" w:rsidR="005821A2" w:rsidRDefault="005F13E1" w:rsidP="005F13E1">
      <w:pPr>
        <w:pStyle w:val="Default"/>
        <w:numPr>
          <w:ilvl w:val="0"/>
          <w:numId w:val="21"/>
        </w:numPr>
        <w:rPr>
          <w:rFonts w:asciiTheme="minorHAnsi" w:hAnsiTheme="minorHAnsi" w:cstheme="minorHAnsi"/>
          <w:sz w:val="22"/>
          <w:szCs w:val="22"/>
        </w:rPr>
      </w:pPr>
      <w:r w:rsidRPr="005F13E1">
        <w:rPr>
          <w:rFonts w:asciiTheme="minorHAnsi" w:hAnsiTheme="minorHAnsi" w:cstheme="minorHAnsi"/>
          <w:sz w:val="22"/>
          <w:szCs w:val="22"/>
        </w:rPr>
        <w:t xml:space="preserve">Provide an overall organizational chart showing your organization’s management and staffing structure that demonstrates how each facility and service area will be served. Also include how your organization will communicate with </w:t>
      </w:r>
      <w:r>
        <w:rPr>
          <w:rFonts w:asciiTheme="minorHAnsi" w:hAnsiTheme="minorHAnsi" w:cstheme="minorHAnsi"/>
          <w:sz w:val="22"/>
          <w:szCs w:val="22"/>
        </w:rPr>
        <w:t>SCWDB</w:t>
      </w:r>
      <w:r w:rsidRPr="005F13E1">
        <w:rPr>
          <w:rFonts w:asciiTheme="minorHAnsi" w:hAnsiTheme="minorHAnsi" w:cstheme="minorHAnsi"/>
          <w:sz w:val="22"/>
          <w:szCs w:val="22"/>
        </w:rPr>
        <w:t>.</w:t>
      </w:r>
    </w:p>
    <w:p w14:paraId="5C44CCF9" w14:textId="77777777" w:rsidR="005F13E1" w:rsidRPr="005F13E1" w:rsidRDefault="005F13E1" w:rsidP="005F13E1">
      <w:pPr>
        <w:pStyle w:val="Default"/>
        <w:numPr>
          <w:ilvl w:val="0"/>
          <w:numId w:val="21"/>
        </w:numPr>
        <w:rPr>
          <w:rFonts w:asciiTheme="minorHAnsi" w:hAnsiTheme="minorHAnsi" w:cstheme="minorHAnsi"/>
          <w:sz w:val="22"/>
          <w:szCs w:val="22"/>
        </w:rPr>
      </w:pPr>
      <w:r w:rsidRPr="005F13E1">
        <w:rPr>
          <w:rFonts w:asciiTheme="minorHAnsi" w:hAnsiTheme="minorHAnsi" w:cstheme="minorHAnsi"/>
          <w:sz w:val="22"/>
          <w:szCs w:val="22"/>
        </w:rPr>
        <w:t xml:space="preserve">Describe how all off-site positions funded by the contract contribute directly to the operation of </w:t>
      </w:r>
      <w:r>
        <w:rPr>
          <w:rFonts w:asciiTheme="minorHAnsi" w:hAnsiTheme="minorHAnsi" w:cstheme="minorHAnsi"/>
          <w:sz w:val="22"/>
          <w:szCs w:val="22"/>
        </w:rPr>
        <w:t>SCWDB</w:t>
      </w:r>
      <w:r w:rsidRPr="005F13E1">
        <w:rPr>
          <w:rFonts w:asciiTheme="minorHAnsi" w:hAnsiTheme="minorHAnsi" w:cstheme="minorHAnsi"/>
          <w:sz w:val="22"/>
          <w:szCs w:val="22"/>
        </w:rPr>
        <w:t xml:space="preserve"> WIOA Title I Operator functions.</w:t>
      </w:r>
    </w:p>
    <w:p w14:paraId="567854C2" w14:textId="77777777" w:rsidR="005F13E1" w:rsidRPr="003802B8" w:rsidRDefault="005F13E1" w:rsidP="003802B8">
      <w:pPr>
        <w:pStyle w:val="Default"/>
        <w:numPr>
          <w:ilvl w:val="0"/>
          <w:numId w:val="21"/>
        </w:numPr>
        <w:rPr>
          <w:rFonts w:asciiTheme="minorHAnsi" w:hAnsiTheme="minorHAnsi" w:cstheme="minorHAnsi"/>
          <w:sz w:val="22"/>
          <w:szCs w:val="22"/>
        </w:rPr>
      </w:pPr>
      <w:r w:rsidRPr="005F13E1">
        <w:rPr>
          <w:rFonts w:asciiTheme="minorHAnsi" w:hAnsiTheme="minorHAnsi" w:cstheme="minorHAnsi"/>
          <w:sz w:val="22"/>
          <w:szCs w:val="22"/>
        </w:rPr>
        <w:t>Identify fiscal and management staff by including a thorough description of their demonstrated technical competence; skills in management and administration, and professional experience within your organization to accomplish the proposed WIOA program training, services and activities.</w:t>
      </w:r>
    </w:p>
    <w:p w14:paraId="61586A52" w14:textId="77777777" w:rsidR="005F13E1" w:rsidRPr="005F13E1" w:rsidRDefault="005F13E1" w:rsidP="005F13E1">
      <w:pPr>
        <w:pStyle w:val="Default"/>
        <w:numPr>
          <w:ilvl w:val="0"/>
          <w:numId w:val="19"/>
        </w:numPr>
        <w:rPr>
          <w:rFonts w:asciiTheme="minorHAnsi" w:hAnsiTheme="minorHAnsi" w:cstheme="minorHAnsi"/>
          <w:sz w:val="22"/>
          <w:szCs w:val="22"/>
        </w:rPr>
      </w:pPr>
      <w:r w:rsidRPr="005F13E1">
        <w:rPr>
          <w:rFonts w:asciiTheme="minorHAnsi" w:hAnsiTheme="minorHAnsi" w:cstheme="minorHAnsi"/>
          <w:sz w:val="22"/>
          <w:szCs w:val="22"/>
        </w:rPr>
        <w:t>Reporting Requirements Capability</w:t>
      </w:r>
    </w:p>
    <w:p w14:paraId="17F3AF72" w14:textId="77777777" w:rsidR="005F13E1" w:rsidRDefault="005F13E1" w:rsidP="005F13E1">
      <w:pPr>
        <w:pStyle w:val="Default"/>
        <w:ind w:left="840"/>
        <w:rPr>
          <w:rFonts w:asciiTheme="minorHAnsi" w:hAnsiTheme="minorHAnsi" w:cstheme="minorHAnsi"/>
          <w:sz w:val="22"/>
          <w:szCs w:val="22"/>
        </w:rPr>
      </w:pPr>
      <w:r w:rsidRPr="005F13E1">
        <w:rPr>
          <w:rFonts w:asciiTheme="minorHAnsi" w:hAnsiTheme="minorHAnsi" w:cstheme="minorHAnsi"/>
          <w:sz w:val="22"/>
          <w:szCs w:val="22"/>
        </w:rPr>
        <w:t xml:space="preserve">As outlined in the RFP, the selected </w:t>
      </w:r>
      <w:r w:rsidR="00804204">
        <w:rPr>
          <w:rFonts w:asciiTheme="minorHAnsi" w:hAnsiTheme="minorHAnsi" w:cstheme="minorHAnsi"/>
          <w:sz w:val="22"/>
          <w:szCs w:val="22"/>
        </w:rPr>
        <w:t>subrecipient</w:t>
      </w:r>
      <w:r w:rsidRPr="005F13E1">
        <w:rPr>
          <w:rFonts w:asciiTheme="minorHAnsi" w:hAnsiTheme="minorHAnsi" w:cstheme="minorHAnsi"/>
          <w:sz w:val="22"/>
          <w:szCs w:val="22"/>
        </w:rPr>
        <w:t xml:space="preserve"> must demonstrate the ability to be compliant with WIOA program reporting and record-keeping, the capability to generate accurate and timely information, and submit periodic fiscal and programmatic reports. The selected </w:t>
      </w:r>
      <w:r w:rsidR="00804204">
        <w:rPr>
          <w:rFonts w:asciiTheme="minorHAnsi" w:hAnsiTheme="minorHAnsi" w:cstheme="minorHAnsi"/>
          <w:sz w:val="22"/>
          <w:szCs w:val="22"/>
        </w:rPr>
        <w:t>subrecipient</w:t>
      </w:r>
      <w:r w:rsidRPr="005F13E1">
        <w:rPr>
          <w:rFonts w:asciiTheme="minorHAnsi" w:hAnsiTheme="minorHAnsi" w:cstheme="minorHAnsi"/>
          <w:sz w:val="22"/>
          <w:szCs w:val="22"/>
        </w:rPr>
        <w:t xml:space="preserve"> will be required to provide various financial and performance reports to </w:t>
      </w:r>
      <w:r>
        <w:rPr>
          <w:rFonts w:asciiTheme="minorHAnsi" w:hAnsiTheme="minorHAnsi" w:cstheme="minorHAnsi"/>
          <w:sz w:val="22"/>
          <w:szCs w:val="22"/>
        </w:rPr>
        <w:t>SCWDB</w:t>
      </w:r>
      <w:r w:rsidRPr="005F13E1">
        <w:rPr>
          <w:rFonts w:asciiTheme="minorHAnsi" w:hAnsiTheme="minorHAnsi" w:cstheme="minorHAnsi"/>
          <w:sz w:val="22"/>
          <w:szCs w:val="22"/>
        </w:rPr>
        <w:t xml:space="preserve"> on a monthly basis in such detail and on such forms as required by </w:t>
      </w:r>
      <w:r>
        <w:rPr>
          <w:rFonts w:asciiTheme="minorHAnsi" w:hAnsiTheme="minorHAnsi" w:cstheme="minorHAnsi"/>
          <w:sz w:val="22"/>
          <w:szCs w:val="22"/>
        </w:rPr>
        <w:t>SCWDB</w:t>
      </w:r>
      <w:r w:rsidRPr="005F13E1">
        <w:rPr>
          <w:rFonts w:asciiTheme="minorHAnsi" w:hAnsiTheme="minorHAnsi" w:cstheme="minorHAnsi"/>
          <w:sz w:val="22"/>
          <w:szCs w:val="22"/>
        </w:rPr>
        <w:t>.</w:t>
      </w:r>
    </w:p>
    <w:p w14:paraId="7A9E7237" w14:textId="77777777" w:rsidR="005F13E1" w:rsidRPr="005B09CE" w:rsidRDefault="005F13E1" w:rsidP="00DC6880">
      <w:pPr>
        <w:pStyle w:val="Default"/>
        <w:numPr>
          <w:ilvl w:val="0"/>
          <w:numId w:val="23"/>
        </w:numPr>
        <w:rPr>
          <w:rFonts w:asciiTheme="minorHAnsi" w:hAnsiTheme="minorHAnsi" w:cstheme="minorHAnsi"/>
          <w:sz w:val="22"/>
          <w:szCs w:val="22"/>
        </w:rPr>
      </w:pPr>
      <w:r w:rsidRPr="005F13E1">
        <w:rPr>
          <w:rFonts w:asciiTheme="minorHAnsi" w:hAnsiTheme="minorHAnsi" w:cstheme="minorHAnsi"/>
          <w:sz w:val="22"/>
          <w:szCs w:val="22"/>
        </w:rPr>
        <w:t>Describe in detail your Information Technology (IT) capacity to administer reporting requirements, data reconciliation and ability to input data accurately into the CWDS and in-house data systems as outlined in this RFP.</w:t>
      </w:r>
    </w:p>
    <w:p w14:paraId="2B90A4F6" w14:textId="77777777" w:rsidR="005B09CE" w:rsidRPr="005F13E1" w:rsidRDefault="005B09CE" w:rsidP="005B09CE">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Financial Systems</w:t>
      </w:r>
      <w:r w:rsidRPr="005F13E1">
        <w:rPr>
          <w:rFonts w:asciiTheme="minorHAnsi" w:hAnsiTheme="minorHAnsi" w:cstheme="minorHAnsi"/>
          <w:sz w:val="22"/>
          <w:szCs w:val="22"/>
        </w:rPr>
        <w:t xml:space="preserve"> Capability</w:t>
      </w:r>
    </w:p>
    <w:p w14:paraId="67154A4E" w14:textId="77777777" w:rsidR="005B09CE" w:rsidRPr="003802B8" w:rsidRDefault="005B09CE" w:rsidP="003802B8">
      <w:pPr>
        <w:pStyle w:val="Default"/>
        <w:numPr>
          <w:ilvl w:val="0"/>
          <w:numId w:val="24"/>
        </w:numPr>
        <w:rPr>
          <w:rFonts w:asciiTheme="minorHAnsi" w:hAnsiTheme="minorHAnsi" w:cstheme="minorHAnsi"/>
          <w:sz w:val="22"/>
          <w:szCs w:val="22"/>
        </w:rPr>
      </w:pPr>
      <w:r w:rsidRPr="003802B8">
        <w:rPr>
          <w:rFonts w:asciiTheme="minorHAnsi" w:hAnsiTheme="minorHAnsi" w:cstheme="minorHAnsi"/>
          <w:sz w:val="22"/>
          <w:szCs w:val="22"/>
        </w:rPr>
        <w:t>Attach a copy of your written Cost Allocation Plan (CAP).</w:t>
      </w:r>
      <w:r w:rsidR="003802B8">
        <w:rPr>
          <w:rFonts w:asciiTheme="minorHAnsi" w:hAnsiTheme="minorHAnsi" w:cstheme="minorHAnsi"/>
          <w:sz w:val="22"/>
          <w:szCs w:val="22"/>
        </w:rPr>
        <w:t xml:space="preserve">  </w:t>
      </w:r>
      <w:r w:rsidRPr="003802B8">
        <w:rPr>
          <w:rFonts w:asciiTheme="minorHAnsi" w:hAnsiTheme="minorHAnsi" w:cstheme="minorHAnsi"/>
          <w:sz w:val="22"/>
          <w:szCs w:val="22"/>
        </w:rPr>
        <w:t>Please include an auditor’s opinion of the equit</w:t>
      </w:r>
      <w:r w:rsidR="00E67E29">
        <w:rPr>
          <w:rFonts w:asciiTheme="minorHAnsi" w:hAnsiTheme="minorHAnsi" w:cstheme="minorHAnsi"/>
          <w:sz w:val="22"/>
          <w:szCs w:val="22"/>
        </w:rPr>
        <w:t xml:space="preserve">ableness of the CAP. </w:t>
      </w:r>
    </w:p>
    <w:p w14:paraId="36D0837B" w14:textId="77777777" w:rsidR="005F13E1" w:rsidRDefault="005B09CE" w:rsidP="00DC6880">
      <w:pPr>
        <w:pStyle w:val="Default"/>
        <w:numPr>
          <w:ilvl w:val="0"/>
          <w:numId w:val="24"/>
        </w:numPr>
        <w:rPr>
          <w:rFonts w:asciiTheme="minorHAnsi" w:hAnsiTheme="minorHAnsi" w:cstheme="minorHAnsi"/>
          <w:sz w:val="22"/>
          <w:szCs w:val="22"/>
        </w:rPr>
      </w:pPr>
      <w:r>
        <w:rPr>
          <w:rFonts w:asciiTheme="minorHAnsi" w:hAnsiTheme="minorHAnsi" w:cstheme="minorHAnsi"/>
          <w:sz w:val="22"/>
          <w:szCs w:val="22"/>
        </w:rPr>
        <w:lastRenderedPageBreak/>
        <w:t>Please attach a</w:t>
      </w:r>
      <w:r w:rsidRPr="005B09CE">
        <w:rPr>
          <w:rFonts w:asciiTheme="minorHAnsi" w:hAnsiTheme="minorHAnsi" w:cstheme="minorHAnsi"/>
          <w:sz w:val="22"/>
          <w:szCs w:val="22"/>
        </w:rPr>
        <w:t xml:space="preserve"> copy of the most recent comprehensive audit report, preferably prepared by an independent Certified Public Accounting firm. Please include copies of the Management Letter and Corrective Action Plan if issued with the most recent audit.</w:t>
      </w:r>
    </w:p>
    <w:p w14:paraId="7850C3CC" w14:textId="6BA252C6" w:rsidR="00D16389" w:rsidRPr="00D16389" w:rsidRDefault="00D16389" w:rsidP="00DC6880">
      <w:pPr>
        <w:pStyle w:val="Default"/>
        <w:numPr>
          <w:ilvl w:val="0"/>
          <w:numId w:val="24"/>
        </w:numPr>
        <w:rPr>
          <w:rFonts w:asciiTheme="minorHAnsi" w:hAnsiTheme="minorHAnsi" w:cstheme="minorHAnsi"/>
          <w:sz w:val="20"/>
          <w:szCs w:val="22"/>
        </w:rPr>
      </w:pPr>
      <w:r>
        <w:rPr>
          <w:rFonts w:asciiTheme="minorHAnsi" w:hAnsiTheme="minorHAnsi" w:cstheme="minorHAnsi"/>
          <w:sz w:val="22"/>
          <w:szCs w:val="22"/>
        </w:rPr>
        <w:t>Describe your plan to ensure compliance with</w:t>
      </w:r>
      <w:r w:rsidRPr="00D16389">
        <w:rPr>
          <w:rFonts w:asciiTheme="minorHAnsi" w:hAnsiTheme="minorHAnsi" w:cstheme="minorHAnsi"/>
          <w:sz w:val="20"/>
          <w:szCs w:val="22"/>
        </w:rPr>
        <w:t xml:space="preserve"> </w:t>
      </w:r>
      <w:r w:rsidR="00AE205A">
        <w:rPr>
          <w:rFonts w:asciiTheme="minorHAnsi" w:hAnsiTheme="minorHAnsi" w:cstheme="minorHAnsi"/>
          <w:sz w:val="20"/>
          <w:szCs w:val="22"/>
        </w:rPr>
        <w:t xml:space="preserve">minimum of </w:t>
      </w:r>
      <w:r w:rsidR="00AE205A">
        <w:rPr>
          <w:rFonts w:asciiTheme="minorHAnsi" w:eastAsia="Arial" w:hAnsiTheme="minorHAnsi" w:cstheme="minorHAnsi"/>
          <w:sz w:val="22"/>
        </w:rPr>
        <w:t>30</w:t>
      </w:r>
      <w:r w:rsidRPr="00D16389">
        <w:rPr>
          <w:rFonts w:asciiTheme="minorHAnsi" w:eastAsia="Arial" w:hAnsiTheme="minorHAnsi" w:cstheme="minorHAnsi"/>
          <w:sz w:val="22"/>
        </w:rPr>
        <w:t xml:space="preserve">% of funding </w:t>
      </w:r>
      <w:r>
        <w:rPr>
          <w:rFonts w:asciiTheme="minorHAnsi" w:eastAsia="Arial" w:hAnsiTheme="minorHAnsi" w:cstheme="minorHAnsi"/>
          <w:sz w:val="22"/>
        </w:rPr>
        <w:t xml:space="preserve">award </w:t>
      </w:r>
      <w:r w:rsidRPr="00D16389">
        <w:rPr>
          <w:rFonts w:asciiTheme="minorHAnsi" w:eastAsia="Arial" w:hAnsiTheme="minorHAnsi" w:cstheme="minorHAnsi"/>
          <w:sz w:val="22"/>
        </w:rPr>
        <w:t>to be designated to training</w:t>
      </w:r>
      <w:r w:rsidR="00AE205A">
        <w:rPr>
          <w:rFonts w:asciiTheme="minorHAnsi" w:eastAsia="Arial" w:hAnsiTheme="minorHAnsi" w:cstheme="minorHAnsi"/>
          <w:sz w:val="22"/>
        </w:rPr>
        <w:t xml:space="preserve"> in a specific program year</w:t>
      </w:r>
      <w:r>
        <w:rPr>
          <w:rFonts w:asciiTheme="minorHAnsi" w:eastAsia="Arial" w:hAnsiTheme="minorHAnsi" w:cstheme="minorHAnsi"/>
          <w:sz w:val="22"/>
        </w:rPr>
        <w:t>.</w:t>
      </w:r>
    </w:p>
    <w:p w14:paraId="4D745934" w14:textId="77777777" w:rsidR="00DC6880" w:rsidRDefault="00DC6880" w:rsidP="00DC6880">
      <w:pPr>
        <w:pStyle w:val="Default"/>
        <w:rPr>
          <w:rFonts w:asciiTheme="minorHAnsi" w:hAnsiTheme="minorHAnsi" w:cstheme="minorHAnsi"/>
          <w:sz w:val="22"/>
          <w:szCs w:val="22"/>
        </w:rPr>
      </w:pPr>
    </w:p>
    <w:p w14:paraId="038EEF8B" w14:textId="77777777" w:rsidR="00272B18" w:rsidRDefault="00272B18" w:rsidP="00272B18">
      <w:pPr>
        <w:pStyle w:val="Heading2"/>
        <w:numPr>
          <w:ilvl w:val="0"/>
          <w:numId w:val="8"/>
        </w:numPr>
      </w:pPr>
      <w:bookmarkStart w:id="54" w:name="_Toc465324360"/>
      <w:bookmarkStart w:id="55" w:name="_Toc477786353"/>
      <w:r w:rsidRPr="00374881">
        <w:t>STAFF QUALIFICATIONS</w:t>
      </w:r>
      <w:bookmarkEnd w:id="54"/>
      <w:bookmarkEnd w:id="55"/>
    </w:p>
    <w:p w14:paraId="1D885E32" w14:textId="77777777" w:rsidR="00272B18" w:rsidRPr="00374881" w:rsidRDefault="00272B18" w:rsidP="00272B18">
      <w:pPr>
        <w:ind w:left="480"/>
      </w:pPr>
      <w:r>
        <w:t>Please include resume and experience information on pertinent staff associated with delivery of this proposed program.</w:t>
      </w:r>
    </w:p>
    <w:p w14:paraId="13926E92" w14:textId="77777777" w:rsidR="00272B18" w:rsidRPr="008C01B9" w:rsidRDefault="00272B18" w:rsidP="00272B18">
      <w:pPr>
        <w:pStyle w:val="NoSpacing"/>
        <w:rPr>
          <w:rFonts w:eastAsia="Arial" w:cs="Arial"/>
          <w:highlight w:val="darkCyan"/>
        </w:rPr>
      </w:pPr>
    </w:p>
    <w:p w14:paraId="73A898AC" w14:textId="77777777" w:rsidR="00272B18" w:rsidRPr="00374881" w:rsidRDefault="00272B18" w:rsidP="00272B18">
      <w:pPr>
        <w:pStyle w:val="Heading2"/>
        <w:numPr>
          <w:ilvl w:val="0"/>
          <w:numId w:val="8"/>
        </w:numPr>
      </w:pPr>
      <w:bookmarkStart w:id="56" w:name="_Toc465324361"/>
      <w:bookmarkStart w:id="57" w:name="_Toc477786354"/>
      <w:r w:rsidRPr="00374881">
        <w:t>SMALL</w:t>
      </w:r>
      <w:r w:rsidRPr="00374881">
        <w:rPr>
          <w:spacing w:val="-11"/>
        </w:rPr>
        <w:t xml:space="preserve"> </w:t>
      </w:r>
      <w:r w:rsidRPr="00374881">
        <w:t>AND/OR</w:t>
      </w:r>
      <w:r w:rsidRPr="00374881">
        <w:rPr>
          <w:spacing w:val="-11"/>
        </w:rPr>
        <w:t xml:space="preserve"> </w:t>
      </w:r>
      <w:r w:rsidRPr="00374881">
        <w:t>MINORITY</w:t>
      </w:r>
      <w:r w:rsidRPr="00374881">
        <w:rPr>
          <w:spacing w:val="-12"/>
        </w:rPr>
        <w:t xml:space="preserve"> </w:t>
      </w:r>
      <w:r w:rsidRPr="00374881">
        <w:t>OWNED</w:t>
      </w:r>
      <w:r w:rsidRPr="00374881">
        <w:rPr>
          <w:spacing w:val="-11"/>
        </w:rPr>
        <w:t xml:space="preserve"> </w:t>
      </w:r>
      <w:r w:rsidRPr="00374881">
        <w:t>BUSINESS</w:t>
      </w:r>
      <w:bookmarkEnd w:id="56"/>
      <w:bookmarkEnd w:id="57"/>
    </w:p>
    <w:p w14:paraId="25F6032F" w14:textId="77777777" w:rsidR="00272B18" w:rsidRPr="00374881" w:rsidRDefault="00272B18" w:rsidP="00272B18">
      <w:pPr>
        <w:pStyle w:val="NoSpacing"/>
        <w:ind w:left="480"/>
        <w:rPr>
          <w:spacing w:val="-1"/>
        </w:rPr>
      </w:pPr>
      <w:r w:rsidRPr="00374881">
        <w:t>The</w:t>
      </w:r>
      <w:r w:rsidRPr="00374881">
        <w:rPr>
          <w:spacing w:val="2"/>
        </w:rPr>
        <w:t xml:space="preserve"> </w:t>
      </w:r>
      <w:r w:rsidRPr="00374881">
        <w:rPr>
          <w:spacing w:val="-1"/>
        </w:rPr>
        <w:t>Offeror</w:t>
      </w:r>
      <w:r w:rsidRPr="00374881">
        <w:rPr>
          <w:spacing w:val="1"/>
        </w:rPr>
        <w:t xml:space="preserve"> </w:t>
      </w:r>
      <w:r w:rsidRPr="00374881">
        <w:t>must</w:t>
      </w:r>
      <w:r w:rsidRPr="00374881">
        <w:rPr>
          <w:spacing w:val="2"/>
        </w:rPr>
        <w:t xml:space="preserve"> </w:t>
      </w:r>
      <w:r w:rsidRPr="00374881">
        <w:rPr>
          <w:spacing w:val="-1"/>
        </w:rPr>
        <w:t>include</w:t>
      </w:r>
      <w:r w:rsidRPr="00374881">
        <w:rPr>
          <w:spacing w:val="1"/>
        </w:rPr>
        <w:t xml:space="preserve"> </w:t>
      </w:r>
      <w:r w:rsidRPr="00374881">
        <w:t>a</w:t>
      </w:r>
      <w:r w:rsidRPr="00374881">
        <w:rPr>
          <w:spacing w:val="1"/>
        </w:rPr>
        <w:t xml:space="preserve"> </w:t>
      </w:r>
      <w:r w:rsidRPr="00374881">
        <w:t>written</w:t>
      </w:r>
      <w:r w:rsidRPr="00374881">
        <w:rPr>
          <w:spacing w:val="1"/>
        </w:rPr>
        <w:t xml:space="preserve"> </w:t>
      </w:r>
      <w:r w:rsidRPr="00374881">
        <w:rPr>
          <w:spacing w:val="-1"/>
        </w:rPr>
        <w:t>statement</w:t>
      </w:r>
      <w:r w:rsidRPr="00374881">
        <w:rPr>
          <w:spacing w:val="2"/>
        </w:rPr>
        <w:t xml:space="preserve"> </w:t>
      </w:r>
      <w:r w:rsidRPr="00374881">
        <w:rPr>
          <w:spacing w:val="-1"/>
        </w:rPr>
        <w:t>and</w:t>
      </w:r>
      <w:r w:rsidRPr="00374881">
        <w:rPr>
          <w:spacing w:val="1"/>
        </w:rPr>
        <w:t xml:space="preserve"> </w:t>
      </w:r>
      <w:r w:rsidRPr="00374881">
        <w:t>a</w:t>
      </w:r>
      <w:r w:rsidRPr="00374881">
        <w:rPr>
          <w:spacing w:val="1"/>
        </w:rPr>
        <w:t xml:space="preserve"> </w:t>
      </w:r>
      <w:r w:rsidRPr="00374881">
        <w:rPr>
          <w:spacing w:val="-1"/>
        </w:rPr>
        <w:t>copy</w:t>
      </w:r>
      <w:r w:rsidRPr="00374881">
        <w:rPr>
          <w:spacing w:val="2"/>
        </w:rPr>
        <w:t xml:space="preserve"> </w:t>
      </w:r>
      <w:r w:rsidRPr="00374881">
        <w:rPr>
          <w:spacing w:val="-1"/>
        </w:rPr>
        <w:t>of</w:t>
      </w:r>
      <w:r w:rsidRPr="00374881">
        <w:rPr>
          <w:spacing w:val="2"/>
        </w:rPr>
        <w:t xml:space="preserve"> </w:t>
      </w:r>
      <w:r w:rsidRPr="00374881">
        <w:rPr>
          <w:spacing w:val="-1"/>
        </w:rPr>
        <w:t>the</w:t>
      </w:r>
      <w:r w:rsidRPr="00374881">
        <w:rPr>
          <w:spacing w:val="2"/>
        </w:rPr>
        <w:t xml:space="preserve"> </w:t>
      </w:r>
      <w:r w:rsidRPr="00374881">
        <w:rPr>
          <w:spacing w:val="-1"/>
        </w:rPr>
        <w:t>last</w:t>
      </w:r>
      <w:r w:rsidRPr="00374881">
        <w:rPr>
          <w:spacing w:val="2"/>
        </w:rPr>
        <w:t xml:space="preserve"> </w:t>
      </w:r>
      <w:r w:rsidRPr="00374881">
        <w:rPr>
          <w:spacing w:val="-1"/>
        </w:rPr>
        <w:t>three</w:t>
      </w:r>
      <w:r w:rsidRPr="00374881">
        <w:rPr>
          <w:spacing w:val="1"/>
        </w:rPr>
        <w:t xml:space="preserve"> </w:t>
      </w:r>
      <w:r w:rsidRPr="00374881">
        <w:rPr>
          <w:spacing w:val="-1"/>
        </w:rPr>
        <w:t>fiscal</w:t>
      </w:r>
      <w:r w:rsidRPr="00374881">
        <w:rPr>
          <w:spacing w:val="2"/>
        </w:rPr>
        <w:t xml:space="preserve"> </w:t>
      </w:r>
      <w:r w:rsidRPr="00374881">
        <w:rPr>
          <w:spacing w:val="-1"/>
        </w:rPr>
        <w:t>year</w:t>
      </w:r>
      <w:r w:rsidRPr="00374881">
        <w:rPr>
          <w:spacing w:val="2"/>
        </w:rPr>
        <w:t xml:space="preserve"> </w:t>
      </w:r>
      <w:r w:rsidRPr="00374881">
        <w:rPr>
          <w:spacing w:val="-1"/>
        </w:rPr>
        <w:t>income</w:t>
      </w:r>
      <w:r w:rsidRPr="00374881">
        <w:rPr>
          <w:spacing w:val="49"/>
        </w:rPr>
        <w:t xml:space="preserve"> </w:t>
      </w:r>
      <w:r w:rsidRPr="00374881">
        <w:rPr>
          <w:spacing w:val="-1"/>
        </w:rPr>
        <w:t>statements</w:t>
      </w:r>
      <w:r w:rsidRPr="00374881">
        <w:rPr>
          <w:spacing w:val="21"/>
        </w:rPr>
        <w:t xml:space="preserve"> </w:t>
      </w:r>
      <w:r w:rsidRPr="00374881">
        <w:rPr>
          <w:spacing w:val="-1"/>
        </w:rPr>
        <w:t>or</w:t>
      </w:r>
      <w:r w:rsidRPr="00374881">
        <w:rPr>
          <w:spacing w:val="22"/>
        </w:rPr>
        <w:t xml:space="preserve"> </w:t>
      </w:r>
      <w:r w:rsidRPr="00374881">
        <w:rPr>
          <w:spacing w:val="-1"/>
        </w:rPr>
        <w:t>tax</w:t>
      </w:r>
      <w:r w:rsidRPr="00374881">
        <w:rPr>
          <w:spacing w:val="22"/>
        </w:rPr>
        <w:t xml:space="preserve"> </w:t>
      </w:r>
      <w:r w:rsidRPr="00374881">
        <w:rPr>
          <w:spacing w:val="-1"/>
        </w:rPr>
        <w:t>returns</w:t>
      </w:r>
      <w:r w:rsidRPr="00374881">
        <w:rPr>
          <w:spacing w:val="21"/>
        </w:rPr>
        <w:t xml:space="preserve"> </w:t>
      </w:r>
      <w:r w:rsidRPr="00374881">
        <w:rPr>
          <w:spacing w:val="-1"/>
        </w:rPr>
        <w:t>identifying</w:t>
      </w:r>
      <w:r w:rsidRPr="00374881">
        <w:rPr>
          <w:spacing w:val="22"/>
        </w:rPr>
        <w:t xml:space="preserve"> </w:t>
      </w:r>
      <w:r w:rsidRPr="00374881">
        <w:rPr>
          <w:spacing w:val="-1"/>
        </w:rPr>
        <w:t>itself</w:t>
      </w:r>
      <w:r w:rsidRPr="00374881">
        <w:rPr>
          <w:spacing w:val="22"/>
        </w:rPr>
        <w:t xml:space="preserve"> </w:t>
      </w:r>
      <w:r w:rsidRPr="00374881">
        <w:rPr>
          <w:spacing w:val="-1"/>
        </w:rPr>
        <w:t>as</w:t>
      </w:r>
      <w:r w:rsidRPr="00374881">
        <w:rPr>
          <w:spacing w:val="22"/>
        </w:rPr>
        <w:t xml:space="preserve"> </w:t>
      </w:r>
      <w:r w:rsidRPr="00374881">
        <w:t>a</w:t>
      </w:r>
      <w:r w:rsidRPr="00374881">
        <w:rPr>
          <w:spacing w:val="21"/>
        </w:rPr>
        <w:t xml:space="preserve"> </w:t>
      </w:r>
      <w:r w:rsidRPr="00374881">
        <w:rPr>
          <w:spacing w:val="-2"/>
        </w:rPr>
        <w:t>small</w:t>
      </w:r>
      <w:r w:rsidRPr="00374881">
        <w:rPr>
          <w:spacing w:val="22"/>
        </w:rPr>
        <w:t xml:space="preserve"> </w:t>
      </w:r>
      <w:r w:rsidRPr="00374881">
        <w:t>or</w:t>
      </w:r>
      <w:r w:rsidRPr="00374881">
        <w:rPr>
          <w:spacing w:val="22"/>
        </w:rPr>
        <w:t xml:space="preserve"> </w:t>
      </w:r>
      <w:r w:rsidRPr="00374881">
        <w:rPr>
          <w:spacing w:val="-1"/>
        </w:rPr>
        <w:t>minority</w:t>
      </w:r>
      <w:r w:rsidRPr="00374881">
        <w:rPr>
          <w:spacing w:val="21"/>
        </w:rPr>
        <w:t xml:space="preserve"> </w:t>
      </w:r>
      <w:r w:rsidRPr="00374881">
        <w:rPr>
          <w:spacing w:val="-1"/>
        </w:rPr>
        <w:t>owned</w:t>
      </w:r>
      <w:r w:rsidRPr="00374881">
        <w:rPr>
          <w:spacing w:val="21"/>
        </w:rPr>
        <w:t xml:space="preserve"> </w:t>
      </w:r>
      <w:r w:rsidRPr="00374881">
        <w:rPr>
          <w:spacing w:val="-1"/>
        </w:rPr>
        <w:t>business</w:t>
      </w:r>
      <w:r w:rsidRPr="00374881">
        <w:rPr>
          <w:spacing w:val="22"/>
        </w:rPr>
        <w:t xml:space="preserve"> </w:t>
      </w:r>
      <w:r w:rsidRPr="00374881">
        <w:rPr>
          <w:spacing w:val="-1"/>
        </w:rPr>
        <w:t>as</w:t>
      </w:r>
      <w:r w:rsidRPr="00374881">
        <w:rPr>
          <w:spacing w:val="21"/>
        </w:rPr>
        <w:t xml:space="preserve"> </w:t>
      </w:r>
      <w:r w:rsidRPr="00374881">
        <w:rPr>
          <w:spacing w:val="-1"/>
        </w:rPr>
        <w:t>established</w:t>
      </w:r>
      <w:r w:rsidRPr="00374881">
        <w:rPr>
          <w:spacing w:val="22"/>
        </w:rPr>
        <w:t xml:space="preserve"> </w:t>
      </w:r>
      <w:r w:rsidRPr="00374881">
        <w:t>by</w:t>
      </w:r>
      <w:r w:rsidRPr="00374881">
        <w:rPr>
          <w:spacing w:val="53"/>
        </w:rPr>
        <w:t xml:space="preserve"> </w:t>
      </w:r>
      <w:r w:rsidRPr="00374881">
        <w:t>the</w:t>
      </w:r>
      <w:r w:rsidRPr="00374881">
        <w:rPr>
          <w:spacing w:val="32"/>
        </w:rPr>
        <w:t xml:space="preserve"> </w:t>
      </w:r>
      <w:r w:rsidRPr="00374881">
        <w:t>Small</w:t>
      </w:r>
      <w:r w:rsidRPr="00374881">
        <w:rPr>
          <w:spacing w:val="33"/>
        </w:rPr>
        <w:t xml:space="preserve"> </w:t>
      </w:r>
      <w:r w:rsidRPr="00374881">
        <w:rPr>
          <w:spacing w:val="-1"/>
        </w:rPr>
        <w:t>Business</w:t>
      </w:r>
      <w:r w:rsidRPr="00374881">
        <w:rPr>
          <w:spacing w:val="32"/>
        </w:rPr>
        <w:t xml:space="preserve"> </w:t>
      </w:r>
      <w:r w:rsidRPr="00374881">
        <w:rPr>
          <w:spacing w:val="-1"/>
        </w:rPr>
        <w:t>Administration</w:t>
      </w:r>
      <w:r w:rsidRPr="00374881">
        <w:rPr>
          <w:spacing w:val="32"/>
        </w:rPr>
        <w:t xml:space="preserve"> </w:t>
      </w:r>
      <w:r w:rsidRPr="00374881">
        <w:rPr>
          <w:spacing w:val="-1"/>
        </w:rPr>
        <w:t>(13</w:t>
      </w:r>
      <w:r w:rsidRPr="00374881">
        <w:rPr>
          <w:spacing w:val="32"/>
        </w:rPr>
        <w:t xml:space="preserve"> </w:t>
      </w:r>
      <w:r w:rsidRPr="00374881">
        <w:t>CFR</w:t>
      </w:r>
      <w:r w:rsidRPr="00374881">
        <w:rPr>
          <w:spacing w:val="32"/>
        </w:rPr>
        <w:t xml:space="preserve"> </w:t>
      </w:r>
      <w:r w:rsidRPr="00374881">
        <w:rPr>
          <w:spacing w:val="-1"/>
        </w:rPr>
        <w:t>121.201)</w:t>
      </w:r>
      <w:r w:rsidRPr="00374881">
        <w:rPr>
          <w:spacing w:val="33"/>
        </w:rPr>
        <w:t xml:space="preserve"> </w:t>
      </w:r>
      <w:r w:rsidRPr="00374881">
        <w:t>to</w:t>
      </w:r>
      <w:r w:rsidRPr="00374881">
        <w:rPr>
          <w:spacing w:val="32"/>
        </w:rPr>
        <w:t xml:space="preserve"> </w:t>
      </w:r>
      <w:r w:rsidRPr="00374881">
        <w:t>be</w:t>
      </w:r>
      <w:r w:rsidRPr="00374881">
        <w:rPr>
          <w:spacing w:val="32"/>
        </w:rPr>
        <w:t xml:space="preserve"> </w:t>
      </w:r>
      <w:r w:rsidRPr="00374881">
        <w:rPr>
          <w:spacing w:val="-1"/>
        </w:rPr>
        <w:t>considered</w:t>
      </w:r>
      <w:r w:rsidRPr="00374881">
        <w:rPr>
          <w:spacing w:val="33"/>
        </w:rPr>
        <w:t xml:space="preserve"> </w:t>
      </w:r>
      <w:r w:rsidRPr="00374881">
        <w:t>a</w:t>
      </w:r>
      <w:r w:rsidRPr="00374881">
        <w:rPr>
          <w:spacing w:val="31"/>
        </w:rPr>
        <w:t xml:space="preserve"> </w:t>
      </w:r>
      <w:r w:rsidRPr="00374881">
        <w:rPr>
          <w:spacing w:val="-1"/>
        </w:rPr>
        <w:t>small</w:t>
      </w:r>
      <w:r w:rsidRPr="00374881">
        <w:rPr>
          <w:spacing w:val="33"/>
        </w:rPr>
        <w:t xml:space="preserve"> </w:t>
      </w:r>
      <w:r w:rsidRPr="00374881">
        <w:t>or</w:t>
      </w:r>
      <w:r w:rsidRPr="00374881">
        <w:rPr>
          <w:spacing w:val="32"/>
        </w:rPr>
        <w:t xml:space="preserve"> </w:t>
      </w:r>
      <w:r w:rsidRPr="00374881">
        <w:rPr>
          <w:spacing w:val="-1"/>
        </w:rPr>
        <w:t>minority</w:t>
      </w:r>
      <w:r w:rsidRPr="00374881">
        <w:rPr>
          <w:spacing w:val="32"/>
        </w:rPr>
        <w:t xml:space="preserve"> </w:t>
      </w:r>
      <w:r w:rsidRPr="00374881">
        <w:rPr>
          <w:spacing w:val="-1"/>
        </w:rPr>
        <w:t>owned</w:t>
      </w:r>
      <w:r w:rsidRPr="00374881">
        <w:rPr>
          <w:spacing w:val="87"/>
        </w:rPr>
        <w:t xml:space="preserve"> </w:t>
      </w:r>
      <w:r w:rsidRPr="00374881">
        <w:rPr>
          <w:spacing w:val="-1"/>
        </w:rPr>
        <w:t>business.</w:t>
      </w:r>
      <w:r>
        <w:rPr>
          <w:spacing w:val="-1"/>
        </w:rPr>
        <w:t xml:space="preserve">  If Offeror does not fall under this category, please move on to next section.</w:t>
      </w:r>
    </w:p>
    <w:p w14:paraId="69E4EFEC" w14:textId="77777777" w:rsidR="00272B18" w:rsidRPr="008C01B9" w:rsidRDefault="00272B18" w:rsidP="00272B18">
      <w:pPr>
        <w:pStyle w:val="NoSpacing"/>
        <w:ind w:left="360"/>
        <w:rPr>
          <w:highlight w:val="darkCyan"/>
        </w:rPr>
      </w:pPr>
    </w:p>
    <w:p w14:paraId="0ED52660" w14:textId="77777777" w:rsidR="00272B18" w:rsidRPr="00374881" w:rsidRDefault="00272B18" w:rsidP="00272B18">
      <w:pPr>
        <w:pStyle w:val="Heading2"/>
        <w:numPr>
          <w:ilvl w:val="0"/>
          <w:numId w:val="8"/>
        </w:numPr>
      </w:pPr>
      <w:bookmarkStart w:id="58" w:name="_Toc465324362"/>
      <w:bookmarkStart w:id="59" w:name="_Toc477786355"/>
      <w:r w:rsidRPr="00374881">
        <w:t>CONFLICT</w:t>
      </w:r>
      <w:r w:rsidRPr="00374881">
        <w:rPr>
          <w:spacing w:val="-12"/>
        </w:rPr>
        <w:t xml:space="preserve"> </w:t>
      </w:r>
      <w:r w:rsidRPr="00374881">
        <w:t>OF</w:t>
      </w:r>
      <w:r w:rsidRPr="00374881">
        <w:rPr>
          <w:spacing w:val="-13"/>
        </w:rPr>
        <w:t xml:space="preserve"> </w:t>
      </w:r>
      <w:r w:rsidRPr="00374881">
        <w:t>INTEREST</w:t>
      </w:r>
      <w:bookmarkEnd w:id="58"/>
      <w:bookmarkEnd w:id="59"/>
    </w:p>
    <w:p w14:paraId="222DEB19" w14:textId="77777777" w:rsidR="00272B18" w:rsidRPr="00374881" w:rsidRDefault="00272B18" w:rsidP="00AE205A">
      <w:pPr>
        <w:pStyle w:val="NoSpacing"/>
        <w:ind w:left="450"/>
      </w:pPr>
      <w:r w:rsidRPr="00374881">
        <w:rPr>
          <w:spacing w:val="-1"/>
        </w:rPr>
        <w:t>Where</w:t>
      </w:r>
      <w:r w:rsidRPr="00374881">
        <w:rPr>
          <w:spacing w:val="36"/>
        </w:rPr>
        <w:t xml:space="preserve"> </w:t>
      </w:r>
      <w:r w:rsidRPr="00374881">
        <w:t>a</w:t>
      </w:r>
      <w:r w:rsidRPr="00374881">
        <w:rPr>
          <w:spacing w:val="36"/>
        </w:rPr>
        <w:t xml:space="preserve"> </w:t>
      </w:r>
      <w:r w:rsidRPr="00374881">
        <w:rPr>
          <w:spacing w:val="-1"/>
        </w:rPr>
        <w:t>conflict</w:t>
      </w:r>
      <w:r w:rsidRPr="00374881">
        <w:rPr>
          <w:spacing w:val="36"/>
        </w:rPr>
        <w:t xml:space="preserve"> </w:t>
      </w:r>
      <w:r w:rsidRPr="00374881">
        <w:t>of</w:t>
      </w:r>
      <w:r w:rsidRPr="00374881">
        <w:rPr>
          <w:spacing w:val="37"/>
        </w:rPr>
        <w:t xml:space="preserve"> </w:t>
      </w:r>
      <w:r w:rsidRPr="00374881">
        <w:rPr>
          <w:spacing w:val="-1"/>
        </w:rPr>
        <w:t>interest</w:t>
      </w:r>
      <w:r w:rsidRPr="00374881">
        <w:rPr>
          <w:spacing w:val="37"/>
        </w:rPr>
        <w:t xml:space="preserve"> </w:t>
      </w:r>
      <w:r w:rsidRPr="00374881">
        <w:t>may</w:t>
      </w:r>
      <w:r w:rsidRPr="00374881">
        <w:rPr>
          <w:spacing w:val="36"/>
        </w:rPr>
        <w:t xml:space="preserve"> </w:t>
      </w:r>
      <w:r w:rsidRPr="00374881">
        <w:t>exist</w:t>
      </w:r>
      <w:r w:rsidRPr="00374881">
        <w:rPr>
          <w:spacing w:val="37"/>
        </w:rPr>
        <w:t xml:space="preserve"> </w:t>
      </w:r>
      <w:r w:rsidRPr="00374881">
        <w:t>due</w:t>
      </w:r>
      <w:r w:rsidRPr="00374881">
        <w:rPr>
          <w:spacing w:val="36"/>
        </w:rPr>
        <w:t xml:space="preserve"> </w:t>
      </w:r>
      <w:r w:rsidRPr="00374881">
        <w:t>to</w:t>
      </w:r>
      <w:r w:rsidRPr="00374881">
        <w:rPr>
          <w:spacing w:val="37"/>
        </w:rPr>
        <w:t xml:space="preserve"> </w:t>
      </w:r>
      <w:r w:rsidRPr="00374881">
        <w:t>a</w:t>
      </w:r>
      <w:r w:rsidRPr="00374881">
        <w:rPr>
          <w:spacing w:val="37"/>
        </w:rPr>
        <w:t xml:space="preserve"> </w:t>
      </w:r>
      <w:r w:rsidRPr="00374881">
        <w:rPr>
          <w:spacing w:val="-1"/>
        </w:rPr>
        <w:t>financial</w:t>
      </w:r>
      <w:r w:rsidRPr="00374881">
        <w:rPr>
          <w:spacing w:val="36"/>
        </w:rPr>
        <w:t xml:space="preserve"> </w:t>
      </w:r>
      <w:r w:rsidRPr="00374881">
        <w:rPr>
          <w:spacing w:val="-1"/>
        </w:rPr>
        <w:t>or</w:t>
      </w:r>
      <w:r w:rsidRPr="00374881">
        <w:rPr>
          <w:spacing w:val="37"/>
        </w:rPr>
        <w:t xml:space="preserve"> </w:t>
      </w:r>
      <w:r w:rsidRPr="00374881">
        <w:rPr>
          <w:spacing w:val="-1"/>
        </w:rPr>
        <w:t>personal</w:t>
      </w:r>
      <w:r w:rsidRPr="00374881">
        <w:rPr>
          <w:spacing w:val="36"/>
        </w:rPr>
        <w:t xml:space="preserve"> </w:t>
      </w:r>
      <w:r w:rsidRPr="00374881">
        <w:rPr>
          <w:spacing w:val="-1"/>
        </w:rPr>
        <w:t>interest</w:t>
      </w:r>
      <w:r w:rsidRPr="00374881">
        <w:rPr>
          <w:spacing w:val="37"/>
        </w:rPr>
        <w:t xml:space="preserve"> </w:t>
      </w:r>
      <w:r w:rsidRPr="00374881">
        <w:t>of</w:t>
      </w:r>
      <w:r w:rsidRPr="00374881">
        <w:rPr>
          <w:spacing w:val="37"/>
        </w:rPr>
        <w:t xml:space="preserve"> </w:t>
      </w:r>
      <w:r w:rsidRPr="00374881">
        <w:t>the</w:t>
      </w:r>
      <w:r w:rsidRPr="00374881">
        <w:rPr>
          <w:spacing w:val="36"/>
        </w:rPr>
        <w:t xml:space="preserve"> </w:t>
      </w:r>
      <w:r w:rsidRPr="00374881">
        <w:rPr>
          <w:spacing w:val="-1"/>
        </w:rPr>
        <w:t>Offeror,</w:t>
      </w:r>
      <w:r w:rsidRPr="00374881">
        <w:rPr>
          <w:spacing w:val="37"/>
        </w:rPr>
        <w:t xml:space="preserve"> </w:t>
      </w:r>
      <w:r w:rsidRPr="00374881">
        <w:rPr>
          <w:spacing w:val="-1"/>
        </w:rPr>
        <w:t>such</w:t>
      </w:r>
      <w:r w:rsidRPr="00374881">
        <w:rPr>
          <w:spacing w:val="87"/>
        </w:rPr>
        <w:t xml:space="preserve"> </w:t>
      </w:r>
      <w:r w:rsidRPr="00374881">
        <w:rPr>
          <w:spacing w:val="-1"/>
        </w:rPr>
        <w:t>conflict</w:t>
      </w:r>
      <w:r w:rsidRPr="00374881">
        <w:t xml:space="preserve"> </w:t>
      </w:r>
      <w:r w:rsidRPr="00374881">
        <w:rPr>
          <w:spacing w:val="-1"/>
        </w:rPr>
        <w:t>must be</w:t>
      </w:r>
      <w:r w:rsidRPr="00374881">
        <w:t xml:space="preserve"> </w:t>
      </w:r>
      <w:r w:rsidRPr="00374881">
        <w:rPr>
          <w:spacing w:val="-1"/>
        </w:rPr>
        <w:t>disclosed</w:t>
      </w:r>
      <w:r w:rsidRPr="00374881">
        <w:t xml:space="preserve"> </w:t>
      </w:r>
      <w:r w:rsidRPr="00374881">
        <w:rPr>
          <w:spacing w:val="-1"/>
        </w:rPr>
        <w:t>at</w:t>
      </w:r>
      <w:r w:rsidRPr="00374881">
        <w:t xml:space="preserve"> </w:t>
      </w:r>
      <w:r w:rsidRPr="00374881">
        <w:rPr>
          <w:spacing w:val="-1"/>
        </w:rPr>
        <w:t>the</w:t>
      </w:r>
      <w:r w:rsidRPr="00374881">
        <w:t xml:space="preserve"> </w:t>
      </w:r>
      <w:r w:rsidRPr="00374881">
        <w:rPr>
          <w:spacing w:val="-1"/>
        </w:rPr>
        <w:t>time</w:t>
      </w:r>
      <w:r w:rsidRPr="00374881">
        <w:t xml:space="preserve"> </w:t>
      </w:r>
      <w:r w:rsidRPr="00374881">
        <w:rPr>
          <w:spacing w:val="-1"/>
        </w:rPr>
        <w:t>of</w:t>
      </w:r>
      <w:r w:rsidRPr="00374881">
        <w:rPr>
          <w:spacing w:val="2"/>
        </w:rPr>
        <w:t xml:space="preserve"> </w:t>
      </w:r>
      <w:r w:rsidRPr="00374881">
        <w:rPr>
          <w:spacing w:val="-1"/>
        </w:rPr>
        <w:t>proposal submission.</w:t>
      </w:r>
      <w:r w:rsidRPr="00374881">
        <w:t xml:space="preserve"> </w:t>
      </w:r>
      <w:r w:rsidRPr="00374881">
        <w:rPr>
          <w:spacing w:val="-1"/>
        </w:rPr>
        <w:t>Proposals</w:t>
      </w:r>
      <w:r w:rsidRPr="00374881">
        <w:t xml:space="preserve"> </w:t>
      </w:r>
      <w:r w:rsidRPr="00374881">
        <w:rPr>
          <w:spacing w:val="-1"/>
        </w:rPr>
        <w:t>will</w:t>
      </w:r>
      <w:r w:rsidRPr="00374881">
        <w:t xml:space="preserve"> </w:t>
      </w:r>
      <w:r w:rsidRPr="00374881">
        <w:rPr>
          <w:spacing w:val="-1"/>
        </w:rPr>
        <w:t>not</w:t>
      </w:r>
      <w:r w:rsidRPr="00374881">
        <w:t xml:space="preserve"> </w:t>
      </w:r>
      <w:r w:rsidRPr="00374881">
        <w:rPr>
          <w:spacing w:val="-1"/>
        </w:rPr>
        <w:t>be</w:t>
      </w:r>
      <w:r w:rsidRPr="00374881">
        <w:t xml:space="preserve"> </w:t>
      </w:r>
      <w:r w:rsidRPr="00374881">
        <w:rPr>
          <w:spacing w:val="-1"/>
        </w:rPr>
        <w:t>considered</w:t>
      </w:r>
      <w:r w:rsidRPr="00374881">
        <w:t xml:space="preserve"> </w:t>
      </w:r>
      <w:r w:rsidRPr="00374881">
        <w:rPr>
          <w:spacing w:val="-1"/>
        </w:rPr>
        <w:t>unless</w:t>
      </w:r>
      <w:r w:rsidRPr="00374881">
        <w:rPr>
          <w:spacing w:val="22"/>
        </w:rPr>
        <w:t xml:space="preserve"> </w:t>
      </w:r>
      <w:r w:rsidRPr="00374881">
        <w:t>Offeror</w:t>
      </w:r>
      <w:r w:rsidRPr="00374881">
        <w:rPr>
          <w:spacing w:val="53"/>
        </w:rPr>
        <w:t xml:space="preserve"> </w:t>
      </w:r>
      <w:r w:rsidRPr="00374881">
        <w:t>can</w:t>
      </w:r>
      <w:r w:rsidRPr="00374881">
        <w:rPr>
          <w:spacing w:val="54"/>
        </w:rPr>
        <w:t xml:space="preserve"> </w:t>
      </w:r>
      <w:r w:rsidRPr="00374881">
        <w:t>provide,</w:t>
      </w:r>
      <w:r w:rsidRPr="00374881">
        <w:rPr>
          <w:spacing w:val="54"/>
        </w:rPr>
        <w:t xml:space="preserve"> </w:t>
      </w:r>
      <w:r w:rsidRPr="00374881">
        <w:t>at</w:t>
      </w:r>
      <w:r w:rsidRPr="00374881">
        <w:rPr>
          <w:spacing w:val="55"/>
        </w:rPr>
        <w:t xml:space="preserve"> </w:t>
      </w:r>
      <w:r w:rsidRPr="00374881">
        <w:t>time</w:t>
      </w:r>
      <w:r w:rsidRPr="00374881">
        <w:rPr>
          <w:spacing w:val="55"/>
        </w:rPr>
        <w:t xml:space="preserve"> </w:t>
      </w:r>
      <w:r w:rsidRPr="00374881">
        <w:t>of</w:t>
      </w:r>
      <w:r w:rsidRPr="00374881">
        <w:rPr>
          <w:spacing w:val="54"/>
        </w:rPr>
        <w:t xml:space="preserve"> </w:t>
      </w:r>
      <w:r w:rsidRPr="00374881">
        <w:rPr>
          <w:spacing w:val="-1"/>
        </w:rPr>
        <w:t>proposal</w:t>
      </w:r>
      <w:r w:rsidRPr="00374881">
        <w:rPr>
          <w:spacing w:val="55"/>
        </w:rPr>
        <w:t xml:space="preserve"> </w:t>
      </w:r>
      <w:r w:rsidRPr="00374881">
        <w:rPr>
          <w:spacing w:val="-1"/>
        </w:rPr>
        <w:t>submission,</w:t>
      </w:r>
      <w:r w:rsidRPr="00374881">
        <w:rPr>
          <w:spacing w:val="53"/>
        </w:rPr>
        <w:t xml:space="preserve"> </w:t>
      </w:r>
      <w:r w:rsidRPr="00374881">
        <w:t>a</w:t>
      </w:r>
      <w:r w:rsidRPr="00374881">
        <w:rPr>
          <w:spacing w:val="55"/>
        </w:rPr>
        <w:t xml:space="preserve"> </w:t>
      </w:r>
      <w:r w:rsidRPr="00374881">
        <w:rPr>
          <w:spacing w:val="-1"/>
        </w:rPr>
        <w:t>satisfactory</w:t>
      </w:r>
      <w:r w:rsidRPr="00374881">
        <w:rPr>
          <w:spacing w:val="54"/>
        </w:rPr>
        <w:t xml:space="preserve"> </w:t>
      </w:r>
      <w:r w:rsidRPr="00374881">
        <w:rPr>
          <w:spacing w:val="-1"/>
        </w:rPr>
        <w:t>resolution</w:t>
      </w:r>
      <w:r w:rsidRPr="00374881">
        <w:rPr>
          <w:spacing w:val="54"/>
        </w:rPr>
        <w:t xml:space="preserve"> </w:t>
      </w:r>
      <w:r w:rsidRPr="00374881">
        <w:rPr>
          <w:spacing w:val="-1"/>
        </w:rPr>
        <w:t>of</w:t>
      </w:r>
      <w:r w:rsidRPr="00374881">
        <w:rPr>
          <w:spacing w:val="55"/>
        </w:rPr>
        <w:t xml:space="preserve"> </w:t>
      </w:r>
      <w:r w:rsidRPr="00374881">
        <w:rPr>
          <w:spacing w:val="-1"/>
        </w:rPr>
        <w:t>conflict</w:t>
      </w:r>
      <w:r w:rsidRPr="00374881">
        <w:rPr>
          <w:spacing w:val="54"/>
        </w:rPr>
        <w:t xml:space="preserve"> </w:t>
      </w:r>
      <w:r w:rsidRPr="00374881">
        <w:rPr>
          <w:spacing w:val="-1"/>
        </w:rPr>
        <w:t>that</w:t>
      </w:r>
      <w:r w:rsidRPr="00374881">
        <w:rPr>
          <w:spacing w:val="55"/>
        </w:rPr>
        <w:t xml:space="preserve"> </w:t>
      </w:r>
      <w:r w:rsidRPr="00374881">
        <w:rPr>
          <w:spacing w:val="-1"/>
        </w:rPr>
        <w:t>is</w:t>
      </w:r>
      <w:r w:rsidRPr="00374881">
        <w:rPr>
          <w:spacing w:val="48"/>
        </w:rPr>
        <w:t xml:space="preserve"> </w:t>
      </w:r>
      <w:r w:rsidRPr="00374881">
        <w:rPr>
          <w:spacing w:val="-1"/>
        </w:rPr>
        <w:t xml:space="preserve">achievable prior </w:t>
      </w:r>
      <w:r w:rsidRPr="00374881">
        <w:t>to</w:t>
      </w:r>
      <w:r w:rsidRPr="00374881">
        <w:rPr>
          <w:spacing w:val="-1"/>
        </w:rPr>
        <w:t xml:space="preserve"> acceptance </w:t>
      </w:r>
      <w:r w:rsidRPr="00374881">
        <w:t>of</w:t>
      </w:r>
      <w:r w:rsidRPr="00374881">
        <w:rPr>
          <w:spacing w:val="-1"/>
        </w:rPr>
        <w:t xml:space="preserve"> submitted</w:t>
      </w:r>
      <w:r w:rsidRPr="00374881">
        <w:t xml:space="preserve"> </w:t>
      </w:r>
      <w:r w:rsidRPr="00374881">
        <w:rPr>
          <w:spacing w:val="-1"/>
        </w:rPr>
        <w:t xml:space="preserve">proposal, should </w:t>
      </w:r>
      <w:r w:rsidRPr="00374881">
        <w:t>said</w:t>
      </w:r>
      <w:r w:rsidRPr="00374881">
        <w:rPr>
          <w:spacing w:val="-1"/>
        </w:rPr>
        <w:t xml:space="preserve"> proposal be selected.</w:t>
      </w:r>
    </w:p>
    <w:p w14:paraId="56A0D6BA" w14:textId="77777777" w:rsidR="00272B18" w:rsidRDefault="00272B18" w:rsidP="00272B18">
      <w:pPr>
        <w:pStyle w:val="NoSpacing"/>
        <w:rPr>
          <w:rFonts w:eastAsia="Arial" w:cs="Arial"/>
          <w:highlight w:val="darkCyan"/>
        </w:rPr>
      </w:pPr>
    </w:p>
    <w:p w14:paraId="735A83B2" w14:textId="77777777" w:rsidR="00272B18" w:rsidRPr="00374881" w:rsidRDefault="00272B18" w:rsidP="00272B18">
      <w:pPr>
        <w:pStyle w:val="Heading2"/>
        <w:numPr>
          <w:ilvl w:val="0"/>
          <w:numId w:val="8"/>
        </w:numPr>
      </w:pPr>
      <w:bookmarkStart w:id="60" w:name="_Toc465324363"/>
      <w:bookmarkStart w:id="61" w:name="_Toc477786356"/>
      <w:r>
        <w:t>BUDGET</w:t>
      </w:r>
      <w:bookmarkEnd w:id="60"/>
      <w:bookmarkEnd w:id="61"/>
    </w:p>
    <w:p w14:paraId="727B339B" w14:textId="2D919814" w:rsidR="00272B18" w:rsidRPr="00FA101E" w:rsidRDefault="00272B18" w:rsidP="00272B18">
      <w:pPr>
        <w:widowControl/>
        <w:ind w:left="480"/>
        <w:jc w:val="both"/>
      </w:pPr>
      <w:r>
        <w:t>Please enclose line item budget for all costs associated with proposed project</w:t>
      </w:r>
      <w:r w:rsidR="00FA101E">
        <w:t xml:space="preserve"> for PY20</w:t>
      </w:r>
      <w:r w:rsidR="001C5551">
        <w:t>23</w:t>
      </w:r>
      <w:r w:rsidR="007A2CF6">
        <w:t xml:space="preserve"> and PY2024</w:t>
      </w:r>
      <w:r>
        <w:t xml:space="preserve">.  A budget justification </w:t>
      </w:r>
      <w:r w:rsidRPr="00FA101E">
        <w:t xml:space="preserve">narrative must also be provided.  </w:t>
      </w:r>
      <w:r w:rsidR="00FA101E" w:rsidRPr="00FA101E">
        <w:rPr>
          <w:rFonts w:eastAsia="Arial" w:cs="Arial"/>
          <w:b/>
        </w:rPr>
        <w:t>PLEASE BE AWARE, Current language requires</w:t>
      </w:r>
      <w:r w:rsidR="00AE205A">
        <w:rPr>
          <w:rFonts w:eastAsia="Arial" w:cs="Arial"/>
          <w:b/>
        </w:rPr>
        <w:t xml:space="preserve"> a minimum</w:t>
      </w:r>
      <w:r w:rsidR="00FA101E" w:rsidRPr="00FA101E">
        <w:rPr>
          <w:rFonts w:eastAsia="Arial" w:cs="Arial"/>
          <w:b/>
        </w:rPr>
        <w:t xml:space="preserve"> </w:t>
      </w:r>
      <w:r w:rsidR="00AE205A">
        <w:rPr>
          <w:rFonts w:eastAsia="Arial" w:cs="Arial"/>
          <w:b/>
        </w:rPr>
        <w:t>of 3</w:t>
      </w:r>
      <w:r w:rsidR="00FA101E" w:rsidRPr="00FA101E">
        <w:rPr>
          <w:rFonts w:eastAsia="Arial" w:cs="Arial"/>
          <w:b/>
        </w:rPr>
        <w:t xml:space="preserve">0% of a local area’s funding </w:t>
      </w:r>
      <w:r w:rsidR="00AE205A">
        <w:rPr>
          <w:rFonts w:eastAsia="Arial" w:cs="Arial"/>
          <w:b/>
        </w:rPr>
        <w:t>must</w:t>
      </w:r>
      <w:r w:rsidR="00FA101E" w:rsidRPr="00FA101E">
        <w:rPr>
          <w:rFonts w:eastAsia="Arial" w:cs="Arial"/>
          <w:b/>
        </w:rPr>
        <w:t xml:space="preserve"> be designated to training in </w:t>
      </w:r>
      <w:r w:rsidR="00AE205A">
        <w:rPr>
          <w:rFonts w:eastAsia="Arial" w:cs="Arial"/>
          <w:b/>
        </w:rPr>
        <w:t>a specific program year</w:t>
      </w:r>
      <w:r w:rsidR="00FA101E" w:rsidRPr="00A76B9C">
        <w:rPr>
          <w:rFonts w:eastAsia="Arial" w:cs="Arial"/>
        </w:rPr>
        <w:t>. This new language necessitates the Proposer to deliver services in new and innovative ways.</w:t>
      </w:r>
      <w:r w:rsidR="00FA101E">
        <w:rPr>
          <w:rFonts w:eastAsia="Arial" w:cs="Arial"/>
        </w:rPr>
        <w:t xml:space="preserve">  These levels must also be reflected in the programmatic and budget por</w:t>
      </w:r>
      <w:r w:rsidR="000A166C">
        <w:rPr>
          <w:rFonts w:eastAsia="Arial" w:cs="Arial"/>
        </w:rPr>
        <w:t xml:space="preserve">tions of the </w:t>
      </w:r>
      <w:r w:rsidR="00FA101E">
        <w:rPr>
          <w:rFonts w:eastAsia="Arial" w:cs="Arial"/>
        </w:rPr>
        <w:t>proposal.</w:t>
      </w:r>
      <w:r w:rsidR="000A166C">
        <w:rPr>
          <w:rFonts w:eastAsia="Arial" w:cs="Arial"/>
        </w:rPr>
        <w:t xml:space="preserve">  Please use the attached budget format (pg. 24) and complete a narrative justification.</w:t>
      </w:r>
    </w:p>
    <w:p w14:paraId="7B77A988" w14:textId="77777777" w:rsidR="00272B18" w:rsidRPr="008C01B9" w:rsidRDefault="00272B18" w:rsidP="00272B18">
      <w:pPr>
        <w:pStyle w:val="NoSpacing"/>
        <w:rPr>
          <w:rFonts w:eastAsia="Arial" w:cs="Arial"/>
          <w:highlight w:val="darkCyan"/>
        </w:rPr>
      </w:pPr>
    </w:p>
    <w:p w14:paraId="38AFB9B9" w14:textId="77777777" w:rsidR="00272B18" w:rsidRPr="00374881" w:rsidRDefault="00272B18" w:rsidP="00272B18">
      <w:pPr>
        <w:pStyle w:val="Heading2"/>
        <w:numPr>
          <w:ilvl w:val="0"/>
          <w:numId w:val="8"/>
        </w:numPr>
      </w:pPr>
      <w:bookmarkStart w:id="62" w:name="_Toc465324364"/>
      <w:bookmarkStart w:id="63" w:name="_Toc477786357"/>
      <w:r>
        <w:t>INSURANCE</w:t>
      </w:r>
      <w:r w:rsidRPr="00374881">
        <w:t xml:space="preserve"> </w:t>
      </w:r>
      <w:r>
        <w:t xml:space="preserve">AND </w:t>
      </w:r>
      <w:r w:rsidRPr="00374881">
        <w:t>CERTIFICATIONS</w:t>
      </w:r>
      <w:bookmarkEnd w:id="62"/>
      <w:bookmarkEnd w:id="63"/>
      <w:r>
        <w:t xml:space="preserve"> </w:t>
      </w:r>
    </w:p>
    <w:p w14:paraId="4874B6AA" w14:textId="77777777" w:rsidR="00272B18" w:rsidRDefault="00272B18" w:rsidP="00272B18">
      <w:pPr>
        <w:pStyle w:val="NoSpacing"/>
        <w:ind w:left="480"/>
        <w:rPr>
          <w:spacing w:val="-1"/>
        </w:rPr>
      </w:pPr>
      <w:r>
        <w:rPr>
          <w:spacing w:val="-1"/>
        </w:rPr>
        <w:t>Copies of current organizational insurance policies must be included with the submitted application.  The following certifications must be completed, signed, and included with proposal package.  Failure to include will result in elimination from consideration.  These include:</w:t>
      </w:r>
    </w:p>
    <w:p w14:paraId="40906409" w14:textId="77777777" w:rsidR="00272B18" w:rsidRDefault="00272B18" w:rsidP="00272B18">
      <w:pPr>
        <w:pStyle w:val="NoSpacing"/>
        <w:numPr>
          <w:ilvl w:val="0"/>
          <w:numId w:val="25"/>
        </w:numPr>
        <w:rPr>
          <w:spacing w:val="-1"/>
        </w:rPr>
      </w:pPr>
      <w:r>
        <w:rPr>
          <w:spacing w:val="-1"/>
        </w:rPr>
        <w:t>Service Provider Certification</w:t>
      </w:r>
    </w:p>
    <w:p w14:paraId="7E5A83A9" w14:textId="77777777" w:rsidR="00272B18" w:rsidRDefault="00272B18" w:rsidP="00272B18">
      <w:pPr>
        <w:pStyle w:val="NoSpacing"/>
        <w:numPr>
          <w:ilvl w:val="0"/>
          <w:numId w:val="25"/>
        </w:numPr>
        <w:rPr>
          <w:spacing w:val="-1"/>
        </w:rPr>
      </w:pPr>
      <w:r>
        <w:rPr>
          <w:spacing w:val="-1"/>
        </w:rPr>
        <w:t>Certificate Regarding Debarment</w:t>
      </w:r>
    </w:p>
    <w:p w14:paraId="7179D4CA" w14:textId="77777777" w:rsidR="00272B18" w:rsidRPr="006E6BBC" w:rsidRDefault="00272B18" w:rsidP="00272B18">
      <w:pPr>
        <w:pStyle w:val="NoSpacing"/>
        <w:numPr>
          <w:ilvl w:val="0"/>
          <w:numId w:val="25"/>
        </w:numPr>
        <w:rPr>
          <w:spacing w:val="-1"/>
        </w:rPr>
      </w:pPr>
      <w:r>
        <w:rPr>
          <w:spacing w:val="-1"/>
        </w:rPr>
        <w:t>Certificate Regarding Lobbying</w:t>
      </w:r>
    </w:p>
    <w:p w14:paraId="69E546E3" w14:textId="77777777" w:rsidR="005B09CE" w:rsidRDefault="005B09CE" w:rsidP="00DC6880">
      <w:pPr>
        <w:pStyle w:val="Default"/>
        <w:rPr>
          <w:rFonts w:asciiTheme="minorHAnsi" w:hAnsiTheme="minorHAnsi" w:cstheme="minorHAnsi"/>
          <w:sz w:val="22"/>
          <w:szCs w:val="22"/>
        </w:rPr>
      </w:pPr>
    </w:p>
    <w:p w14:paraId="1BDD55E6" w14:textId="77777777" w:rsidR="005B09CE" w:rsidRDefault="005B09CE" w:rsidP="00DC6880">
      <w:pPr>
        <w:pStyle w:val="Default"/>
        <w:rPr>
          <w:rFonts w:asciiTheme="minorHAnsi" w:hAnsiTheme="minorHAnsi" w:cstheme="minorHAnsi"/>
          <w:sz w:val="22"/>
          <w:szCs w:val="22"/>
        </w:rPr>
      </w:pPr>
    </w:p>
    <w:p w14:paraId="15350D75" w14:textId="77777777" w:rsidR="003802B8" w:rsidRDefault="003802B8" w:rsidP="00DC6880">
      <w:pPr>
        <w:pStyle w:val="Default"/>
        <w:rPr>
          <w:rFonts w:asciiTheme="minorHAnsi" w:hAnsiTheme="minorHAnsi" w:cstheme="minorHAnsi"/>
          <w:sz w:val="22"/>
          <w:szCs w:val="22"/>
        </w:rPr>
      </w:pPr>
    </w:p>
    <w:p w14:paraId="2F51FE1F" w14:textId="77777777" w:rsidR="003802B8" w:rsidRDefault="003802B8" w:rsidP="00DC6880">
      <w:pPr>
        <w:pStyle w:val="Default"/>
        <w:rPr>
          <w:rFonts w:asciiTheme="minorHAnsi" w:hAnsiTheme="minorHAnsi" w:cstheme="minorHAnsi"/>
          <w:sz w:val="22"/>
          <w:szCs w:val="22"/>
        </w:rPr>
      </w:pPr>
    </w:p>
    <w:p w14:paraId="778EC313" w14:textId="77777777" w:rsidR="003802B8" w:rsidRDefault="003802B8" w:rsidP="00DC6880">
      <w:pPr>
        <w:pStyle w:val="Default"/>
        <w:rPr>
          <w:rFonts w:asciiTheme="minorHAnsi" w:hAnsiTheme="minorHAnsi" w:cstheme="minorHAnsi"/>
          <w:sz w:val="22"/>
          <w:szCs w:val="22"/>
        </w:rPr>
      </w:pPr>
    </w:p>
    <w:p w14:paraId="3ADEAB9C" w14:textId="77777777" w:rsidR="003802B8" w:rsidRDefault="003802B8" w:rsidP="00DC6880">
      <w:pPr>
        <w:pStyle w:val="Default"/>
        <w:rPr>
          <w:rFonts w:asciiTheme="minorHAnsi" w:hAnsiTheme="minorHAnsi" w:cstheme="minorHAnsi"/>
          <w:sz w:val="22"/>
          <w:szCs w:val="22"/>
        </w:rPr>
      </w:pPr>
    </w:p>
    <w:p w14:paraId="0B6A5552" w14:textId="77777777" w:rsidR="003802B8" w:rsidRDefault="003802B8" w:rsidP="00DC6880">
      <w:pPr>
        <w:pStyle w:val="Default"/>
        <w:rPr>
          <w:rFonts w:asciiTheme="minorHAnsi" w:hAnsiTheme="minorHAnsi" w:cstheme="minorHAnsi"/>
          <w:sz w:val="22"/>
          <w:szCs w:val="22"/>
        </w:rPr>
      </w:pPr>
    </w:p>
    <w:p w14:paraId="0957CF82" w14:textId="77777777" w:rsidR="003802B8" w:rsidRDefault="003802B8" w:rsidP="00DC6880">
      <w:pPr>
        <w:pStyle w:val="Default"/>
        <w:rPr>
          <w:rFonts w:asciiTheme="minorHAnsi" w:hAnsiTheme="minorHAnsi" w:cstheme="minorHAnsi"/>
          <w:sz w:val="22"/>
          <w:szCs w:val="22"/>
        </w:rPr>
      </w:pPr>
    </w:p>
    <w:p w14:paraId="08C061DB" w14:textId="77777777" w:rsidR="003802B8" w:rsidRDefault="003802B8" w:rsidP="00DC6880">
      <w:pPr>
        <w:pStyle w:val="Default"/>
        <w:rPr>
          <w:rFonts w:asciiTheme="minorHAnsi" w:hAnsiTheme="minorHAnsi" w:cstheme="minorHAnsi"/>
          <w:sz w:val="22"/>
          <w:szCs w:val="22"/>
        </w:rPr>
      </w:pPr>
    </w:p>
    <w:p w14:paraId="5776C7CD" w14:textId="77777777" w:rsidR="003802B8" w:rsidRDefault="003802B8" w:rsidP="00DC6880">
      <w:pPr>
        <w:pStyle w:val="Default"/>
        <w:rPr>
          <w:rFonts w:asciiTheme="minorHAnsi" w:hAnsiTheme="minorHAnsi" w:cstheme="minorHAnsi"/>
          <w:sz w:val="22"/>
          <w:szCs w:val="22"/>
        </w:rPr>
      </w:pPr>
    </w:p>
    <w:p w14:paraId="02DBFAFD" w14:textId="31F00082" w:rsidR="003802B8" w:rsidRDefault="003802B8" w:rsidP="00DC6880">
      <w:pPr>
        <w:pStyle w:val="Default"/>
        <w:rPr>
          <w:rFonts w:asciiTheme="minorHAnsi" w:hAnsiTheme="minorHAnsi" w:cstheme="minorHAnsi"/>
          <w:sz w:val="22"/>
          <w:szCs w:val="22"/>
        </w:rPr>
      </w:pPr>
    </w:p>
    <w:p w14:paraId="5F50439B" w14:textId="77777777" w:rsidR="00AE205A" w:rsidRPr="00DC6880" w:rsidRDefault="00AE205A" w:rsidP="00DC6880">
      <w:pPr>
        <w:pStyle w:val="Default"/>
        <w:rPr>
          <w:rFonts w:asciiTheme="minorHAnsi" w:hAnsiTheme="minorHAnsi" w:cstheme="minorHAnsi"/>
          <w:sz w:val="22"/>
          <w:szCs w:val="22"/>
        </w:rPr>
      </w:pPr>
    </w:p>
    <w:p w14:paraId="4C386485" w14:textId="77777777" w:rsidR="00272B18" w:rsidRDefault="00272B18" w:rsidP="00272B18">
      <w:pPr>
        <w:widowControl/>
        <w:jc w:val="center"/>
      </w:pPr>
    </w:p>
    <w:p w14:paraId="2A752D65" w14:textId="77777777" w:rsidR="00272B18" w:rsidRPr="001E795B" w:rsidRDefault="00272B18" w:rsidP="00272B18">
      <w:pPr>
        <w:widowControl/>
        <w:jc w:val="center"/>
      </w:pPr>
      <w:r w:rsidRPr="001E795B">
        <w:rPr>
          <w:u w:val="single"/>
        </w:rPr>
        <w:lastRenderedPageBreak/>
        <w:t>SERVICE PROVIDER CERTIFICATION</w:t>
      </w:r>
      <w:r w:rsidRPr="001E795B">
        <w:t xml:space="preserve"> </w:t>
      </w:r>
    </w:p>
    <w:p w14:paraId="6C5B3575" w14:textId="77777777" w:rsidR="00272B18" w:rsidRPr="001E795B" w:rsidRDefault="00272B18" w:rsidP="00272B18">
      <w:pPr>
        <w:widowControl/>
        <w:jc w:val="both"/>
      </w:pPr>
    </w:p>
    <w:p w14:paraId="021ECB6F" w14:textId="77777777" w:rsidR="00272B18" w:rsidRPr="001E795B" w:rsidRDefault="00272B18" w:rsidP="00272B18">
      <w:pPr>
        <w:widowControl/>
        <w:jc w:val="both"/>
      </w:pPr>
      <w:r w:rsidRPr="001E795B">
        <w:t xml:space="preserve">The authorized representative of the potential service provider certifies to the best of his/her knowledge and belief that all information contained in the attached proposal is true and accurate.  If the proposal is selected for funding, the service provider agrees to comply with all Federal and State regulations under the </w:t>
      </w:r>
      <w:r>
        <w:t>Workforce Innovation and Opportunity Act of 2014 and other funding source</w:t>
      </w:r>
      <w:r w:rsidRPr="001E795B">
        <w:t xml:space="preserve"> and all terms of the contract negotiated </w:t>
      </w:r>
      <w:r>
        <w:t>SCWDB on behalf of the Southwest Corner Chief Elected Officials</w:t>
      </w:r>
      <w:r w:rsidRPr="001E795B">
        <w:t>.</w:t>
      </w:r>
    </w:p>
    <w:p w14:paraId="726F1399" w14:textId="77777777" w:rsidR="00272B18" w:rsidRPr="001E795B" w:rsidRDefault="00272B18" w:rsidP="00272B18">
      <w:pPr>
        <w:widowControl/>
        <w:jc w:val="both"/>
      </w:pPr>
    </w:p>
    <w:p w14:paraId="2A4FD038" w14:textId="77777777" w:rsidR="00272B18" w:rsidRPr="001E795B" w:rsidRDefault="00272B18" w:rsidP="00272B18">
      <w:pPr>
        <w:widowControl/>
        <w:jc w:val="both"/>
      </w:pPr>
      <w:r w:rsidRPr="001E795B">
        <w:t>Name of the Organization:</w:t>
      </w:r>
      <w:r w:rsidRPr="001E795B">
        <w:tab/>
        <w:t>_______________________________________________</w:t>
      </w:r>
    </w:p>
    <w:p w14:paraId="52F3B3A8" w14:textId="77777777" w:rsidR="00272B18" w:rsidRPr="001E795B" w:rsidRDefault="00272B18" w:rsidP="00272B18">
      <w:pPr>
        <w:widowControl/>
        <w:jc w:val="both"/>
      </w:pPr>
    </w:p>
    <w:p w14:paraId="6A402086" w14:textId="77777777" w:rsidR="00272B18" w:rsidRPr="001E795B" w:rsidRDefault="00272B18" w:rsidP="00272B18">
      <w:pPr>
        <w:widowControl/>
        <w:ind w:firstLine="1440"/>
        <w:jc w:val="both"/>
      </w:pPr>
      <w:r w:rsidRPr="001E795B">
        <w:t xml:space="preserve">    Address:</w:t>
      </w:r>
      <w:r w:rsidRPr="001E795B">
        <w:tab/>
        <w:t>_______________________________________________</w:t>
      </w:r>
    </w:p>
    <w:p w14:paraId="392CB57B" w14:textId="77777777" w:rsidR="00272B18" w:rsidRPr="001E795B" w:rsidRDefault="00272B18" w:rsidP="00272B18">
      <w:pPr>
        <w:widowControl/>
        <w:jc w:val="both"/>
      </w:pPr>
    </w:p>
    <w:p w14:paraId="033B12BE" w14:textId="77777777" w:rsidR="00272B18" w:rsidRPr="001E795B" w:rsidRDefault="00272B18" w:rsidP="00272B18">
      <w:pPr>
        <w:widowControl/>
        <w:ind w:firstLine="2880"/>
        <w:jc w:val="both"/>
      </w:pPr>
      <w:r w:rsidRPr="001E795B">
        <w:t>_______________________________________________</w:t>
      </w:r>
    </w:p>
    <w:p w14:paraId="0C4ABB73" w14:textId="77777777" w:rsidR="00272B18" w:rsidRPr="001E795B" w:rsidRDefault="00272B18" w:rsidP="00272B18">
      <w:pPr>
        <w:widowControl/>
        <w:jc w:val="both"/>
      </w:pPr>
    </w:p>
    <w:p w14:paraId="2A05D5A4" w14:textId="77777777" w:rsidR="00272B18" w:rsidRPr="001E795B" w:rsidRDefault="00272B18" w:rsidP="00272B18">
      <w:pPr>
        <w:widowControl/>
        <w:ind w:firstLine="1440"/>
        <w:jc w:val="both"/>
      </w:pPr>
      <w:r w:rsidRPr="001E795B">
        <w:t>Telephone:</w:t>
      </w:r>
      <w:r w:rsidRPr="001E795B">
        <w:tab/>
        <w:t>_______________________________________________</w:t>
      </w:r>
    </w:p>
    <w:p w14:paraId="3CE1BB27" w14:textId="77777777" w:rsidR="00272B18" w:rsidRPr="001E795B" w:rsidRDefault="00272B18" w:rsidP="00272B18">
      <w:pPr>
        <w:widowControl/>
        <w:jc w:val="both"/>
      </w:pPr>
    </w:p>
    <w:p w14:paraId="3AD595CE" w14:textId="77777777" w:rsidR="00272B18" w:rsidRPr="001E795B" w:rsidRDefault="00272B18" w:rsidP="00272B18">
      <w:pPr>
        <w:widowControl/>
        <w:jc w:val="both"/>
      </w:pPr>
    </w:p>
    <w:p w14:paraId="2EE0DEB2" w14:textId="77777777" w:rsidR="00272B18" w:rsidRPr="001E795B" w:rsidRDefault="00272B18" w:rsidP="00272B18">
      <w:pPr>
        <w:widowControl/>
        <w:jc w:val="both"/>
      </w:pPr>
      <w:r w:rsidRPr="001E795B">
        <w:t xml:space="preserve">______________________________________________________  </w:t>
      </w:r>
      <w:r>
        <w:tab/>
      </w:r>
      <w:r w:rsidRPr="001E795B">
        <w:t>________________</w:t>
      </w:r>
    </w:p>
    <w:p w14:paraId="03CC2ADC" w14:textId="77777777" w:rsidR="00272B18" w:rsidRPr="001E795B" w:rsidRDefault="00272B18" w:rsidP="00272B18">
      <w:pPr>
        <w:widowControl/>
        <w:ind w:firstLine="720"/>
        <w:jc w:val="both"/>
      </w:pPr>
      <w:r w:rsidRPr="001E795B">
        <w:t>Signature of Authorized Representative</w:t>
      </w:r>
      <w:r w:rsidRPr="001E795B">
        <w:tab/>
      </w:r>
      <w:r w:rsidRPr="001E795B">
        <w:tab/>
      </w:r>
      <w:r w:rsidRPr="001E795B">
        <w:tab/>
      </w:r>
      <w:proofErr w:type="gramStart"/>
      <w:r w:rsidRPr="001E795B">
        <w:tab/>
        <w:t xml:space="preserve">  </w:t>
      </w:r>
      <w:r>
        <w:tab/>
      </w:r>
      <w:proofErr w:type="gramEnd"/>
      <w:r w:rsidRPr="001E795B">
        <w:t>Date</w:t>
      </w:r>
    </w:p>
    <w:p w14:paraId="4A94E561" w14:textId="77777777" w:rsidR="00272B18" w:rsidRDefault="00272B18" w:rsidP="00272B18">
      <w:pPr>
        <w:widowControl/>
        <w:jc w:val="both"/>
      </w:pPr>
    </w:p>
    <w:p w14:paraId="4D30A190" w14:textId="77777777" w:rsidR="00272B18" w:rsidRPr="001E795B" w:rsidRDefault="00272B18" w:rsidP="00272B18">
      <w:pPr>
        <w:widowControl/>
        <w:jc w:val="both"/>
      </w:pPr>
    </w:p>
    <w:p w14:paraId="5DB2FDA8" w14:textId="77777777" w:rsidR="00272B18" w:rsidRPr="001E795B" w:rsidRDefault="00272B18" w:rsidP="00272B18">
      <w:pPr>
        <w:widowControl/>
        <w:jc w:val="both"/>
      </w:pPr>
      <w:r w:rsidRPr="001E795B">
        <w:t>_______________________________________________________________________</w:t>
      </w:r>
    </w:p>
    <w:p w14:paraId="36BA08E6" w14:textId="77777777" w:rsidR="00272B18" w:rsidRPr="001E795B" w:rsidRDefault="00272B18" w:rsidP="00272B18">
      <w:pPr>
        <w:widowControl/>
        <w:ind w:firstLine="720"/>
        <w:jc w:val="both"/>
      </w:pPr>
      <w:r w:rsidRPr="001E795B">
        <w:t>Typed Name and Title of Authorized Representative</w:t>
      </w:r>
    </w:p>
    <w:p w14:paraId="19F4247E" w14:textId="77777777" w:rsidR="00272B18" w:rsidRPr="001E795B" w:rsidRDefault="00272B18" w:rsidP="00272B18">
      <w:pPr>
        <w:widowControl/>
        <w:jc w:val="both"/>
      </w:pPr>
    </w:p>
    <w:p w14:paraId="4628AD72" w14:textId="77777777" w:rsidR="00272B18" w:rsidRPr="001E795B" w:rsidRDefault="00272B18" w:rsidP="00272B18">
      <w:pPr>
        <w:widowControl/>
        <w:jc w:val="both"/>
      </w:pPr>
    </w:p>
    <w:p w14:paraId="2192C6AF" w14:textId="77777777" w:rsidR="00272B18" w:rsidRPr="001E795B" w:rsidRDefault="00272B18" w:rsidP="00272B18">
      <w:pPr>
        <w:widowControl/>
        <w:jc w:val="both"/>
      </w:pPr>
      <w:r w:rsidRPr="001E795B">
        <w:t>_______________________________________________________________________</w:t>
      </w:r>
    </w:p>
    <w:p w14:paraId="16DCDA01" w14:textId="77777777" w:rsidR="00272B18" w:rsidRPr="001E795B" w:rsidRDefault="00272B18" w:rsidP="00272B18">
      <w:pPr>
        <w:widowControl/>
        <w:ind w:firstLine="720"/>
        <w:jc w:val="both"/>
      </w:pPr>
      <w:r w:rsidRPr="001E795B">
        <w:t>Designated Contact Person/Liaison (if different than authorized representative)</w:t>
      </w:r>
    </w:p>
    <w:p w14:paraId="31A41535" w14:textId="77777777" w:rsidR="00272B18" w:rsidRPr="001E795B" w:rsidRDefault="00272B18" w:rsidP="00272B18">
      <w:pPr>
        <w:widowControl/>
        <w:jc w:val="both"/>
      </w:pPr>
    </w:p>
    <w:p w14:paraId="7ECE589C" w14:textId="77777777" w:rsidR="00272B18" w:rsidRDefault="00272B18" w:rsidP="00272B18">
      <w:pPr>
        <w:pStyle w:val="NoSpacing"/>
      </w:pPr>
    </w:p>
    <w:p w14:paraId="4D2A4804" w14:textId="77777777" w:rsidR="00272B18" w:rsidRDefault="00272B18" w:rsidP="00272B18">
      <w:pPr>
        <w:pStyle w:val="NoSpacing"/>
      </w:pPr>
    </w:p>
    <w:p w14:paraId="6A19984B" w14:textId="77777777" w:rsidR="00272B18" w:rsidRDefault="00272B18" w:rsidP="00272B18">
      <w:pPr>
        <w:pStyle w:val="NoSpacing"/>
      </w:pPr>
    </w:p>
    <w:p w14:paraId="72F46317" w14:textId="77777777" w:rsidR="00272B18" w:rsidRDefault="00272B18" w:rsidP="00272B18">
      <w:pPr>
        <w:pStyle w:val="NoSpacing"/>
      </w:pPr>
    </w:p>
    <w:p w14:paraId="248A4E23" w14:textId="77777777" w:rsidR="00272B18" w:rsidRDefault="00272B18" w:rsidP="00272B18">
      <w:pPr>
        <w:pStyle w:val="NoSpacing"/>
      </w:pPr>
    </w:p>
    <w:p w14:paraId="68E45407" w14:textId="77777777" w:rsidR="00272B18" w:rsidRDefault="00272B18" w:rsidP="00272B18">
      <w:pPr>
        <w:pStyle w:val="NoSpacing"/>
      </w:pPr>
    </w:p>
    <w:p w14:paraId="1A787D0B" w14:textId="77777777" w:rsidR="00272B18" w:rsidRDefault="00272B18" w:rsidP="00272B18">
      <w:pPr>
        <w:pStyle w:val="NoSpacing"/>
      </w:pPr>
    </w:p>
    <w:p w14:paraId="1B61C313" w14:textId="77777777" w:rsidR="00272B18" w:rsidRDefault="00272B18" w:rsidP="00272B18">
      <w:pPr>
        <w:pStyle w:val="NoSpacing"/>
      </w:pPr>
    </w:p>
    <w:p w14:paraId="10856C99" w14:textId="77777777" w:rsidR="00272B18" w:rsidRDefault="00272B18" w:rsidP="00272B18">
      <w:pPr>
        <w:pStyle w:val="NoSpacing"/>
      </w:pPr>
    </w:p>
    <w:p w14:paraId="69A3E200" w14:textId="77777777" w:rsidR="00272B18" w:rsidRDefault="00272B18" w:rsidP="00272B18">
      <w:pPr>
        <w:pStyle w:val="NoSpacing"/>
      </w:pPr>
    </w:p>
    <w:p w14:paraId="4F221196" w14:textId="77777777" w:rsidR="00272B18" w:rsidRDefault="00272B18" w:rsidP="00272B18">
      <w:pPr>
        <w:pStyle w:val="NoSpacing"/>
      </w:pPr>
    </w:p>
    <w:p w14:paraId="69097D6F" w14:textId="77777777" w:rsidR="00272B18" w:rsidRDefault="00272B18" w:rsidP="00272B18">
      <w:pPr>
        <w:pStyle w:val="NoSpacing"/>
      </w:pPr>
    </w:p>
    <w:p w14:paraId="2C1DF247" w14:textId="77777777" w:rsidR="00272B18" w:rsidRDefault="00272B18" w:rsidP="00272B18">
      <w:pPr>
        <w:pStyle w:val="NoSpacing"/>
      </w:pPr>
    </w:p>
    <w:p w14:paraId="13E4574D" w14:textId="77777777" w:rsidR="00272B18" w:rsidRDefault="00272B18" w:rsidP="00272B18">
      <w:pPr>
        <w:pStyle w:val="NoSpacing"/>
      </w:pPr>
    </w:p>
    <w:p w14:paraId="39F5DFB8" w14:textId="77777777" w:rsidR="00272B18" w:rsidRDefault="00272B18" w:rsidP="00272B18">
      <w:pPr>
        <w:pStyle w:val="NoSpacing"/>
      </w:pPr>
    </w:p>
    <w:p w14:paraId="289458E8" w14:textId="77777777" w:rsidR="00272B18" w:rsidRDefault="00272B18" w:rsidP="00272B18">
      <w:pPr>
        <w:pStyle w:val="NoSpacing"/>
      </w:pPr>
    </w:p>
    <w:p w14:paraId="5E23858F" w14:textId="77777777" w:rsidR="00272B18" w:rsidRDefault="00272B18" w:rsidP="00272B18">
      <w:pPr>
        <w:pStyle w:val="NoSpacing"/>
      </w:pPr>
    </w:p>
    <w:p w14:paraId="13C7B185" w14:textId="77777777" w:rsidR="00272B18" w:rsidRDefault="00272B18" w:rsidP="00272B18">
      <w:pPr>
        <w:pStyle w:val="NoSpacing"/>
      </w:pPr>
    </w:p>
    <w:p w14:paraId="6EF1E460" w14:textId="77777777" w:rsidR="00272B18" w:rsidRDefault="00272B18" w:rsidP="00272B18">
      <w:pPr>
        <w:pStyle w:val="NoSpacing"/>
      </w:pPr>
    </w:p>
    <w:p w14:paraId="50D32565" w14:textId="77777777" w:rsidR="00272B18" w:rsidRDefault="00272B18" w:rsidP="00272B18">
      <w:pPr>
        <w:pStyle w:val="NoSpacing"/>
      </w:pPr>
    </w:p>
    <w:p w14:paraId="4F4E6A88" w14:textId="77777777" w:rsidR="00272B18" w:rsidRDefault="00272B18" w:rsidP="00272B18">
      <w:pPr>
        <w:pStyle w:val="NoSpacing"/>
      </w:pPr>
    </w:p>
    <w:p w14:paraId="0E59D141" w14:textId="77777777" w:rsidR="00272B18" w:rsidRDefault="00272B18" w:rsidP="00272B18">
      <w:pPr>
        <w:pStyle w:val="NoSpacing"/>
      </w:pPr>
    </w:p>
    <w:p w14:paraId="4B731725" w14:textId="77777777" w:rsidR="00272B18" w:rsidRDefault="00272B18" w:rsidP="00272B18">
      <w:pPr>
        <w:pStyle w:val="NoSpacing"/>
      </w:pPr>
    </w:p>
    <w:p w14:paraId="194BCBF9" w14:textId="77777777" w:rsidR="00272B18" w:rsidRPr="001E795B" w:rsidRDefault="00272B18" w:rsidP="00272B18">
      <w:pPr>
        <w:widowControl/>
        <w:jc w:val="center"/>
      </w:pPr>
      <w:r w:rsidRPr="001E795B">
        <w:t>Certification Regarding</w:t>
      </w:r>
    </w:p>
    <w:p w14:paraId="0BDCC7A8" w14:textId="77777777" w:rsidR="00272B18" w:rsidRPr="001E795B" w:rsidRDefault="00272B18" w:rsidP="00272B18">
      <w:pPr>
        <w:widowControl/>
        <w:jc w:val="center"/>
      </w:pPr>
      <w:r w:rsidRPr="001E795B">
        <w:t>Debarment, Suspension, Ineligibility and Voluntary Exclusion</w:t>
      </w:r>
    </w:p>
    <w:p w14:paraId="2FE4345A" w14:textId="77777777" w:rsidR="00272B18" w:rsidRPr="001E795B" w:rsidRDefault="00272B18" w:rsidP="00272B18">
      <w:pPr>
        <w:widowControl/>
        <w:jc w:val="center"/>
      </w:pPr>
      <w:r w:rsidRPr="001E795B">
        <w:t>Lower Tier Covered Transactions</w:t>
      </w:r>
    </w:p>
    <w:p w14:paraId="60B91CA3" w14:textId="77777777" w:rsidR="00272B18" w:rsidRPr="001E795B" w:rsidRDefault="00272B18" w:rsidP="00272B18">
      <w:pPr>
        <w:widowControl/>
        <w:jc w:val="center"/>
      </w:pPr>
      <w:r w:rsidRPr="001E795B">
        <w:t>__________________________________________________________________</w:t>
      </w:r>
    </w:p>
    <w:p w14:paraId="388C7F0B" w14:textId="77777777" w:rsidR="00272B18" w:rsidRPr="001E795B" w:rsidRDefault="00272B18" w:rsidP="00272B18">
      <w:pPr>
        <w:widowControl/>
        <w:jc w:val="center"/>
      </w:pPr>
    </w:p>
    <w:p w14:paraId="00F29D12" w14:textId="77777777" w:rsidR="00272B18" w:rsidRPr="001E795B" w:rsidRDefault="00272B18" w:rsidP="00272B18">
      <w:pPr>
        <w:widowControl/>
        <w:jc w:val="both"/>
      </w:pPr>
      <w:r w:rsidRPr="001E795B">
        <w:t xml:space="preserve">This certification is required by the regulation implementing Executive Order 12549, Debarment and Suspension, 29CFR Part 98, Section 98.510, Participants' responsibilities.  The regulations were published as part VII of the May 26, 1988 </w:t>
      </w:r>
      <w:r w:rsidRPr="001E795B">
        <w:rPr>
          <w:u w:val="single"/>
        </w:rPr>
        <w:t>Federal Register</w:t>
      </w:r>
      <w:r w:rsidRPr="001E795B">
        <w:t xml:space="preserve"> (pages 19160-19211).</w:t>
      </w:r>
    </w:p>
    <w:p w14:paraId="7680675E" w14:textId="77777777" w:rsidR="00272B18" w:rsidRPr="001E795B" w:rsidRDefault="00272B18" w:rsidP="00272B18">
      <w:pPr>
        <w:widowControl/>
        <w:jc w:val="both"/>
      </w:pPr>
    </w:p>
    <w:p w14:paraId="370A8B51" w14:textId="77777777" w:rsidR="00272B18" w:rsidRPr="001E795B" w:rsidRDefault="00272B18" w:rsidP="00272B18">
      <w:pPr>
        <w:widowControl/>
        <w:jc w:val="both"/>
      </w:pPr>
      <w:r w:rsidRPr="001E795B">
        <w:t>(BEFORE COMPLETING CERTIFICATION, READ INSTRUCTIONS FOR CERTIFICATION INCLUDED IN THE PROPOSAL INSTRUCTIONS)</w:t>
      </w:r>
    </w:p>
    <w:p w14:paraId="2A8F85B5" w14:textId="77777777" w:rsidR="00272B18" w:rsidRPr="001E795B" w:rsidRDefault="00272B18" w:rsidP="00272B18">
      <w:pPr>
        <w:widowControl/>
        <w:jc w:val="both"/>
      </w:pPr>
    </w:p>
    <w:p w14:paraId="5F093E14" w14:textId="77777777" w:rsidR="00272B18" w:rsidRPr="001E795B" w:rsidRDefault="00272B18" w:rsidP="00272B18">
      <w:pPr>
        <w:widowControl/>
        <w:tabs>
          <w:tab w:val="left" w:pos="-1440"/>
        </w:tabs>
        <w:ind w:left="720" w:hanging="720"/>
        <w:jc w:val="both"/>
      </w:pPr>
      <w:r w:rsidRPr="001E795B">
        <w:t>(1)</w:t>
      </w:r>
      <w:r w:rsidRPr="001E795B">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14:paraId="009F707E" w14:textId="77777777" w:rsidR="00272B18" w:rsidRPr="001E795B" w:rsidRDefault="00272B18" w:rsidP="00272B18">
      <w:pPr>
        <w:widowControl/>
        <w:jc w:val="both"/>
      </w:pPr>
    </w:p>
    <w:p w14:paraId="7FAB4279" w14:textId="77777777" w:rsidR="00272B18" w:rsidRPr="001E795B" w:rsidRDefault="00272B18" w:rsidP="00272B18">
      <w:pPr>
        <w:widowControl/>
        <w:tabs>
          <w:tab w:val="left" w:pos="-1440"/>
        </w:tabs>
        <w:ind w:left="720" w:hanging="720"/>
        <w:jc w:val="both"/>
      </w:pPr>
      <w:r w:rsidRPr="001E795B">
        <w:t>(2)</w:t>
      </w:r>
      <w:r w:rsidRPr="001E795B">
        <w:tab/>
        <w:t>Where the prospective recipient of Federal assistance funds is unable to certify to any of the statements in this certification, such prospective participant shall attach an explanation to this proposal.</w:t>
      </w:r>
    </w:p>
    <w:p w14:paraId="68221EB5" w14:textId="77777777" w:rsidR="00272B18" w:rsidRPr="001E795B" w:rsidRDefault="00272B18" w:rsidP="00272B18">
      <w:pPr>
        <w:widowControl/>
        <w:jc w:val="both"/>
      </w:pPr>
    </w:p>
    <w:p w14:paraId="0000E9CA" w14:textId="77777777" w:rsidR="00272B18" w:rsidRPr="001E795B" w:rsidRDefault="00272B18" w:rsidP="00272B18">
      <w:pPr>
        <w:widowControl/>
        <w:jc w:val="both"/>
      </w:pPr>
    </w:p>
    <w:p w14:paraId="3E158A4D" w14:textId="77777777" w:rsidR="00272B18" w:rsidRPr="001E795B" w:rsidRDefault="00272B18" w:rsidP="00272B18">
      <w:pPr>
        <w:widowControl/>
        <w:jc w:val="both"/>
      </w:pPr>
      <w:r w:rsidRPr="001E795B">
        <w:t>_______________________________________________________________________________</w:t>
      </w:r>
    </w:p>
    <w:p w14:paraId="5B679459" w14:textId="77777777" w:rsidR="00272B18" w:rsidRPr="001E795B" w:rsidRDefault="00272B18" w:rsidP="00272B18">
      <w:pPr>
        <w:widowControl/>
        <w:ind w:firstLine="2160"/>
        <w:jc w:val="both"/>
      </w:pPr>
      <w:r w:rsidRPr="001E795B">
        <w:t>Name and Title of Authorized Representative</w:t>
      </w:r>
    </w:p>
    <w:p w14:paraId="2FB302EF" w14:textId="77777777" w:rsidR="00272B18" w:rsidRDefault="00272B18" w:rsidP="00272B18">
      <w:pPr>
        <w:pStyle w:val="NoSpacing"/>
      </w:pPr>
    </w:p>
    <w:p w14:paraId="0184542F" w14:textId="77777777" w:rsidR="00272B18" w:rsidRDefault="00272B18" w:rsidP="00272B18">
      <w:pPr>
        <w:pStyle w:val="NoSpacing"/>
      </w:pPr>
    </w:p>
    <w:p w14:paraId="4C9E3BE2" w14:textId="77777777" w:rsidR="00272B18" w:rsidRDefault="00272B18" w:rsidP="00272B18">
      <w:pPr>
        <w:pStyle w:val="NoSpacing"/>
      </w:pPr>
    </w:p>
    <w:p w14:paraId="6D6C1867" w14:textId="77777777" w:rsidR="00272B18" w:rsidRDefault="00272B18" w:rsidP="00272B18">
      <w:pPr>
        <w:pStyle w:val="NoSpacing"/>
      </w:pPr>
    </w:p>
    <w:p w14:paraId="66F121C6" w14:textId="77777777" w:rsidR="00272B18" w:rsidRDefault="00272B18" w:rsidP="00272B18">
      <w:pPr>
        <w:pStyle w:val="NoSpacing"/>
      </w:pPr>
    </w:p>
    <w:p w14:paraId="4BA99A98" w14:textId="77777777" w:rsidR="00272B18" w:rsidRDefault="00272B18" w:rsidP="00272B18">
      <w:pPr>
        <w:pStyle w:val="NoSpacing"/>
      </w:pPr>
    </w:p>
    <w:p w14:paraId="449CA81D" w14:textId="77777777" w:rsidR="00272B18" w:rsidRDefault="00272B18" w:rsidP="00272B18">
      <w:pPr>
        <w:pStyle w:val="NoSpacing"/>
      </w:pPr>
    </w:p>
    <w:p w14:paraId="48EA33C8" w14:textId="77777777" w:rsidR="00272B18" w:rsidRDefault="00272B18" w:rsidP="00272B18">
      <w:pPr>
        <w:pStyle w:val="NoSpacing"/>
      </w:pPr>
    </w:p>
    <w:p w14:paraId="5BD151ED" w14:textId="77777777" w:rsidR="00272B18" w:rsidRDefault="00272B18" w:rsidP="00272B18">
      <w:pPr>
        <w:pStyle w:val="NoSpacing"/>
      </w:pPr>
    </w:p>
    <w:p w14:paraId="0840DBE0" w14:textId="77777777" w:rsidR="00272B18" w:rsidRDefault="00272B18" w:rsidP="00272B18">
      <w:pPr>
        <w:pStyle w:val="NoSpacing"/>
      </w:pPr>
    </w:p>
    <w:p w14:paraId="3B3FCDA2" w14:textId="77777777" w:rsidR="00272B18" w:rsidRDefault="00272B18" w:rsidP="00272B18">
      <w:pPr>
        <w:pStyle w:val="NoSpacing"/>
      </w:pPr>
    </w:p>
    <w:p w14:paraId="19C08E9B" w14:textId="77777777" w:rsidR="00272B18" w:rsidRDefault="00272B18" w:rsidP="00272B18">
      <w:pPr>
        <w:pStyle w:val="NoSpacing"/>
      </w:pPr>
    </w:p>
    <w:p w14:paraId="0B2B801E" w14:textId="77777777" w:rsidR="00272B18" w:rsidRDefault="00272B18" w:rsidP="00272B18">
      <w:pPr>
        <w:pStyle w:val="NoSpacing"/>
      </w:pPr>
    </w:p>
    <w:p w14:paraId="1EDEAE08" w14:textId="77777777" w:rsidR="00272B18" w:rsidRDefault="00272B18" w:rsidP="00272B18">
      <w:pPr>
        <w:pStyle w:val="NoSpacing"/>
      </w:pPr>
    </w:p>
    <w:p w14:paraId="5FC7260C" w14:textId="77777777" w:rsidR="00272B18" w:rsidRDefault="00272B18" w:rsidP="00272B18">
      <w:pPr>
        <w:pStyle w:val="NoSpacing"/>
      </w:pPr>
    </w:p>
    <w:p w14:paraId="760B7C96" w14:textId="77777777" w:rsidR="00272B18" w:rsidRDefault="00272B18" w:rsidP="00272B18">
      <w:pPr>
        <w:pStyle w:val="NoSpacing"/>
      </w:pPr>
    </w:p>
    <w:p w14:paraId="31B78BB7" w14:textId="77777777" w:rsidR="00272B18" w:rsidRDefault="00272B18" w:rsidP="00272B18">
      <w:pPr>
        <w:pStyle w:val="NoSpacing"/>
      </w:pPr>
    </w:p>
    <w:p w14:paraId="6977C3D2" w14:textId="77777777" w:rsidR="00272B18" w:rsidRDefault="00272B18" w:rsidP="00272B18">
      <w:pPr>
        <w:pStyle w:val="NoSpacing"/>
      </w:pPr>
    </w:p>
    <w:p w14:paraId="32A02F0C" w14:textId="77777777" w:rsidR="00272B18" w:rsidRDefault="00272B18" w:rsidP="00272B18">
      <w:pPr>
        <w:pStyle w:val="NoSpacing"/>
      </w:pPr>
    </w:p>
    <w:p w14:paraId="4639BE71" w14:textId="77777777" w:rsidR="00272B18" w:rsidRDefault="00272B18" w:rsidP="00272B18">
      <w:pPr>
        <w:pStyle w:val="NoSpacing"/>
      </w:pPr>
    </w:p>
    <w:p w14:paraId="304BE226" w14:textId="77777777" w:rsidR="00272B18" w:rsidRDefault="00272B18" w:rsidP="00272B18">
      <w:pPr>
        <w:pStyle w:val="NoSpacing"/>
      </w:pPr>
    </w:p>
    <w:p w14:paraId="6A2F9143" w14:textId="77777777" w:rsidR="00272B18" w:rsidRDefault="00272B18" w:rsidP="00272B18">
      <w:pPr>
        <w:pStyle w:val="NoSpacing"/>
      </w:pPr>
    </w:p>
    <w:p w14:paraId="3DE49FCA" w14:textId="77777777" w:rsidR="00272B18" w:rsidRDefault="00272B18" w:rsidP="00272B18">
      <w:pPr>
        <w:pStyle w:val="NoSpacing"/>
      </w:pPr>
    </w:p>
    <w:p w14:paraId="646E28AB" w14:textId="77777777" w:rsidR="00272B18" w:rsidRDefault="00272B18" w:rsidP="00272B18">
      <w:pPr>
        <w:pStyle w:val="NoSpacing"/>
      </w:pPr>
    </w:p>
    <w:p w14:paraId="711B1909" w14:textId="77777777" w:rsidR="00272B18" w:rsidRDefault="00272B18" w:rsidP="00272B18">
      <w:pPr>
        <w:pStyle w:val="NoSpacing"/>
      </w:pPr>
    </w:p>
    <w:p w14:paraId="379C6435" w14:textId="77777777" w:rsidR="00272B18" w:rsidRPr="001E795B" w:rsidRDefault="00272B18" w:rsidP="00272B18">
      <w:pPr>
        <w:widowControl/>
        <w:jc w:val="center"/>
        <w:rPr>
          <w:u w:val="single"/>
        </w:rPr>
      </w:pPr>
      <w:r w:rsidRPr="001E795B">
        <w:rPr>
          <w:u w:val="single"/>
        </w:rPr>
        <w:lastRenderedPageBreak/>
        <w:t>CERTIFICATION REGARDING LOBBYING</w:t>
      </w:r>
    </w:p>
    <w:p w14:paraId="05BD1B80" w14:textId="77777777" w:rsidR="00272B18" w:rsidRPr="001E795B" w:rsidRDefault="00272B18" w:rsidP="00272B18">
      <w:pPr>
        <w:widowControl/>
        <w:jc w:val="both"/>
        <w:rPr>
          <w:u w:val="single"/>
        </w:rPr>
      </w:pPr>
    </w:p>
    <w:p w14:paraId="42D4B399" w14:textId="77777777" w:rsidR="00272B18" w:rsidRPr="001E795B" w:rsidRDefault="00272B18" w:rsidP="00272B18">
      <w:pPr>
        <w:widowControl/>
        <w:jc w:val="center"/>
      </w:pPr>
      <w:r w:rsidRPr="001E795B">
        <w:rPr>
          <w:u w:val="single"/>
        </w:rPr>
        <w:t>CERTIFICATION FOR CONTRACTS, GRANTS, LOANS,</w:t>
      </w:r>
    </w:p>
    <w:p w14:paraId="74FAD3F6" w14:textId="77777777" w:rsidR="00272B18" w:rsidRPr="001E795B" w:rsidRDefault="00272B18" w:rsidP="00272B18">
      <w:pPr>
        <w:widowControl/>
        <w:jc w:val="center"/>
      </w:pPr>
      <w:r w:rsidRPr="001E795B">
        <w:rPr>
          <w:u w:val="single"/>
        </w:rPr>
        <w:t>AND COOPERATIVE AGREEMENTS</w:t>
      </w:r>
    </w:p>
    <w:p w14:paraId="55A28D56" w14:textId="77777777" w:rsidR="00272B18" w:rsidRPr="001E795B" w:rsidRDefault="00272B18" w:rsidP="00272B18">
      <w:pPr>
        <w:widowControl/>
        <w:jc w:val="both"/>
      </w:pPr>
    </w:p>
    <w:p w14:paraId="5814F794" w14:textId="77777777" w:rsidR="00272B18" w:rsidRPr="001E795B" w:rsidRDefault="00272B18" w:rsidP="00272B18">
      <w:pPr>
        <w:widowControl/>
        <w:jc w:val="both"/>
      </w:pPr>
    </w:p>
    <w:p w14:paraId="376AD2B7" w14:textId="77777777" w:rsidR="00272B18" w:rsidRPr="001E795B" w:rsidRDefault="00272B18" w:rsidP="00272B18">
      <w:pPr>
        <w:widowControl/>
        <w:jc w:val="both"/>
      </w:pPr>
      <w:r w:rsidRPr="001E795B">
        <w:t>The undersigned certifies, to the best of his or her knowledge and belief, that:</w:t>
      </w:r>
    </w:p>
    <w:p w14:paraId="18228A2E" w14:textId="77777777" w:rsidR="00272B18" w:rsidRPr="001E795B" w:rsidRDefault="00272B18" w:rsidP="00272B18">
      <w:pPr>
        <w:widowControl/>
        <w:jc w:val="both"/>
      </w:pPr>
    </w:p>
    <w:p w14:paraId="001BB612" w14:textId="77777777" w:rsidR="00272B18" w:rsidRPr="001E795B" w:rsidRDefault="00272B18" w:rsidP="00272B18">
      <w:pPr>
        <w:widowControl/>
        <w:tabs>
          <w:tab w:val="left" w:pos="-1440"/>
        </w:tabs>
        <w:ind w:left="720" w:hanging="720"/>
        <w:jc w:val="both"/>
      </w:pPr>
      <w:r w:rsidRPr="001E795B">
        <w:t>(1)</w:t>
      </w:r>
      <w:r w:rsidRPr="001E795B">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2247C39" w14:textId="77777777" w:rsidR="00272B18" w:rsidRPr="001E795B" w:rsidRDefault="00272B18" w:rsidP="00272B18">
      <w:pPr>
        <w:widowControl/>
        <w:jc w:val="both"/>
      </w:pPr>
    </w:p>
    <w:p w14:paraId="0CBE6C94" w14:textId="77777777" w:rsidR="00272B18" w:rsidRPr="001E795B" w:rsidRDefault="00272B18" w:rsidP="00272B18">
      <w:pPr>
        <w:widowControl/>
        <w:tabs>
          <w:tab w:val="left" w:pos="-1440"/>
        </w:tabs>
        <w:ind w:left="720" w:hanging="720"/>
        <w:jc w:val="both"/>
      </w:pPr>
      <w:r w:rsidRPr="001E795B">
        <w:t>(2)</w:t>
      </w:r>
      <w:r w:rsidRPr="001E795B">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 submit Standard Form-LLL, "Disclosure Form to Report Lobbying," in accordance with its instructions.</w:t>
      </w:r>
    </w:p>
    <w:p w14:paraId="005831C7" w14:textId="77777777" w:rsidR="00272B18" w:rsidRPr="001E795B" w:rsidRDefault="00272B18" w:rsidP="00272B18">
      <w:pPr>
        <w:widowControl/>
        <w:jc w:val="both"/>
      </w:pPr>
    </w:p>
    <w:p w14:paraId="527A41C2" w14:textId="77777777" w:rsidR="00272B18" w:rsidRPr="001E795B" w:rsidRDefault="00272B18" w:rsidP="00272B18">
      <w:pPr>
        <w:widowControl/>
        <w:tabs>
          <w:tab w:val="left" w:pos="-1440"/>
        </w:tabs>
        <w:ind w:left="720" w:hanging="720"/>
        <w:jc w:val="both"/>
      </w:pPr>
      <w:r w:rsidRPr="001E795B">
        <w:t>(3)</w:t>
      </w:r>
      <w:r w:rsidRPr="001E795B">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37399E99" w14:textId="77777777" w:rsidR="00272B18" w:rsidRPr="001E795B" w:rsidRDefault="00272B18" w:rsidP="00272B18">
      <w:pPr>
        <w:widowControl/>
        <w:jc w:val="both"/>
      </w:pPr>
    </w:p>
    <w:p w14:paraId="388623C2" w14:textId="77777777" w:rsidR="00272B18" w:rsidRPr="001E795B" w:rsidRDefault="00272B18" w:rsidP="00272B18">
      <w:pPr>
        <w:widowControl/>
        <w:jc w:val="both"/>
      </w:pPr>
      <w:r w:rsidRPr="001E795B">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the required certification shall be subject to </w:t>
      </w:r>
      <w:r>
        <w:t>a civil penalty of not less than</w:t>
      </w:r>
      <w:r w:rsidRPr="001E795B">
        <w:t xml:space="preserve"> $10,000 and not more than $100,000 for such failure.</w:t>
      </w:r>
    </w:p>
    <w:p w14:paraId="0D168A98" w14:textId="77777777" w:rsidR="00272B18" w:rsidRPr="001E795B" w:rsidRDefault="00272B18" w:rsidP="00272B18">
      <w:pPr>
        <w:widowControl/>
        <w:jc w:val="both"/>
      </w:pPr>
    </w:p>
    <w:p w14:paraId="34CF96C7" w14:textId="77777777" w:rsidR="00272B18" w:rsidRPr="001E795B" w:rsidRDefault="00272B18" w:rsidP="00272B18">
      <w:pPr>
        <w:widowControl/>
        <w:jc w:val="both"/>
      </w:pPr>
      <w:r w:rsidRPr="001E795B">
        <w:t xml:space="preserve"> </w:t>
      </w:r>
    </w:p>
    <w:p w14:paraId="1AD8148E" w14:textId="77777777" w:rsidR="00272B18" w:rsidRPr="001E795B" w:rsidRDefault="00272B18" w:rsidP="00272B18">
      <w:pPr>
        <w:widowControl/>
        <w:jc w:val="both"/>
      </w:pPr>
      <w:r w:rsidRPr="001E795B">
        <w:t>_______________________________________________   ______________________________</w:t>
      </w:r>
    </w:p>
    <w:p w14:paraId="6E995144" w14:textId="77777777" w:rsidR="00272B18" w:rsidRPr="001E795B" w:rsidRDefault="00272B18" w:rsidP="00272B18">
      <w:pPr>
        <w:widowControl/>
        <w:ind w:firstLine="1440"/>
        <w:jc w:val="both"/>
      </w:pPr>
      <w:r w:rsidRPr="001E795B">
        <w:t>Guarantee/</w:t>
      </w:r>
      <w:r w:rsidR="00804204">
        <w:t>Subrecipient</w:t>
      </w:r>
      <w:r w:rsidRPr="001E795B">
        <w:t xml:space="preserve"> Organization       </w:t>
      </w:r>
      <w:r w:rsidRPr="001E795B">
        <w:tab/>
      </w:r>
      <w:r w:rsidRPr="001E795B">
        <w:tab/>
        <w:t>Program/Title</w:t>
      </w:r>
    </w:p>
    <w:p w14:paraId="0ACF9B10" w14:textId="77777777" w:rsidR="00272B18" w:rsidRPr="001E795B" w:rsidRDefault="00272B18" w:rsidP="00272B18">
      <w:pPr>
        <w:widowControl/>
        <w:jc w:val="both"/>
      </w:pPr>
    </w:p>
    <w:p w14:paraId="597C63F1" w14:textId="77777777" w:rsidR="00272B18" w:rsidRPr="001E795B" w:rsidRDefault="00272B18" w:rsidP="00272B18">
      <w:pPr>
        <w:widowControl/>
        <w:jc w:val="both"/>
      </w:pPr>
    </w:p>
    <w:p w14:paraId="1412F80F" w14:textId="77777777" w:rsidR="00272B18" w:rsidRPr="001E795B" w:rsidRDefault="00272B18" w:rsidP="00272B18">
      <w:pPr>
        <w:widowControl/>
        <w:jc w:val="both"/>
      </w:pPr>
      <w:r w:rsidRPr="001E795B">
        <w:t>_____________________________________  ____________________________  _____________</w:t>
      </w:r>
    </w:p>
    <w:p w14:paraId="36C31351" w14:textId="77777777" w:rsidR="00272B18" w:rsidRPr="001E795B" w:rsidRDefault="00272B18" w:rsidP="00272B18">
      <w:pPr>
        <w:widowControl/>
        <w:ind w:firstLine="720"/>
        <w:jc w:val="both"/>
      </w:pPr>
      <w:r w:rsidRPr="001E795B">
        <w:t xml:space="preserve">Name of Certifying Official            </w:t>
      </w:r>
      <w:r w:rsidRPr="001E795B">
        <w:tab/>
      </w:r>
      <w:r w:rsidRPr="001E795B">
        <w:tab/>
        <w:t xml:space="preserve">   Signature</w:t>
      </w:r>
      <w:r w:rsidRPr="001E795B">
        <w:tab/>
      </w:r>
      <w:r w:rsidRPr="001E795B">
        <w:tab/>
        <w:t xml:space="preserve">       Date</w:t>
      </w:r>
    </w:p>
    <w:p w14:paraId="74C8E948" w14:textId="77777777" w:rsidR="00272B18" w:rsidRPr="001E795B" w:rsidRDefault="00272B18" w:rsidP="00272B18">
      <w:pPr>
        <w:widowControl/>
        <w:jc w:val="both"/>
      </w:pPr>
    </w:p>
    <w:p w14:paraId="5AAA6DB5" w14:textId="77777777" w:rsidR="000A166C" w:rsidRDefault="00272B18" w:rsidP="00272B18">
      <w:pPr>
        <w:widowControl/>
        <w:jc w:val="both"/>
        <w:sectPr w:rsidR="000A166C" w:rsidSect="002C3059">
          <w:footerReference w:type="default" r:id="rId18"/>
          <w:pgSz w:w="12240" w:h="15840"/>
          <w:pgMar w:top="1380" w:right="1320" w:bottom="900" w:left="1320" w:header="0" w:footer="708" w:gutter="0"/>
          <w:cols w:space="720"/>
        </w:sectPr>
      </w:pPr>
      <w:r w:rsidRPr="001E795B">
        <w:t xml:space="preserve">*Note:  In these instances, "all", in the Final Rule is expected to be clarified to show that it applies </w:t>
      </w:r>
      <w:r w:rsidRPr="001E795B">
        <w:tab/>
        <w:t xml:space="preserve"> to covered contract/grant transa</w:t>
      </w:r>
      <w:r>
        <w:t>ctions over $100,000 (per OMB).</w:t>
      </w:r>
    </w:p>
    <w:p w14:paraId="573FB103" w14:textId="77777777" w:rsidR="00272B18" w:rsidRDefault="00272B18" w:rsidP="00272B18">
      <w:pPr>
        <w:widowControl/>
        <w:jc w:val="both"/>
      </w:pPr>
    </w:p>
    <w:p w14:paraId="4176AE62" w14:textId="77777777" w:rsidR="00272B18" w:rsidRDefault="00272B18" w:rsidP="00272B18">
      <w:pPr>
        <w:widowControl/>
        <w:jc w:val="both"/>
      </w:pPr>
    </w:p>
    <w:p w14:paraId="010CCDD5" w14:textId="77777777" w:rsidR="00272B18" w:rsidRDefault="00272B18" w:rsidP="00272B18">
      <w:pPr>
        <w:widowControl/>
        <w:jc w:val="both"/>
      </w:pPr>
    </w:p>
    <w:p w14:paraId="63410AE4" w14:textId="77777777" w:rsidR="003802B8" w:rsidRDefault="003802B8" w:rsidP="00272B18">
      <w:pPr>
        <w:widowControl/>
        <w:jc w:val="both"/>
      </w:pPr>
    </w:p>
    <w:p w14:paraId="514BB49B" w14:textId="253E7CFC" w:rsidR="003802B8" w:rsidRDefault="003802B8" w:rsidP="00272B18">
      <w:pPr>
        <w:widowControl/>
        <w:jc w:val="both"/>
      </w:pPr>
    </w:p>
    <w:p w14:paraId="694D83B2" w14:textId="5DC22DB0" w:rsidR="00AE205A" w:rsidRDefault="00AE205A" w:rsidP="00272B18">
      <w:pPr>
        <w:widowControl/>
        <w:jc w:val="both"/>
      </w:pPr>
    </w:p>
    <w:p w14:paraId="7D5F9399" w14:textId="77777777" w:rsidR="00AE205A" w:rsidRDefault="00AE205A" w:rsidP="00272B18">
      <w:pPr>
        <w:widowControl/>
        <w:jc w:val="both"/>
      </w:pPr>
    </w:p>
    <w:p w14:paraId="605C7333" w14:textId="77777777" w:rsidR="00272B18" w:rsidRDefault="00272B18" w:rsidP="00272B18">
      <w:pPr>
        <w:widowControl/>
        <w:jc w:val="both"/>
      </w:pPr>
    </w:p>
    <w:p w14:paraId="55BC6403" w14:textId="77777777" w:rsidR="000A166C" w:rsidRPr="00D85B7B" w:rsidRDefault="000A166C" w:rsidP="000A166C">
      <w:pPr>
        <w:jc w:val="center"/>
        <w:rPr>
          <w:b/>
        </w:rPr>
      </w:pPr>
      <w:r w:rsidRPr="00D85B7B">
        <w:rPr>
          <w:b/>
        </w:rPr>
        <w:lastRenderedPageBreak/>
        <w:t>Southwest Corner Workforce Development Board</w:t>
      </w:r>
    </w:p>
    <w:p w14:paraId="3755A3ED" w14:textId="77777777" w:rsidR="000A166C" w:rsidRDefault="000A166C" w:rsidP="000A166C">
      <w:pPr>
        <w:jc w:val="center"/>
        <w:rPr>
          <w:b/>
        </w:rPr>
      </w:pPr>
      <w:r w:rsidRPr="00D85B7B">
        <w:rPr>
          <w:b/>
        </w:rPr>
        <w:t>Budget Template</w:t>
      </w:r>
    </w:p>
    <w:p w14:paraId="6B7E96F5" w14:textId="77777777" w:rsidR="000A166C" w:rsidRDefault="000A166C" w:rsidP="000A166C">
      <w:pPr>
        <w:jc w:val="center"/>
      </w:pPr>
      <w:r>
        <w:rPr>
          <w:b/>
        </w:rPr>
        <w:t>**</w:t>
      </w:r>
      <w:r>
        <w:rPr>
          <w:b/>
          <w:i/>
        </w:rPr>
        <w:t>Budget Justification Narrative must be attached to this budget form</w:t>
      </w:r>
    </w:p>
    <w:p w14:paraId="7272295D" w14:textId="77777777" w:rsidR="000A166C" w:rsidRDefault="000A166C" w:rsidP="000A166C"/>
    <w:tbl>
      <w:tblPr>
        <w:tblW w:w="11070" w:type="dxa"/>
        <w:tblInd w:w="445" w:type="dxa"/>
        <w:tblLook w:val="04A0" w:firstRow="1" w:lastRow="0" w:firstColumn="1" w:lastColumn="0" w:noHBand="0" w:noVBand="1"/>
      </w:tblPr>
      <w:tblGrid>
        <w:gridCol w:w="2795"/>
        <w:gridCol w:w="1740"/>
        <w:gridCol w:w="1740"/>
        <w:gridCol w:w="1060"/>
        <w:gridCol w:w="1500"/>
        <w:gridCol w:w="1100"/>
        <w:gridCol w:w="1135"/>
      </w:tblGrid>
      <w:tr w:rsidR="000A166C" w:rsidRPr="00D85B7B" w14:paraId="03082EF8" w14:textId="77777777" w:rsidTr="00DA6519">
        <w:trPr>
          <w:trHeight w:val="300"/>
        </w:trPr>
        <w:tc>
          <w:tcPr>
            <w:tcW w:w="2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9D870" w14:textId="77777777"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2EE0F9B6" w14:textId="0AF8DF1E"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PY20</w:t>
            </w:r>
            <w:r w:rsidR="00AE205A">
              <w:rPr>
                <w:rFonts w:ascii="Calibri" w:eastAsia="Times New Roman" w:hAnsi="Calibri" w:cs="Calibri"/>
                <w:color w:val="000000"/>
              </w:rPr>
              <w:t>23</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07D8775D" w14:textId="123F9B83"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PY20</w:t>
            </w:r>
            <w:r w:rsidR="00AE205A">
              <w:rPr>
                <w:rFonts w:ascii="Calibri" w:eastAsia="Times New Roman" w:hAnsi="Calibri" w:cs="Calibri"/>
                <w:color w:val="000000"/>
              </w:rPr>
              <w:t>24</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67DFC3" w14:textId="77777777"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TOTAL</w:t>
            </w:r>
          </w:p>
        </w:tc>
        <w:tc>
          <w:tcPr>
            <w:tcW w:w="1100" w:type="dxa"/>
            <w:tcBorders>
              <w:top w:val="nil"/>
              <w:left w:val="nil"/>
              <w:bottom w:val="nil"/>
              <w:right w:val="nil"/>
            </w:tcBorders>
            <w:shd w:val="clear" w:color="auto" w:fill="auto"/>
            <w:noWrap/>
            <w:vAlign w:val="bottom"/>
            <w:hideMark/>
          </w:tcPr>
          <w:p w14:paraId="29FFFF6D" w14:textId="77777777" w:rsidR="000A166C" w:rsidRPr="00D85B7B" w:rsidRDefault="000A166C" w:rsidP="00DA6519">
            <w:pPr>
              <w:jc w:val="center"/>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14:paraId="5CF6CC4B" w14:textId="77777777" w:rsidR="000A166C" w:rsidRPr="00D85B7B" w:rsidRDefault="000A166C" w:rsidP="00DA6519">
            <w:pPr>
              <w:jc w:val="center"/>
              <w:rPr>
                <w:rFonts w:ascii="Times New Roman" w:eastAsia="Times New Roman" w:hAnsi="Times New Roman" w:cs="Times New Roman"/>
                <w:sz w:val="20"/>
                <w:szCs w:val="20"/>
              </w:rPr>
            </w:pPr>
          </w:p>
        </w:tc>
      </w:tr>
      <w:tr w:rsidR="000A166C" w:rsidRPr="00D85B7B" w14:paraId="0B87FEF7" w14:textId="77777777" w:rsidTr="00DA6519">
        <w:trPr>
          <w:trHeight w:val="900"/>
        </w:trPr>
        <w:tc>
          <w:tcPr>
            <w:tcW w:w="2795" w:type="dxa"/>
            <w:tcBorders>
              <w:top w:val="nil"/>
              <w:left w:val="single" w:sz="4" w:space="0" w:color="auto"/>
              <w:bottom w:val="single" w:sz="4" w:space="0" w:color="auto"/>
              <w:right w:val="single" w:sz="4" w:space="0" w:color="auto"/>
            </w:tcBorders>
            <w:shd w:val="clear" w:color="auto" w:fill="auto"/>
            <w:vAlign w:val="bottom"/>
            <w:hideMark/>
          </w:tcPr>
          <w:p w14:paraId="6BFE8BC6"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Employee Salary/Fringe                                                         (Total from Employee Breakdown Below)</w:t>
            </w:r>
          </w:p>
        </w:tc>
        <w:tc>
          <w:tcPr>
            <w:tcW w:w="1740" w:type="dxa"/>
            <w:tcBorders>
              <w:top w:val="nil"/>
              <w:left w:val="nil"/>
              <w:bottom w:val="single" w:sz="4" w:space="0" w:color="auto"/>
              <w:right w:val="single" w:sz="4" w:space="0" w:color="auto"/>
            </w:tcBorders>
            <w:shd w:val="clear" w:color="auto" w:fill="auto"/>
            <w:noWrap/>
            <w:vAlign w:val="bottom"/>
            <w:hideMark/>
          </w:tcPr>
          <w:p w14:paraId="1F45272A"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3AFC46F5"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B3AF087" w14:textId="77777777"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nil"/>
              <w:right w:val="nil"/>
            </w:tcBorders>
            <w:shd w:val="clear" w:color="auto" w:fill="auto"/>
            <w:noWrap/>
            <w:vAlign w:val="bottom"/>
            <w:hideMark/>
          </w:tcPr>
          <w:p w14:paraId="1F2A6ED8" w14:textId="77777777" w:rsidR="000A166C" w:rsidRPr="00D85B7B" w:rsidRDefault="000A166C" w:rsidP="00DA6519">
            <w:pPr>
              <w:jc w:val="center"/>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14:paraId="39EB1B6D" w14:textId="77777777" w:rsidR="000A166C" w:rsidRPr="00D85B7B" w:rsidRDefault="000A166C" w:rsidP="00DA6519">
            <w:pPr>
              <w:rPr>
                <w:rFonts w:ascii="Times New Roman" w:eastAsia="Times New Roman" w:hAnsi="Times New Roman" w:cs="Times New Roman"/>
                <w:sz w:val="20"/>
                <w:szCs w:val="20"/>
              </w:rPr>
            </w:pPr>
          </w:p>
        </w:tc>
      </w:tr>
      <w:tr w:rsidR="000A166C" w:rsidRPr="00D85B7B" w14:paraId="790D36EC" w14:textId="77777777"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14:paraId="7B4CFF73"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Rent</w:t>
            </w:r>
          </w:p>
        </w:tc>
        <w:tc>
          <w:tcPr>
            <w:tcW w:w="1740" w:type="dxa"/>
            <w:tcBorders>
              <w:top w:val="nil"/>
              <w:left w:val="nil"/>
              <w:bottom w:val="single" w:sz="4" w:space="0" w:color="auto"/>
              <w:right w:val="single" w:sz="4" w:space="0" w:color="auto"/>
            </w:tcBorders>
            <w:shd w:val="clear" w:color="auto" w:fill="auto"/>
            <w:noWrap/>
            <w:vAlign w:val="bottom"/>
            <w:hideMark/>
          </w:tcPr>
          <w:p w14:paraId="53F0E80C"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5C02E535"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1FFBB7" w14:textId="77777777"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nil"/>
              <w:right w:val="nil"/>
            </w:tcBorders>
            <w:shd w:val="clear" w:color="auto" w:fill="auto"/>
            <w:noWrap/>
            <w:vAlign w:val="bottom"/>
            <w:hideMark/>
          </w:tcPr>
          <w:p w14:paraId="4408970A" w14:textId="77777777" w:rsidR="000A166C" w:rsidRPr="00D85B7B" w:rsidRDefault="000A166C" w:rsidP="00DA6519">
            <w:pPr>
              <w:jc w:val="center"/>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14:paraId="18972258" w14:textId="77777777" w:rsidR="000A166C" w:rsidRPr="00D85B7B" w:rsidRDefault="000A166C" w:rsidP="00DA6519">
            <w:pPr>
              <w:rPr>
                <w:rFonts w:ascii="Times New Roman" w:eastAsia="Times New Roman" w:hAnsi="Times New Roman" w:cs="Times New Roman"/>
                <w:sz w:val="20"/>
                <w:szCs w:val="20"/>
              </w:rPr>
            </w:pPr>
          </w:p>
        </w:tc>
      </w:tr>
      <w:tr w:rsidR="000A166C" w:rsidRPr="00D85B7B" w14:paraId="1F0EE45B" w14:textId="77777777"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14:paraId="0B00FB57"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Travel</w:t>
            </w:r>
          </w:p>
        </w:tc>
        <w:tc>
          <w:tcPr>
            <w:tcW w:w="1740" w:type="dxa"/>
            <w:tcBorders>
              <w:top w:val="nil"/>
              <w:left w:val="nil"/>
              <w:bottom w:val="single" w:sz="4" w:space="0" w:color="auto"/>
              <w:right w:val="single" w:sz="4" w:space="0" w:color="auto"/>
            </w:tcBorders>
            <w:shd w:val="clear" w:color="auto" w:fill="auto"/>
            <w:noWrap/>
            <w:vAlign w:val="bottom"/>
            <w:hideMark/>
          </w:tcPr>
          <w:p w14:paraId="3FB6F8F8"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697A1D0E"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CB98F8F" w14:textId="77777777"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nil"/>
              <w:right w:val="nil"/>
            </w:tcBorders>
            <w:shd w:val="clear" w:color="auto" w:fill="auto"/>
            <w:noWrap/>
            <w:vAlign w:val="bottom"/>
            <w:hideMark/>
          </w:tcPr>
          <w:p w14:paraId="45C522E3" w14:textId="77777777" w:rsidR="000A166C" w:rsidRPr="00D85B7B" w:rsidRDefault="000A166C" w:rsidP="00DA6519">
            <w:pPr>
              <w:jc w:val="center"/>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14:paraId="36D8324F" w14:textId="77777777" w:rsidR="000A166C" w:rsidRPr="00D85B7B" w:rsidRDefault="000A166C" w:rsidP="00DA6519">
            <w:pPr>
              <w:rPr>
                <w:rFonts w:ascii="Times New Roman" w:eastAsia="Times New Roman" w:hAnsi="Times New Roman" w:cs="Times New Roman"/>
                <w:sz w:val="20"/>
                <w:szCs w:val="20"/>
              </w:rPr>
            </w:pPr>
          </w:p>
        </w:tc>
      </w:tr>
      <w:tr w:rsidR="000A166C" w:rsidRPr="00D85B7B" w14:paraId="439E2DA7" w14:textId="77777777"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14:paraId="195B40DE"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Supplies</w:t>
            </w:r>
          </w:p>
        </w:tc>
        <w:tc>
          <w:tcPr>
            <w:tcW w:w="1740" w:type="dxa"/>
            <w:tcBorders>
              <w:top w:val="nil"/>
              <w:left w:val="nil"/>
              <w:bottom w:val="single" w:sz="4" w:space="0" w:color="auto"/>
              <w:right w:val="single" w:sz="4" w:space="0" w:color="auto"/>
            </w:tcBorders>
            <w:shd w:val="clear" w:color="auto" w:fill="auto"/>
            <w:noWrap/>
            <w:vAlign w:val="bottom"/>
            <w:hideMark/>
          </w:tcPr>
          <w:p w14:paraId="5CD434E7"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53FE5ADB"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FF074B3" w14:textId="77777777"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nil"/>
              <w:right w:val="nil"/>
            </w:tcBorders>
            <w:shd w:val="clear" w:color="auto" w:fill="auto"/>
            <w:noWrap/>
            <w:vAlign w:val="bottom"/>
            <w:hideMark/>
          </w:tcPr>
          <w:p w14:paraId="26B9DB82" w14:textId="77777777" w:rsidR="000A166C" w:rsidRPr="00D85B7B" w:rsidRDefault="000A166C" w:rsidP="00DA6519">
            <w:pPr>
              <w:jc w:val="center"/>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14:paraId="4326D3F5" w14:textId="77777777" w:rsidR="000A166C" w:rsidRPr="00D85B7B" w:rsidRDefault="000A166C" w:rsidP="00DA6519">
            <w:pPr>
              <w:rPr>
                <w:rFonts w:ascii="Times New Roman" w:eastAsia="Times New Roman" w:hAnsi="Times New Roman" w:cs="Times New Roman"/>
                <w:sz w:val="20"/>
                <w:szCs w:val="20"/>
              </w:rPr>
            </w:pPr>
          </w:p>
        </w:tc>
      </w:tr>
      <w:tr w:rsidR="000A166C" w:rsidRPr="00D85B7B" w14:paraId="5CD28CA8" w14:textId="77777777"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14:paraId="264A3CBB"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Contractual</w:t>
            </w:r>
          </w:p>
        </w:tc>
        <w:tc>
          <w:tcPr>
            <w:tcW w:w="1740" w:type="dxa"/>
            <w:tcBorders>
              <w:top w:val="nil"/>
              <w:left w:val="nil"/>
              <w:bottom w:val="single" w:sz="4" w:space="0" w:color="auto"/>
              <w:right w:val="single" w:sz="4" w:space="0" w:color="auto"/>
            </w:tcBorders>
            <w:shd w:val="clear" w:color="auto" w:fill="auto"/>
            <w:noWrap/>
            <w:vAlign w:val="bottom"/>
            <w:hideMark/>
          </w:tcPr>
          <w:p w14:paraId="09089C57"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2A62773F"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E8563DC" w14:textId="77777777"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nil"/>
              <w:right w:val="nil"/>
            </w:tcBorders>
            <w:shd w:val="clear" w:color="auto" w:fill="auto"/>
            <w:noWrap/>
            <w:vAlign w:val="bottom"/>
            <w:hideMark/>
          </w:tcPr>
          <w:p w14:paraId="7E54BCB2" w14:textId="77777777" w:rsidR="000A166C" w:rsidRPr="00D85B7B" w:rsidRDefault="000A166C" w:rsidP="00DA6519">
            <w:pPr>
              <w:jc w:val="center"/>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14:paraId="13D7E756" w14:textId="77777777" w:rsidR="000A166C" w:rsidRPr="00D85B7B" w:rsidRDefault="000A166C" w:rsidP="00DA6519">
            <w:pPr>
              <w:rPr>
                <w:rFonts w:ascii="Times New Roman" w:eastAsia="Times New Roman" w:hAnsi="Times New Roman" w:cs="Times New Roman"/>
                <w:sz w:val="20"/>
                <w:szCs w:val="20"/>
              </w:rPr>
            </w:pPr>
          </w:p>
        </w:tc>
      </w:tr>
      <w:tr w:rsidR="000A166C" w:rsidRPr="00D85B7B" w14:paraId="102D3847" w14:textId="77777777"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14:paraId="146AEEA3"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Training Costs (ITA, OJT, etc.)</w:t>
            </w:r>
          </w:p>
        </w:tc>
        <w:tc>
          <w:tcPr>
            <w:tcW w:w="1740" w:type="dxa"/>
            <w:tcBorders>
              <w:top w:val="nil"/>
              <w:left w:val="nil"/>
              <w:bottom w:val="single" w:sz="4" w:space="0" w:color="auto"/>
              <w:right w:val="single" w:sz="4" w:space="0" w:color="auto"/>
            </w:tcBorders>
            <w:shd w:val="clear" w:color="auto" w:fill="auto"/>
            <w:noWrap/>
            <w:vAlign w:val="bottom"/>
            <w:hideMark/>
          </w:tcPr>
          <w:p w14:paraId="6551A261"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07CF41CD"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51C11CA" w14:textId="77777777"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nil"/>
              <w:right w:val="nil"/>
            </w:tcBorders>
            <w:shd w:val="clear" w:color="auto" w:fill="auto"/>
            <w:noWrap/>
            <w:vAlign w:val="bottom"/>
            <w:hideMark/>
          </w:tcPr>
          <w:p w14:paraId="10E354B1" w14:textId="77777777" w:rsidR="000A166C" w:rsidRPr="00D85B7B" w:rsidRDefault="000A166C" w:rsidP="00DA6519">
            <w:pPr>
              <w:jc w:val="center"/>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14:paraId="7C34C9C3" w14:textId="77777777" w:rsidR="000A166C" w:rsidRPr="00D85B7B" w:rsidRDefault="000A166C" w:rsidP="00DA6519">
            <w:pPr>
              <w:rPr>
                <w:rFonts w:ascii="Times New Roman" w:eastAsia="Times New Roman" w:hAnsi="Times New Roman" w:cs="Times New Roman"/>
                <w:sz w:val="20"/>
                <w:szCs w:val="20"/>
              </w:rPr>
            </w:pPr>
          </w:p>
        </w:tc>
      </w:tr>
      <w:tr w:rsidR="000A166C" w:rsidRPr="00D85B7B" w14:paraId="4EBE268A" w14:textId="77777777" w:rsidTr="00DA6519">
        <w:trPr>
          <w:trHeight w:val="600"/>
        </w:trPr>
        <w:tc>
          <w:tcPr>
            <w:tcW w:w="2795" w:type="dxa"/>
            <w:tcBorders>
              <w:top w:val="nil"/>
              <w:left w:val="single" w:sz="4" w:space="0" w:color="auto"/>
              <w:bottom w:val="single" w:sz="4" w:space="0" w:color="auto"/>
              <w:right w:val="single" w:sz="4" w:space="0" w:color="auto"/>
            </w:tcBorders>
            <w:shd w:val="clear" w:color="auto" w:fill="auto"/>
            <w:vAlign w:val="bottom"/>
            <w:hideMark/>
          </w:tcPr>
          <w:p w14:paraId="31D4A7C7"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Supportive Services                                        (Including Needs Based/ Related)</w:t>
            </w:r>
          </w:p>
        </w:tc>
        <w:tc>
          <w:tcPr>
            <w:tcW w:w="1740" w:type="dxa"/>
            <w:tcBorders>
              <w:top w:val="nil"/>
              <w:left w:val="nil"/>
              <w:bottom w:val="single" w:sz="4" w:space="0" w:color="auto"/>
              <w:right w:val="single" w:sz="4" w:space="0" w:color="auto"/>
            </w:tcBorders>
            <w:shd w:val="clear" w:color="auto" w:fill="auto"/>
            <w:noWrap/>
            <w:vAlign w:val="bottom"/>
            <w:hideMark/>
          </w:tcPr>
          <w:p w14:paraId="463548AC"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0531BDFD"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0523BAB" w14:textId="77777777"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nil"/>
              <w:right w:val="nil"/>
            </w:tcBorders>
            <w:shd w:val="clear" w:color="auto" w:fill="auto"/>
            <w:noWrap/>
            <w:vAlign w:val="bottom"/>
            <w:hideMark/>
          </w:tcPr>
          <w:p w14:paraId="4DC80821" w14:textId="77777777" w:rsidR="000A166C" w:rsidRPr="00D85B7B" w:rsidRDefault="000A166C" w:rsidP="00DA6519">
            <w:pPr>
              <w:jc w:val="center"/>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14:paraId="0DECC13E" w14:textId="77777777" w:rsidR="000A166C" w:rsidRPr="00D85B7B" w:rsidRDefault="000A166C" w:rsidP="00DA6519">
            <w:pPr>
              <w:rPr>
                <w:rFonts w:ascii="Times New Roman" w:eastAsia="Times New Roman" w:hAnsi="Times New Roman" w:cs="Times New Roman"/>
                <w:sz w:val="20"/>
                <w:szCs w:val="20"/>
              </w:rPr>
            </w:pPr>
          </w:p>
        </w:tc>
      </w:tr>
      <w:tr w:rsidR="000A166C" w:rsidRPr="00D85B7B" w14:paraId="2B389223" w14:textId="77777777" w:rsidTr="00DA6519">
        <w:trPr>
          <w:trHeight w:val="510"/>
        </w:trPr>
        <w:tc>
          <w:tcPr>
            <w:tcW w:w="2795" w:type="dxa"/>
            <w:tcBorders>
              <w:top w:val="nil"/>
              <w:left w:val="single" w:sz="4" w:space="0" w:color="auto"/>
              <w:bottom w:val="nil"/>
              <w:right w:val="single" w:sz="4" w:space="0" w:color="auto"/>
            </w:tcBorders>
            <w:shd w:val="clear" w:color="auto" w:fill="auto"/>
            <w:noWrap/>
            <w:vAlign w:val="bottom"/>
            <w:hideMark/>
          </w:tcPr>
          <w:p w14:paraId="6FD94CC1" w14:textId="77777777" w:rsidR="000A166C" w:rsidRPr="00D85B7B" w:rsidRDefault="000A166C" w:rsidP="00DA6519">
            <w:pPr>
              <w:jc w:val="right"/>
              <w:rPr>
                <w:rFonts w:ascii="Calibri" w:eastAsia="Times New Roman" w:hAnsi="Calibri" w:cs="Calibri"/>
                <w:b/>
                <w:bCs/>
                <w:color w:val="000000"/>
              </w:rPr>
            </w:pPr>
            <w:r w:rsidRPr="00D85B7B">
              <w:rPr>
                <w:rFonts w:ascii="Calibri" w:eastAsia="Times New Roman" w:hAnsi="Calibri" w:cs="Calibri"/>
                <w:b/>
                <w:bCs/>
                <w:color w:val="000000"/>
              </w:rPr>
              <w:t>TOTALS</w:t>
            </w:r>
          </w:p>
        </w:tc>
        <w:tc>
          <w:tcPr>
            <w:tcW w:w="1740" w:type="dxa"/>
            <w:tcBorders>
              <w:top w:val="nil"/>
              <w:left w:val="nil"/>
              <w:bottom w:val="single" w:sz="4" w:space="0" w:color="auto"/>
              <w:right w:val="single" w:sz="4" w:space="0" w:color="auto"/>
            </w:tcBorders>
            <w:shd w:val="clear" w:color="auto" w:fill="auto"/>
            <w:noWrap/>
            <w:vAlign w:val="bottom"/>
            <w:hideMark/>
          </w:tcPr>
          <w:p w14:paraId="7E627308"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21E401E7"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329C878" w14:textId="77777777"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nil"/>
              <w:right w:val="nil"/>
            </w:tcBorders>
            <w:shd w:val="clear" w:color="auto" w:fill="auto"/>
            <w:noWrap/>
            <w:vAlign w:val="bottom"/>
            <w:hideMark/>
          </w:tcPr>
          <w:p w14:paraId="34FC7D5C" w14:textId="77777777" w:rsidR="000A166C" w:rsidRPr="00D85B7B" w:rsidRDefault="000A166C" w:rsidP="00DA6519">
            <w:pPr>
              <w:jc w:val="center"/>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14:paraId="5561FD20" w14:textId="77777777" w:rsidR="000A166C" w:rsidRPr="00D85B7B" w:rsidRDefault="000A166C" w:rsidP="00DA6519">
            <w:pPr>
              <w:rPr>
                <w:rFonts w:ascii="Times New Roman" w:eastAsia="Times New Roman" w:hAnsi="Times New Roman" w:cs="Times New Roman"/>
                <w:sz w:val="20"/>
                <w:szCs w:val="20"/>
              </w:rPr>
            </w:pPr>
          </w:p>
        </w:tc>
      </w:tr>
      <w:tr w:rsidR="000A166C" w:rsidRPr="00D85B7B" w14:paraId="6EF7C15B" w14:textId="77777777" w:rsidTr="00DA6519">
        <w:trPr>
          <w:trHeight w:val="300"/>
        </w:trPr>
        <w:tc>
          <w:tcPr>
            <w:tcW w:w="2795" w:type="dxa"/>
            <w:tcBorders>
              <w:top w:val="nil"/>
              <w:left w:val="nil"/>
              <w:bottom w:val="nil"/>
              <w:right w:val="nil"/>
            </w:tcBorders>
            <w:shd w:val="clear" w:color="auto" w:fill="auto"/>
            <w:noWrap/>
            <w:vAlign w:val="bottom"/>
            <w:hideMark/>
          </w:tcPr>
          <w:p w14:paraId="344B1691" w14:textId="77777777" w:rsidR="000A166C" w:rsidRPr="00D85B7B" w:rsidRDefault="000A166C" w:rsidP="00DA6519">
            <w:pP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3FAD87F3" w14:textId="77777777" w:rsidR="000A166C" w:rsidRPr="00D85B7B" w:rsidRDefault="000A166C" w:rsidP="00DA6519">
            <w:pP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7F4555DB" w14:textId="77777777" w:rsidR="000A166C" w:rsidRPr="00D85B7B" w:rsidRDefault="000A166C" w:rsidP="00DA6519">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21FBB7EF" w14:textId="77777777" w:rsidR="000A166C" w:rsidRPr="00D85B7B" w:rsidRDefault="000A166C" w:rsidP="00DA6519">
            <w:pP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14:paraId="50CC0B96" w14:textId="77777777" w:rsidR="000A166C" w:rsidRPr="00D85B7B" w:rsidRDefault="000A166C" w:rsidP="00DA6519">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3EE5696F" w14:textId="77777777" w:rsidR="000A166C" w:rsidRPr="00D85B7B" w:rsidRDefault="000A166C" w:rsidP="00DA6519">
            <w:pPr>
              <w:rPr>
                <w:rFonts w:ascii="Times New Roman" w:eastAsia="Times New Roman" w:hAnsi="Times New Roman" w:cs="Times New Roman"/>
                <w:sz w:val="20"/>
                <w:szCs w:val="20"/>
              </w:rPr>
            </w:pPr>
          </w:p>
        </w:tc>
        <w:tc>
          <w:tcPr>
            <w:tcW w:w="1135" w:type="dxa"/>
            <w:tcBorders>
              <w:top w:val="nil"/>
              <w:left w:val="nil"/>
              <w:bottom w:val="nil"/>
              <w:right w:val="nil"/>
            </w:tcBorders>
            <w:shd w:val="clear" w:color="auto" w:fill="auto"/>
            <w:noWrap/>
            <w:vAlign w:val="bottom"/>
            <w:hideMark/>
          </w:tcPr>
          <w:p w14:paraId="020AAF67" w14:textId="77777777" w:rsidR="000A166C" w:rsidRPr="00D85B7B" w:rsidRDefault="000A166C" w:rsidP="00DA6519">
            <w:pPr>
              <w:rPr>
                <w:rFonts w:ascii="Times New Roman" w:eastAsia="Times New Roman" w:hAnsi="Times New Roman" w:cs="Times New Roman"/>
                <w:sz w:val="20"/>
                <w:szCs w:val="20"/>
              </w:rPr>
            </w:pPr>
          </w:p>
        </w:tc>
      </w:tr>
      <w:tr w:rsidR="000A166C" w:rsidRPr="00D85B7B" w14:paraId="5A523EEE" w14:textId="77777777" w:rsidTr="00DA6519">
        <w:trPr>
          <w:trHeight w:val="1155"/>
        </w:trPr>
        <w:tc>
          <w:tcPr>
            <w:tcW w:w="2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C1B014" w14:textId="77777777"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Employee Position Title</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14:paraId="6E8CCEF2" w14:textId="77777777"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Total Monthly Wage</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14:paraId="2AEC1865" w14:textId="77777777"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Percent Charged to Contract</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3E70A58C" w14:textId="77777777"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Months Charged to Contract</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028BB0F3" w14:textId="77777777"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Wage Subtotal</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440FF986" w14:textId="77777777"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Employee Fringe</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14:paraId="33E459B5" w14:textId="77777777"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Salary + Fringe Total</w:t>
            </w:r>
          </w:p>
        </w:tc>
      </w:tr>
      <w:tr w:rsidR="000A166C" w:rsidRPr="00D85B7B" w14:paraId="73654029" w14:textId="77777777"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14:paraId="204529EC"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18660712"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1D2A0A31"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0D5CCAB"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19B847"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56BF54E2"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14:paraId="05283AD2"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r>
      <w:tr w:rsidR="000A166C" w:rsidRPr="00D85B7B" w14:paraId="23BE3688" w14:textId="77777777"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14:paraId="0E5B55BD"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60F4FC6A"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318456A9"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CFD574E"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0B10DE"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69930411"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14:paraId="480FDDD6"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r>
      <w:tr w:rsidR="000A166C" w:rsidRPr="00D85B7B" w14:paraId="3143E4E0" w14:textId="77777777"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14:paraId="533EC670"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2A4F9805"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4A87CFC8"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573B0EEF"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B8DA84"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41A3BED0"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14:paraId="41DC08A1"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r>
      <w:tr w:rsidR="000A166C" w:rsidRPr="00D85B7B" w14:paraId="483D8061" w14:textId="77777777"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14:paraId="14B03DCB"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483F551C"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40B0EE23"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5EAC7BD2"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170F98"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01BDE7B4"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14:paraId="6D6EA1AE"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r>
      <w:tr w:rsidR="000A166C" w:rsidRPr="00D85B7B" w14:paraId="7EAD3D72" w14:textId="77777777"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14:paraId="7A72F6DB"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277525CC"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5437CEDC"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C07C042"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67AB39"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34207E4D"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14:paraId="5D9A2C95"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r>
      <w:tr w:rsidR="000A166C" w:rsidRPr="00D85B7B" w14:paraId="08164D24" w14:textId="77777777"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14:paraId="571B3F24"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4B522451"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294801E8"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A7DE9E3"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8283AD"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3902785D"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14:paraId="2ED04C92"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r>
      <w:tr w:rsidR="000A166C" w:rsidRPr="00D85B7B" w14:paraId="74BDDE69" w14:textId="77777777"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14:paraId="5A9A1839"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64A01ABF"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6D2EFBA2"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E78656C"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D7A58B"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0AF6A003"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14:paraId="326556C0"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r>
      <w:tr w:rsidR="000A166C" w:rsidRPr="00D85B7B" w14:paraId="65FF0830" w14:textId="77777777"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14:paraId="330A5A1B"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2F2F904E"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4EBFD9A6"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10DA2ED"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302DF8"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1A607510"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14:paraId="0177A4EF"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r>
      <w:tr w:rsidR="000A166C" w:rsidRPr="00D85B7B" w14:paraId="326D2E3A" w14:textId="77777777"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14:paraId="03EA0F74"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455F974D"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7F3C4DB8"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77E8980"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6DBE80"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79322DE1"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14:paraId="15171AD6"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r>
      <w:tr w:rsidR="000A166C" w:rsidRPr="00D85B7B" w14:paraId="5A3E06E7" w14:textId="77777777"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14:paraId="21934089"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291F9CF7"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3CD5775D"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450F723"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25D714"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73B8DA2D"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14:paraId="1596EE3B"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r>
      <w:tr w:rsidR="000A166C" w:rsidRPr="00D85B7B" w14:paraId="24D6BECA" w14:textId="77777777"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14:paraId="189BB1F9"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28076012"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3DFD585F"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B341971"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C0D13A"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78277B5A"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14:paraId="1DB4315F"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r>
      <w:tr w:rsidR="000A166C" w:rsidRPr="00D85B7B" w14:paraId="6837A2AF" w14:textId="77777777"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14:paraId="5D62047A"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1452A5E6"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41B31968"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EE2951C"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7EFCFC"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13BC10AA"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14:paraId="30D7F751"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r>
      <w:tr w:rsidR="000A166C" w:rsidRPr="00D85B7B" w14:paraId="5FB0816A" w14:textId="77777777"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14:paraId="3968FF9F"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0C234DC2"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416ABA88"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682CFF2"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7036E7"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12F71A68"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14:paraId="2CBCBD22"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r>
      <w:tr w:rsidR="000A166C" w:rsidRPr="00D85B7B" w14:paraId="36D4A5E2" w14:textId="77777777"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14:paraId="1161A4F7"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6A0248F5"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74B5C5CD"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C7251C4"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B7B5A1"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4ABFAAD8"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14:paraId="3609F3A4"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r>
      <w:tr w:rsidR="000A166C" w:rsidRPr="00D85B7B" w14:paraId="19D75EF1" w14:textId="77777777" w:rsidTr="00DA6519">
        <w:trPr>
          <w:trHeight w:val="300"/>
        </w:trPr>
        <w:tc>
          <w:tcPr>
            <w:tcW w:w="2795" w:type="dxa"/>
            <w:tcBorders>
              <w:top w:val="nil"/>
              <w:left w:val="nil"/>
              <w:bottom w:val="nil"/>
              <w:right w:val="nil"/>
            </w:tcBorders>
            <w:shd w:val="clear" w:color="auto" w:fill="auto"/>
            <w:noWrap/>
            <w:vAlign w:val="bottom"/>
            <w:hideMark/>
          </w:tcPr>
          <w:p w14:paraId="16EC97A3" w14:textId="77777777" w:rsidR="000A166C" w:rsidRPr="00D85B7B" w:rsidRDefault="000A166C" w:rsidP="00DA6519">
            <w:pPr>
              <w:rPr>
                <w:rFonts w:ascii="Calibri" w:eastAsia="Times New Roman" w:hAnsi="Calibri" w:cs="Calibri"/>
                <w:color w:val="000000"/>
              </w:rPr>
            </w:pPr>
          </w:p>
        </w:tc>
        <w:tc>
          <w:tcPr>
            <w:tcW w:w="1740" w:type="dxa"/>
            <w:tcBorders>
              <w:top w:val="nil"/>
              <w:left w:val="nil"/>
              <w:bottom w:val="nil"/>
              <w:right w:val="nil"/>
            </w:tcBorders>
            <w:shd w:val="clear" w:color="auto" w:fill="auto"/>
            <w:noWrap/>
            <w:vAlign w:val="bottom"/>
            <w:hideMark/>
          </w:tcPr>
          <w:p w14:paraId="0D81F51A" w14:textId="77777777" w:rsidR="000A166C" w:rsidRPr="00D85B7B" w:rsidRDefault="000A166C" w:rsidP="00DA6519">
            <w:pP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4DA4925A" w14:textId="77777777" w:rsidR="000A166C" w:rsidRPr="00D85B7B" w:rsidRDefault="000A166C" w:rsidP="00DA6519">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3D8F7178" w14:textId="77777777" w:rsidR="000A166C" w:rsidRPr="00D85B7B" w:rsidRDefault="000A166C" w:rsidP="00DA6519">
            <w:pP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14:paraId="4300DC37" w14:textId="77777777" w:rsidR="000A166C" w:rsidRPr="00D85B7B" w:rsidRDefault="000A166C" w:rsidP="00DA6519">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130CF8BC" w14:textId="77777777" w:rsidR="000A166C" w:rsidRPr="00D85B7B" w:rsidRDefault="000A166C" w:rsidP="00DA6519">
            <w:pPr>
              <w:rPr>
                <w:rFonts w:ascii="Times New Roman" w:eastAsia="Times New Roman" w:hAnsi="Times New Roman" w:cs="Times New Roman"/>
                <w:sz w:val="20"/>
                <w:szCs w:val="20"/>
              </w:rPr>
            </w:pPr>
          </w:p>
        </w:tc>
        <w:tc>
          <w:tcPr>
            <w:tcW w:w="1135" w:type="dxa"/>
            <w:tcBorders>
              <w:top w:val="nil"/>
              <w:left w:val="nil"/>
              <w:bottom w:val="nil"/>
              <w:right w:val="nil"/>
            </w:tcBorders>
            <w:shd w:val="clear" w:color="auto" w:fill="auto"/>
            <w:noWrap/>
            <w:vAlign w:val="bottom"/>
            <w:hideMark/>
          </w:tcPr>
          <w:p w14:paraId="73AEF419" w14:textId="77777777" w:rsidR="000A166C" w:rsidRPr="00D85B7B" w:rsidRDefault="000A166C" w:rsidP="00DA6519">
            <w:pPr>
              <w:rPr>
                <w:rFonts w:ascii="Times New Roman" w:eastAsia="Times New Roman" w:hAnsi="Times New Roman" w:cs="Times New Roman"/>
                <w:sz w:val="20"/>
                <w:szCs w:val="20"/>
              </w:rPr>
            </w:pPr>
          </w:p>
        </w:tc>
      </w:tr>
      <w:tr w:rsidR="000A166C" w:rsidRPr="00D85B7B" w14:paraId="0BAA69FD" w14:textId="77777777" w:rsidTr="00DA6519">
        <w:trPr>
          <w:trHeight w:val="300"/>
        </w:trPr>
        <w:tc>
          <w:tcPr>
            <w:tcW w:w="2795" w:type="dxa"/>
            <w:tcBorders>
              <w:top w:val="nil"/>
              <w:left w:val="nil"/>
              <w:bottom w:val="nil"/>
              <w:right w:val="nil"/>
            </w:tcBorders>
            <w:shd w:val="clear" w:color="auto" w:fill="auto"/>
            <w:noWrap/>
            <w:vAlign w:val="bottom"/>
            <w:hideMark/>
          </w:tcPr>
          <w:p w14:paraId="766200C4" w14:textId="77777777" w:rsidR="000A166C" w:rsidRPr="00D85B7B" w:rsidRDefault="000A166C" w:rsidP="00DA6519">
            <w:pP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28C44867" w14:textId="77777777" w:rsidR="000A166C" w:rsidRPr="00D85B7B" w:rsidRDefault="000A166C" w:rsidP="00DA6519">
            <w:pP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0D1A7229" w14:textId="77777777" w:rsidR="000A166C" w:rsidRPr="00D85B7B" w:rsidRDefault="000A166C" w:rsidP="00DA6519">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4A9A4119" w14:textId="77777777" w:rsidR="000A166C" w:rsidRPr="00D85B7B" w:rsidRDefault="000A166C" w:rsidP="00DA6519">
            <w:pP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14:paraId="1AC02A62" w14:textId="77777777" w:rsidR="000A166C" w:rsidRPr="00D85B7B" w:rsidRDefault="000A166C" w:rsidP="00DA6519">
            <w:pPr>
              <w:rPr>
                <w:rFonts w:ascii="Times New Roman" w:eastAsia="Times New Roman" w:hAnsi="Times New Roman" w:cs="Times New Roman"/>
                <w:sz w:val="20"/>
                <w:szCs w:val="20"/>
              </w:rPr>
            </w:pPr>
          </w:p>
        </w:tc>
        <w:tc>
          <w:tcPr>
            <w:tcW w:w="1100" w:type="dxa"/>
            <w:tcBorders>
              <w:top w:val="nil"/>
              <w:left w:val="nil"/>
              <w:bottom w:val="nil"/>
              <w:right w:val="single" w:sz="4" w:space="0" w:color="auto"/>
            </w:tcBorders>
            <w:shd w:val="clear" w:color="auto" w:fill="auto"/>
            <w:noWrap/>
            <w:vAlign w:val="bottom"/>
            <w:hideMark/>
          </w:tcPr>
          <w:p w14:paraId="5926C452" w14:textId="77777777" w:rsidR="000A166C" w:rsidRPr="00D85B7B" w:rsidRDefault="000A166C" w:rsidP="00DA6519">
            <w:pPr>
              <w:jc w:val="right"/>
              <w:rPr>
                <w:rFonts w:ascii="Calibri" w:eastAsia="Times New Roman" w:hAnsi="Calibri" w:cs="Calibri"/>
                <w:b/>
                <w:bCs/>
                <w:color w:val="000000"/>
              </w:rPr>
            </w:pPr>
            <w:r w:rsidRPr="00D85B7B">
              <w:rPr>
                <w:rFonts w:ascii="Calibri" w:eastAsia="Times New Roman" w:hAnsi="Calibri" w:cs="Calibri"/>
                <w:b/>
                <w:bCs/>
                <w:color w:val="000000"/>
              </w:rPr>
              <w:t>TOTAL</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3F466C02" w14:textId="77777777"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r>
    </w:tbl>
    <w:p w14:paraId="23B0B98C" w14:textId="77777777" w:rsidR="00272B18" w:rsidRDefault="00272B18" w:rsidP="00272B18">
      <w:pPr>
        <w:widowControl/>
        <w:jc w:val="both"/>
      </w:pPr>
    </w:p>
    <w:p w14:paraId="4DCAF0E6" w14:textId="77777777" w:rsidR="00272B18" w:rsidRDefault="00272B18" w:rsidP="00272B18">
      <w:pPr>
        <w:widowControl/>
        <w:jc w:val="both"/>
      </w:pPr>
    </w:p>
    <w:p w14:paraId="7D887481" w14:textId="77777777" w:rsidR="000A166C" w:rsidRDefault="000A166C" w:rsidP="00272B18">
      <w:pPr>
        <w:widowControl/>
        <w:jc w:val="both"/>
        <w:sectPr w:rsidR="000A166C" w:rsidSect="000A166C">
          <w:type w:val="continuous"/>
          <w:pgSz w:w="12240" w:h="15840"/>
          <w:pgMar w:top="1380" w:right="540" w:bottom="900" w:left="180" w:header="0" w:footer="708" w:gutter="0"/>
          <w:cols w:space="720"/>
        </w:sectPr>
      </w:pPr>
    </w:p>
    <w:p w14:paraId="76EA679B" w14:textId="77777777" w:rsidR="000A166C" w:rsidRDefault="000A166C" w:rsidP="00272B18">
      <w:pPr>
        <w:widowControl/>
        <w:jc w:val="both"/>
      </w:pPr>
    </w:p>
    <w:p w14:paraId="19959122" w14:textId="77777777" w:rsidR="00272B18" w:rsidRDefault="00272B18" w:rsidP="00272B18">
      <w:pPr>
        <w:widowControl/>
        <w:jc w:val="both"/>
      </w:pPr>
    </w:p>
    <w:p w14:paraId="19ED8784" w14:textId="77777777" w:rsidR="00272B18" w:rsidRDefault="00272B18" w:rsidP="00272B18">
      <w:pPr>
        <w:widowControl/>
        <w:jc w:val="both"/>
      </w:pPr>
    </w:p>
    <w:p w14:paraId="48749557" w14:textId="77777777" w:rsidR="00272B18" w:rsidRDefault="00272B18" w:rsidP="00F926E9">
      <w:pPr>
        <w:pStyle w:val="Heading1"/>
      </w:pPr>
      <w:bookmarkStart w:id="64" w:name="CERTIFICATIONS"/>
      <w:bookmarkStart w:id="65" w:name="_Toc465324365"/>
      <w:bookmarkStart w:id="66" w:name="_Toc477786358"/>
      <w:bookmarkEnd w:id="64"/>
      <w:r>
        <w:lastRenderedPageBreak/>
        <w:t>PROPOSAL PACKAGE CHECKLIST</w:t>
      </w:r>
      <w:bookmarkEnd w:id="65"/>
      <w:bookmarkEnd w:id="66"/>
    </w:p>
    <w:p w14:paraId="3B9201E6" w14:textId="77777777" w:rsidR="00272B18" w:rsidRDefault="00272B18" w:rsidP="00272B18">
      <w:pPr>
        <w:pStyle w:val="NoSpacing"/>
        <w:jc w:val="center"/>
      </w:pPr>
    </w:p>
    <w:p w14:paraId="6B5F9F7B" w14:textId="77777777" w:rsidR="00272B18" w:rsidRDefault="00272B18" w:rsidP="00272B18">
      <w:pPr>
        <w:pStyle w:val="NoSpacing"/>
      </w:pPr>
      <w:r>
        <w:t>____</w:t>
      </w:r>
      <w:r>
        <w:tab/>
        <w:t>Cover Sheet</w:t>
      </w:r>
    </w:p>
    <w:p w14:paraId="4E762419" w14:textId="77777777" w:rsidR="00272B18" w:rsidRDefault="00272B18" w:rsidP="00272B18">
      <w:pPr>
        <w:pStyle w:val="NoSpacing"/>
      </w:pPr>
    </w:p>
    <w:p w14:paraId="2553BB02" w14:textId="77777777" w:rsidR="00272B18" w:rsidRDefault="00272B18" w:rsidP="00272B18">
      <w:pPr>
        <w:pStyle w:val="NoSpacing"/>
      </w:pPr>
      <w:r>
        <w:t>____</w:t>
      </w:r>
      <w:r>
        <w:tab/>
        <w:t>Executive Summary</w:t>
      </w:r>
    </w:p>
    <w:p w14:paraId="183A1319" w14:textId="77777777" w:rsidR="00272B18" w:rsidRDefault="00272B18" w:rsidP="00272B18">
      <w:pPr>
        <w:pStyle w:val="NoSpacing"/>
      </w:pPr>
    </w:p>
    <w:p w14:paraId="06FB519F" w14:textId="77777777" w:rsidR="00272B18" w:rsidRDefault="00272B18" w:rsidP="00272B18">
      <w:pPr>
        <w:pStyle w:val="NoSpacing"/>
      </w:pPr>
      <w:r>
        <w:t>____</w:t>
      </w:r>
      <w:r>
        <w:tab/>
        <w:t>Program Narrative – Complete</w:t>
      </w:r>
    </w:p>
    <w:p w14:paraId="7276E254" w14:textId="77777777" w:rsidR="00272B18" w:rsidRDefault="00272B18" w:rsidP="00272B18">
      <w:pPr>
        <w:pStyle w:val="NoSpacing"/>
      </w:pPr>
    </w:p>
    <w:p w14:paraId="55D598BD" w14:textId="77777777" w:rsidR="00272B18" w:rsidRDefault="00272B18" w:rsidP="00F869ED">
      <w:pPr>
        <w:pStyle w:val="NoSpacing"/>
        <w:ind w:left="720" w:hanging="720"/>
      </w:pPr>
      <w:r>
        <w:t>____</w:t>
      </w:r>
      <w:r>
        <w:tab/>
        <w:t>Program Management Narrative – Complete</w:t>
      </w:r>
      <w:r w:rsidR="00F869ED">
        <w:t xml:space="preserve"> (including cost allocation plan and all requested audit materials)</w:t>
      </w:r>
    </w:p>
    <w:p w14:paraId="7E517DF9" w14:textId="77777777" w:rsidR="00272B18" w:rsidRDefault="00272B18" w:rsidP="00272B18">
      <w:pPr>
        <w:pStyle w:val="NoSpacing"/>
      </w:pPr>
    </w:p>
    <w:p w14:paraId="175AA834" w14:textId="77777777" w:rsidR="00272B18" w:rsidRDefault="00272B18" w:rsidP="00272B18">
      <w:pPr>
        <w:pStyle w:val="NoSpacing"/>
      </w:pPr>
      <w:r>
        <w:t>____</w:t>
      </w:r>
      <w:r>
        <w:tab/>
        <w:t>Staff Qualifications/Resumes</w:t>
      </w:r>
    </w:p>
    <w:p w14:paraId="0BF3985A" w14:textId="77777777" w:rsidR="00272B18" w:rsidRDefault="00272B18" w:rsidP="00272B18">
      <w:pPr>
        <w:pStyle w:val="NoSpacing"/>
      </w:pPr>
    </w:p>
    <w:p w14:paraId="1B2876C9" w14:textId="77777777" w:rsidR="00272B18" w:rsidRDefault="00272B18" w:rsidP="00272B18">
      <w:pPr>
        <w:pStyle w:val="NoSpacing"/>
      </w:pPr>
      <w:r>
        <w:t>____</w:t>
      </w:r>
      <w:r>
        <w:tab/>
        <w:t>Small and/or Minority-Owned Business Confirmation (if applicable)</w:t>
      </w:r>
    </w:p>
    <w:p w14:paraId="7A61B86F" w14:textId="77777777" w:rsidR="00272B18" w:rsidRDefault="00272B18" w:rsidP="00272B18">
      <w:pPr>
        <w:pStyle w:val="NoSpacing"/>
      </w:pPr>
    </w:p>
    <w:p w14:paraId="11ED7C1A" w14:textId="77777777" w:rsidR="00272B18" w:rsidRDefault="00272B18" w:rsidP="00272B18">
      <w:pPr>
        <w:pStyle w:val="NoSpacing"/>
      </w:pPr>
      <w:r>
        <w:t>____</w:t>
      </w:r>
      <w:r>
        <w:tab/>
        <w:t>Conflict of Interest Description (if applicable)</w:t>
      </w:r>
    </w:p>
    <w:p w14:paraId="5EBEBBFF" w14:textId="77777777" w:rsidR="00272B18" w:rsidRDefault="00272B18" w:rsidP="00272B18">
      <w:pPr>
        <w:pStyle w:val="NoSpacing"/>
      </w:pPr>
    </w:p>
    <w:p w14:paraId="563F1B93" w14:textId="738B77D8" w:rsidR="00272B18" w:rsidRDefault="00272B18" w:rsidP="00272B18">
      <w:pPr>
        <w:pStyle w:val="NoSpacing"/>
      </w:pPr>
      <w:r>
        <w:t>____</w:t>
      </w:r>
      <w:r>
        <w:tab/>
        <w:t>Budget/Budget Justification Narrative</w:t>
      </w:r>
      <w:r w:rsidR="00AD26B8">
        <w:t xml:space="preserve"> (provide for PY20</w:t>
      </w:r>
      <w:r w:rsidR="00D63345">
        <w:t>23</w:t>
      </w:r>
      <w:r w:rsidR="00AD26B8">
        <w:t xml:space="preserve"> and PY 20</w:t>
      </w:r>
      <w:r w:rsidR="00315E3A">
        <w:t>24</w:t>
      </w:r>
      <w:bookmarkStart w:id="67" w:name="_GoBack"/>
      <w:bookmarkEnd w:id="67"/>
      <w:r w:rsidR="00AD26B8">
        <w:t>)</w:t>
      </w:r>
    </w:p>
    <w:p w14:paraId="4E11AC7F" w14:textId="77777777" w:rsidR="00272B18" w:rsidRDefault="00272B18" w:rsidP="00272B18">
      <w:pPr>
        <w:pStyle w:val="NoSpacing"/>
      </w:pPr>
    </w:p>
    <w:p w14:paraId="171352AA" w14:textId="77777777" w:rsidR="00272B18" w:rsidRPr="00F47C42" w:rsidRDefault="00272B18" w:rsidP="00272B18">
      <w:pPr>
        <w:pStyle w:val="NoSpacing"/>
      </w:pPr>
      <w:r>
        <w:t>____</w:t>
      </w:r>
      <w:r>
        <w:tab/>
        <w:t>Proof of Insurance and Signed Certifications</w:t>
      </w:r>
    </w:p>
    <w:p w14:paraId="5B570505" w14:textId="77777777" w:rsidR="00DC6880" w:rsidRPr="00BC60FB" w:rsidRDefault="00DC6880" w:rsidP="00272B18">
      <w:pPr>
        <w:pStyle w:val="Default"/>
        <w:rPr>
          <w:rFonts w:asciiTheme="minorHAnsi" w:hAnsiTheme="minorHAnsi" w:cstheme="minorHAnsi"/>
          <w:sz w:val="22"/>
          <w:szCs w:val="22"/>
        </w:rPr>
      </w:pPr>
    </w:p>
    <w:sectPr w:rsidR="00DC6880" w:rsidRPr="00BC60FB" w:rsidSect="000A166C">
      <w:type w:val="continuous"/>
      <w:pgSz w:w="12240" w:h="15840"/>
      <w:pgMar w:top="1380" w:right="1320" w:bottom="900" w:left="1320"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2432D" w14:textId="77777777" w:rsidR="0073010D" w:rsidRDefault="0073010D">
      <w:r>
        <w:separator/>
      </w:r>
    </w:p>
  </w:endnote>
  <w:endnote w:type="continuationSeparator" w:id="0">
    <w:p w14:paraId="18EFA473" w14:textId="77777777" w:rsidR="0073010D" w:rsidRDefault="0073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8A0EC" w14:textId="383CAC02" w:rsidR="0073010D" w:rsidRPr="007326CD" w:rsidRDefault="0073010D" w:rsidP="007326CD">
    <w:pPr>
      <w:pStyle w:val="Footer"/>
      <w:rPr>
        <w:i/>
        <w:sz w:val="18"/>
        <w:szCs w:val="18"/>
      </w:rPr>
    </w:pPr>
    <w:r>
      <w:rPr>
        <w:i/>
        <w:sz w:val="18"/>
        <w:szCs w:val="18"/>
      </w:rPr>
      <w:t>SCWDB RFP for Title I Provider PY2023-2025</w:t>
    </w:r>
    <w:r>
      <w:rPr>
        <w:i/>
        <w:sz w:val="18"/>
        <w:szCs w:val="18"/>
      </w:rPr>
      <w:tab/>
    </w:r>
    <w:r>
      <w:rPr>
        <w:i/>
        <w:sz w:val="18"/>
        <w:szCs w:val="18"/>
      </w:rPr>
      <w:tab/>
      <w:t xml:space="preserve">Page </w:t>
    </w:r>
    <w:r w:rsidRPr="007326CD">
      <w:rPr>
        <w:i/>
        <w:sz w:val="18"/>
        <w:szCs w:val="18"/>
      </w:rPr>
      <w:fldChar w:fldCharType="begin"/>
    </w:r>
    <w:r w:rsidRPr="007326CD">
      <w:rPr>
        <w:i/>
        <w:sz w:val="18"/>
        <w:szCs w:val="18"/>
      </w:rPr>
      <w:instrText xml:space="preserve"> PAGE   \* MERGEFORMAT </w:instrText>
    </w:r>
    <w:r w:rsidRPr="007326CD">
      <w:rPr>
        <w:i/>
        <w:sz w:val="18"/>
        <w:szCs w:val="18"/>
      </w:rPr>
      <w:fldChar w:fldCharType="separate"/>
    </w:r>
    <w:r>
      <w:rPr>
        <w:i/>
        <w:noProof/>
        <w:sz w:val="18"/>
        <w:szCs w:val="18"/>
      </w:rPr>
      <w:t>10</w:t>
    </w:r>
    <w:r w:rsidRPr="007326CD">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684A0" w14:textId="4C0C92C3" w:rsidR="0073010D" w:rsidRPr="000A166C" w:rsidRDefault="0073010D" w:rsidP="000A166C">
    <w:pPr>
      <w:pStyle w:val="Footer"/>
      <w:rPr>
        <w:i/>
        <w:sz w:val="18"/>
        <w:szCs w:val="18"/>
      </w:rPr>
    </w:pPr>
    <w:r>
      <w:rPr>
        <w:i/>
        <w:sz w:val="18"/>
        <w:szCs w:val="18"/>
      </w:rPr>
      <w:t xml:space="preserve">                        SCWDB RFP for Title I Provider PY2023-2025</w:t>
    </w:r>
    <w:r>
      <w:rPr>
        <w:i/>
        <w:sz w:val="18"/>
        <w:szCs w:val="18"/>
      </w:rPr>
      <w:tab/>
    </w:r>
    <w:r>
      <w:rPr>
        <w:i/>
        <w:sz w:val="18"/>
        <w:szCs w:val="18"/>
      </w:rPr>
      <w:tab/>
      <w:t xml:space="preserve">Page </w:t>
    </w:r>
    <w:r w:rsidRPr="007326CD">
      <w:rPr>
        <w:i/>
        <w:sz w:val="18"/>
        <w:szCs w:val="18"/>
      </w:rPr>
      <w:fldChar w:fldCharType="begin"/>
    </w:r>
    <w:r w:rsidRPr="007326CD">
      <w:rPr>
        <w:i/>
        <w:sz w:val="18"/>
        <w:szCs w:val="18"/>
      </w:rPr>
      <w:instrText xml:space="preserve"> PAGE   \* MERGEFORMAT </w:instrText>
    </w:r>
    <w:r w:rsidRPr="007326CD">
      <w:rPr>
        <w:i/>
        <w:sz w:val="18"/>
        <w:szCs w:val="18"/>
      </w:rPr>
      <w:fldChar w:fldCharType="separate"/>
    </w:r>
    <w:r>
      <w:rPr>
        <w:i/>
        <w:noProof/>
        <w:sz w:val="18"/>
        <w:szCs w:val="18"/>
      </w:rPr>
      <w:t>21</w:t>
    </w:r>
    <w:r w:rsidRPr="007326CD">
      <w:rPr>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49516" w14:textId="77777777" w:rsidR="0073010D" w:rsidRDefault="0073010D">
      <w:r>
        <w:separator/>
      </w:r>
    </w:p>
  </w:footnote>
  <w:footnote w:type="continuationSeparator" w:id="0">
    <w:p w14:paraId="1AB6FE57" w14:textId="77777777" w:rsidR="0073010D" w:rsidRDefault="00730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012"/>
    <w:multiLevelType w:val="hybridMultilevel"/>
    <w:tmpl w:val="04208822"/>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 w15:restartNumberingAfterBreak="0">
    <w:nsid w:val="08474045"/>
    <w:multiLevelType w:val="hybridMultilevel"/>
    <w:tmpl w:val="3A88D6F4"/>
    <w:lvl w:ilvl="0" w:tplc="04090015">
      <w:start w:val="1"/>
      <w:numFmt w:val="upp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8D1614F"/>
    <w:multiLevelType w:val="hybridMultilevel"/>
    <w:tmpl w:val="BFA83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75E46"/>
    <w:multiLevelType w:val="hybridMultilevel"/>
    <w:tmpl w:val="C5946BF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29822711"/>
    <w:multiLevelType w:val="hybridMultilevel"/>
    <w:tmpl w:val="C53E55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5" w15:restartNumberingAfterBreak="0">
    <w:nsid w:val="2AAA7D58"/>
    <w:multiLevelType w:val="hybridMultilevel"/>
    <w:tmpl w:val="BA40B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964B5"/>
    <w:multiLevelType w:val="hybridMultilevel"/>
    <w:tmpl w:val="46221748"/>
    <w:lvl w:ilvl="0" w:tplc="04090015">
      <w:start w:val="1"/>
      <w:numFmt w:val="upp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30833B76"/>
    <w:multiLevelType w:val="hybridMultilevel"/>
    <w:tmpl w:val="CB6EC4C2"/>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37AD1F41"/>
    <w:multiLevelType w:val="hybridMultilevel"/>
    <w:tmpl w:val="4400FE8E"/>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3D40122E"/>
    <w:multiLevelType w:val="hybridMultilevel"/>
    <w:tmpl w:val="5C326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11BB2"/>
    <w:multiLevelType w:val="hybridMultilevel"/>
    <w:tmpl w:val="79122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5122A"/>
    <w:multiLevelType w:val="hybridMultilevel"/>
    <w:tmpl w:val="09C2AD2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4A794EBE"/>
    <w:multiLevelType w:val="hybridMultilevel"/>
    <w:tmpl w:val="4EE65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303B3F"/>
    <w:multiLevelType w:val="hybridMultilevel"/>
    <w:tmpl w:val="5EAC5B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A7401D"/>
    <w:multiLevelType w:val="hybridMultilevel"/>
    <w:tmpl w:val="B296953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4F47232A"/>
    <w:multiLevelType w:val="hybridMultilevel"/>
    <w:tmpl w:val="6E5C4F64"/>
    <w:lvl w:ilvl="0" w:tplc="04090013">
      <w:start w:val="1"/>
      <w:numFmt w:val="upperRoman"/>
      <w:lvlText w:val="%1."/>
      <w:lvlJc w:val="righ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52AD6C47"/>
    <w:multiLevelType w:val="hybridMultilevel"/>
    <w:tmpl w:val="8F0A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375EE"/>
    <w:multiLevelType w:val="hybridMultilevel"/>
    <w:tmpl w:val="2FC4C0F8"/>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8" w15:restartNumberingAfterBreak="0">
    <w:nsid w:val="5C7E2935"/>
    <w:multiLevelType w:val="hybridMultilevel"/>
    <w:tmpl w:val="0BCA8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24CAF"/>
    <w:multiLevelType w:val="hybridMultilevel"/>
    <w:tmpl w:val="5332F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A4C95"/>
    <w:multiLevelType w:val="hybridMultilevel"/>
    <w:tmpl w:val="179AD382"/>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632A126A"/>
    <w:multiLevelType w:val="hybridMultilevel"/>
    <w:tmpl w:val="8A9E4A6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181AC1"/>
    <w:multiLevelType w:val="hybridMultilevel"/>
    <w:tmpl w:val="1E62E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2874DD"/>
    <w:multiLevelType w:val="hybridMultilevel"/>
    <w:tmpl w:val="45204978"/>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4" w15:restartNumberingAfterBreak="0">
    <w:nsid w:val="683C0CA3"/>
    <w:multiLevelType w:val="hybridMultilevel"/>
    <w:tmpl w:val="D05E3D7E"/>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5" w15:restartNumberingAfterBreak="0">
    <w:nsid w:val="689C08AA"/>
    <w:multiLevelType w:val="hybridMultilevel"/>
    <w:tmpl w:val="04546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984CC7"/>
    <w:multiLevelType w:val="hybridMultilevel"/>
    <w:tmpl w:val="28A8358E"/>
    <w:lvl w:ilvl="0" w:tplc="04090001">
      <w:start w:val="1"/>
      <w:numFmt w:val="bullet"/>
      <w:lvlText w:val=""/>
      <w:lvlJc w:val="left"/>
      <w:pPr>
        <w:ind w:left="839" w:hanging="360"/>
      </w:pPr>
      <w:rPr>
        <w:rFonts w:ascii="Symbol" w:hAnsi="Symbol" w:hint="default"/>
      </w:rPr>
    </w:lvl>
    <w:lvl w:ilvl="1" w:tplc="0409000F">
      <w:start w:val="1"/>
      <w:numFmt w:val="decimal"/>
      <w:lvlText w:val="%2."/>
      <w:lvlJc w:val="left"/>
      <w:pPr>
        <w:ind w:left="1559" w:hanging="360"/>
      </w:pPr>
      <w:rPr>
        <w:rFonts w:hint="default"/>
      </w:rPr>
    </w:lvl>
    <w:lvl w:ilvl="2" w:tplc="04090005">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7" w15:restartNumberingAfterBreak="0">
    <w:nsid w:val="6ACD083E"/>
    <w:multiLevelType w:val="hybridMultilevel"/>
    <w:tmpl w:val="44AAAC1E"/>
    <w:lvl w:ilvl="0" w:tplc="0409001B">
      <w:start w:val="1"/>
      <w:numFmt w:val="lowerRoman"/>
      <w:lvlText w:val="%1."/>
      <w:lvlJc w:val="righ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8" w15:restartNumberingAfterBreak="0">
    <w:nsid w:val="6DD96265"/>
    <w:multiLevelType w:val="hybridMultilevel"/>
    <w:tmpl w:val="2154DCB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9" w15:restartNumberingAfterBreak="0">
    <w:nsid w:val="6EA57DA3"/>
    <w:multiLevelType w:val="hybridMultilevel"/>
    <w:tmpl w:val="45204978"/>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0" w15:restartNumberingAfterBreak="0">
    <w:nsid w:val="6FD92A16"/>
    <w:multiLevelType w:val="hybridMultilevel"/>
    <w:tmpl w:val="6A76AB96"/>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15:restartNumberingAfterBreak="0">
    <w:nsid w:val="75091D2A"/>
    <w:multiLevelType w:val="hybridMultilevel"/>
    <w:tmpl w:val="F6FE1896"/>
    <w:lvl w:ilvl="0" w:tplc="0409000F">
      <w:start w:val="1"/>
      <w:numFmt w:val="decimal"/>
      <w:lvlText w:val="%1."/>
      <w:lvlJc w:val="left"/>
      <w:pPr>
        <w:ind w:left="839" w:hanging="360"/>
      </w:pPr>
    </w:lvl>
    <w:lvl w:ilvl="1" w:tplc="04090019">
      <w:start w:val="1"/>
      <w:numFmt w:val="lowerLetter"/>
      <w:lvlText w:val="%2."/>
      <w:lvlJc w:val="left"/>
      <w:pPr>
        <w:ind w:left="1559" w:hanging="360"/>
      </w:pPr>
    </w:lvl>
    <w:lvl w:ilvl="2" w:tplc="0409001B">
      <w:start w:val="1"/>
      <w:numFmt w:val="lowerRoman"/>
      <w:lvlText w:val="%3."/>
      <w:lvlJc w:val="right"/>
      <w:pPr>
        <w:ind w:left="2279" w:hanging="180"/>
      </w:pPr>
    </w:lvl>
    <w:lvl w:ilvl="3" w:tplc="0409000F">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2" w15:restartNumberingAfterBreak="0">
    <w:nsid w:val="77331EDB"/>
    <w:multiLevelType w:val="hybridMultilevel"/>
    <w:tmpl w:val="D9E0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371311"/>
    <w:multiLevelType w:val="hybridMultilevel"/>
    <w:tmpl w:val="6CC410B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4" w15:restartNumberingAfterBreak="0">
    <w:nsid w:val="7CD55CD1"/>
    <w:multiLevelType w:val="hybridMultilevel"/>
    <w:tmpl w:val="D30AE6DC"/>
    <w:lvl w:ilvl="0" w:tplc="04090015">
      <w:start w:val="1"/>
      <w:numFmt w:val="upp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5"/>
  </w:num>
  <w:num w:numId="2">
    <w:abstractNumId w:val="34"/>
  </w:num>
  <w:num w:numId="3">
    <w:abstractNumId w:val="17"/>
  </w:num>
  <w:num w:numId="4">
    <w:abstractNumId w:val="1"/>
  </w:num>
  <w:num w:numId="5">
    <w:abstractNumId w:val="21"/>
  </w:num>
  <w:num w:numId="6">
    <w:abstractNumId w:val="16"/>
  </w:num>
  <w:num w:numId="7">
    <w:abstractNumId w:val="28"/>
  </w:num>
  <w:num w:numId="8">
    <w:abstractNumId w:val="6"/>
  </w:num>
  <w:num w:numId="9">
    <w:abstractNumId w:val="0"/>
  </w:num>
  <w:num w:numId="10">
    <w:abstractNumId w:val="14"/>
  </w:num>
  <w:num w:numId="11">
    <w:abstractNumId w:val="11"/>
  </w:num>
  <w:num w:numId="12">
    <w:abstractNumId w:val="3"/>
  </w:num>
  <w:num w:numId="13">
    <w:abstractNumId w:val="20"/>
  </w:num>
  <w:num w:numId="14">
    <w:abstractNumId w:val="2"/>
  </w:num>
  <w:num w:numId="15">
    <w:abstractNumId w:val="4"/>
  </w:num>
  <w:num w:numId="16">
    <w:abstractNumId w:val="30"/>
  </w:num>
  <w:num w:numId="17">
    <w:abstractNumId w:val="27"/>
  </w:num>
  <w:num w:numId="18">
    <w:abstractNumId w:val="10"/>
  </w:num>
  <w:num w:numId="19">
    <w:abstractNumId w:val="8"/>
  </w:num>
  <w:num w:numId="20">
    <w:abstractNumId w:val="13"/>
  </w:num>
  <w:num w:numId="21">
    <w:abstractNumId w:val="7"/>
  </w:num>
  <w:num w:numId="22">
    <w:abstractNumId w:val="5"/>
  </w:num>
  <w:num w:numId="23">
    <w:abstractNumId w:val="23"/>
  </w:num>
  <w:num w:numId="24">
    <w:abstractNumId w:val="29"/>
  </w:num>
  <w:num w:numId="25">
    <w:abstractNumId w:val="33"/>
  </w:num>
  <w:num w:numId="26">
    <w:abstractNumId w:val="24"/>
  </w:num>
  <w:num w:numId="27">
    <w:abstractNumId w:val="19"/>
  </w:num>
  <w:num w:numId="28">
    <w:abstractNumId w:val="12"/>
  </w:num>
  <w:num w:numId="29">
    <w:abstractNumId w:val="25"/>
  </w:num>
  <w:num w:numId="30">
    <w:abstractNumId w:val="32"/>
  </w:num>
  <w:num w:numId="31">
    <w:abstractNumId w:val="22"/>
  </w:num>
  <w:num w:numId="32">
    <w:abstractNumId w:val="9"/>
  </w:num>
  <w:num w:numId="33">
    <w:abstractNumId w:val="31"/>
  </w:num>
  <w:num w:numId="34">
    <w:abstractNumId w:val="26"/>
  </w:num>
  <w:num w:numId="35">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9D6"/>
    <w:rsid w:val="0002690B"/>
    <w:rsid w:val="0004207B"/>
    <w:rsid w:val="000A166C"/>
    <w:rsid w:val="000B5ABC"/>
    <w:rsid w:val="000B6831"/>
    <w:rsid w:val="000C6B39"/>
    <w:rsid w:val="000E7442"/>
    <w:rsid w:val="00105B72"/>
    <w:rsid w:val="00111E15"/>
    <w:rsid w:val="0012501A"/>
    <w:rsid w:val="00144D39"/>
    <w:rsid w:val="00152DF4"/>
    <w:rsid w:val="00186DFD"/>
    <w:rsid w:val="00194601"/>
    <w:rsid w:val="001C5551"/>
    <w:rsid w:val="001D1DC3"/>
    <w:rsid w:val="00237A68"/>
    <w:rsid w:val="00272B18"/>
    <w:rsid w:val="002979D6"/>
    <w:rsid w:val="002A545C"/>
    <w:rsid w:val="002C3059"/>
    <w:rsid w:val="002F245E"/>
    <w:rsid w:val="00315E3A"/>
    <w:rsid w:val="003802B8"/>
    <w:rsid w:val="0038367C"/>
    <w:rsid w:val="003B2EBE"/>
    <w:rsid w:val="003B3191"/>
    <w:rsid w:val="003B7D8B"/>
    <w:rsid w:val="003D3942"/>
    <w:rsid w:val="003E294F"/>
    <w:rsid w:val="003F5A5A"/>
    <w:rsid w:val="00442F5B"/>
    <w:rsid w:val="00466996"/>
    <w:rsid w:val="00480E90"/>
    <w:rsid w:val="004D010E"/>
    <w:rsid w:val="0050372B"/>
    <w:rsid w:val="005528F5"/>
    <w:rsid w:val="00566C16"/>
    <w:rsid w:val="005821A2"/>
    <w:rsid w:val="00586289"/>
    <w:rsid w:val="00586A55"/>
    <w:rsid w:val="005B09CE"/>
    <w:rsid w:val="005E166A"/>
    <w:rsid w:val="005F13E1"/>
    <w:rsid w:val="005F6EDC"/>
    <w:rsid w:val="006153B2"/>
    <w:rsid w:val="00636CBB"/>
    <w:rsid w:val="006526A1"/>
    <w:rsid w:val="0067796F"/>
    <w:rsid w:val="006B510E"/>
    <w:rsid w:val="006C1BB0"/>
    <w:rsid w:val="006E11C0"/>
    <w:rsid w:val="0073010D"/>
    <w:rsid w:val="007326CD"/>
    <w:rsid w:val="007800DC"/>
    <w:rsid w:val="0079359E"/>
    <w:rsid w:val="007953EC"/>
    <w:rsid w:val="007A2CF6"/>
    <w:rsid w:val="007C44C0"/>
    <w:rsid w:val="007E1085"/>
    <w:rsid w:val="00804204"/>
    <w:rsid w:val="00835BB2"/>
    <w:rsid w:val="00836AFB"/>
    <w:rsid w:val="00843058"/>
    <w:rsid w:val="008838D6"/>
    <w:rsid w:val="00883DAF"/>
    <w:rsid w:val="00897B9F"/>
    <w:rsid w:val="008A54B5"/>
    <w:rsid w:val="008B18B8"/>
    <w:rsid w:val="008F14B8"/>
    <w:rsid w:val="009054F7"/>
    <w:rsid w:val="00924579"/>
    <w:rsid w:val="00950B62"/>
    <w:rsid w:val="00962072"/>
    <w:rsid w:val="00962A41"/>
    <w:rsid w:val="009D0F5B"/>
    <w:rsid w:val="009E00D6"/>
    <w:rsid w:val="00A1341C"/>
    <w:rsid w:val="00A71C60"/>
    <w:rsid w:val="00A76B9C"/>
    <w:rsid w:val="00AB2749"/>
    <w:rsid w:val="00AB2A8D"/>
    <w:rsid w:val="00AD26B8"/>
    <w:rsid w:val="00AE205A"/>
    <w:rsid w:val="00AE35DE"/>
    <w:rsid w:val="00B224F0"/>
    <w:rsid w:val="00B71193"/>
    <w:rsid w:val="00B74361"/>
    <w:rsid w:val="00B93A85"/>
    <w:rsid w:val="00BC0767"/>
    <w:rsid w:val="00BC5308"/>
    <w:rsid w:val="00BC60FB"/>
    <w:rsid w:val="00C02EE5"/>
    <w:rsid w:val="00C15B6B"/>
    <w:rsid w:val="00C266DB"/>
    <w:rsid w:val="00C34B1F"/>
    <w:rsid w:val="00C4014B"/>
    <w:rsid w:val="00CA1131"/>
    <w:rsid w:val="00CB5574"/>
    <w:rsid w:val="00CC63AC"/>
    <w:rsid w:val="00CD52B3"/>
    <w:rsid w:val="00CF417B"/>
    <w:rsid w:val="00D13B03"/>
    <w:rsid w:val="00D14FBC"/>
    <w:rsid w:val="00D16389"/>
    <w:rsid w:val="00D17B20"/>
    <w:rsid w:val="00D24A1E"/>
    <w:rsid w:val="00D42A19"/>
    <w:rsid w:val="00D47BD5"/>
    <w:rsid w:val="00D63345"/>
    <w:rsid w:val="00DA6519"/>
    <w:rsid w:val="00DA755F"/>
    <w:rsid w:val="00DB1431"/>
    <w:rsid w:val="00DC6880"/>
    <w:rsid w:val="00DF0B1B"/>
    <w:rsid w:val="00DF18DF"/>
    <w:rsid w:val="00E21F66"/>
    <w:rsid w:val="00E42C4B"/>
    <w:rsid w:val="00E44971"/>
    <w:rsid w:val="00E503F6"/>
    <w:rsid w:val="00E563E6"/>
    <w:rsid w:val="00E62D16"/>
    <w:rsid w:val="00E67E29"/>
    <w:rsid w:val="00E73689"/>
    <w:rsid w:val="00E90C11"/>
    <w:rsid w:val="00EA4665"/>
    <w:rsid w:val="00EC1A4B"/>
    <w:rsid w:val="00F06E44"/>
    <w:rsid w:val="00F440C1"/>
    <w:rsid w:val="00F47C42"/>
    <w:rsid w:val="00F869ED"/>
    <w:rsid w:val="00F877E2"/>
    <w:rsid w:val="00F926E9"/>
    <w:rsid w:val="00F97136"/>
    <w:rsid w:val="00FA101E"/>
    <w:rsid w:val="00FA6953"/>
    <w:rsid w:val="00FD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8F8812"/>
  <w15:docId w15:val="{A6C8940B-A5DA-4AC3-865D-ED33B047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58"/>
      <w:ind w:left="460"/>
      <w:outlineLvl w:val="0"/>
    </w:pPr>
    <w:rPr>
      <w:rFonts w:ascii="Arial" w:eastAsia="Arial" w:hAnsi="Arial"/>
      <w:b/>
      <w:bCs/>
      <w:sz w:val="24"/>
      <w:szCs w:val="24"/>
    </w:rPr>
  </w:style>
  <w:style w:type="paragraph" w:styleId="Heading2">
    <w:name w:val="heading 2"/>
    <w:basedOn w:val="Normal"/>
    <w:uiPriority w:val="1"/>
    <w:qFormat/>
    <w:pPr>
      <w:ind w:left="480" w:hanging="360"/>
      <w:outlineLvl w:val="1"/>
    </w:pPr>
    <w:rPr>
      <w:rFonts w:ascii="Arial" w:eastAsia="Arial" w:hAnsi="Arial"/>
      <w:b/>
      <w:bCs/>
    </w:rPr>
  </w:style>
  <w:style w:type="paragraph" w:styleId="Heading3">
    <w:name w:val="heading 3"/>
    <w:basedOn w:val="Normal"/>
    <w:uiPriority w:val="1"/>
    <w:qFormat/>
    <w:pPr>
      <w:ind w:left="479" w:hanging="360"/>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3"/>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F6EDC"/>
    <w:rPr>
      <w:color w:val="0000FF" w:themeColor="hyperlink"/>
      <w:u w:val="single"/>
    </w:rPr>
  </w:style>
  <w:style w:type="paragraph" w:styleId="NoSpacing">
    <w:name w:val="No Spacing"/>
    <w:uiPriority w:val="1"/>
    <w:qFormat/>
    <w:rsid w:val="00F47C42"/>
  </w:style>
  <w:style w:type="table" w:styleId="TableGrid">
    <w:name w:val="Table Grid"/>
    <w:basedOn w:val="TableNormal"/>
    <w:uiPriority w:val="39"/>
    <w:rsid w:val="00466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44D39"/>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144D39"/>
    <w:pPr>
      <w:spacing w:after="100"/>
    </w:pPr>
  </w:style>
  <w:style w:type="paragraph" w:styleId="TOC2">
    <w:name w:val="toc 2"/>
    <w:basedOn w:val="Normal"/>
    <w:next w:val="Normal"/>
    <w:autoRedefine/>
    <w:uiPriority w:val="39"/>
    <w:unhideWhenUsed/>
    <w:rsid w:val="00144D39"/>
    <w:pPr>
      <w:spacing w:after="100"/>
      <w:ind w:left="220"/>
    </w:pPr>
  </w:style>
  <w:style w:type="paragraph" w:styleId="TOC3">
    <w:name w:val="toc 3"/>
    <w:basedOn w:val="Normal"/>
    <w:next w:val="Normal"/>
    <w:autoRedefine/>
    <w:uiPriority w:val="39"/>
    <w:unhideWhenUsed/>
    <w:rsid w:val="00144D39"/>
    <w:pPr>
      <w:spacing w:after="100"/>
      <w:ind w:left="440"/>
    </w:pPr>
  </w:style>
  <w:style w:type="paragraph" w:styleId="Header">
    <w:name w:val="header"/>
    <w:basedOn w:val="Normal"/>
    <w:link w:val="HeaderChar"/>
    <w:uiPriority w:val="99"/>
    <w:unhideWhenUsed/>
    <w:rsid w:val="00144D39"/>
    <w:pPr>
      <w:tabs>
        <w:tab w:val="center" w:pos="4680"/>
        <w:tab w:val="right" w:pos="9360"/>
      </w:tabs>
    </w:pPr>
  </w:style>
  <w:style w:type="character" w:customStyle="1" w:styleId="HeaderChar">
    <w:name w:val="Header Char"/>
    <w:basedOn w:val="DefaultParagraphFont"/>
    <w:link w:val="Header"/>
    <w:uiPriority w:val="99"/>
    <w:rsid w:val="00144D39"/>
  </w:style>
  <w:style w:type="paragraph" w:styleId="Footer">
    <w:name w:val="footer"/>
    <w:basedOn w:val="Normal"/>
    <w:link w:val="FooterChar"/>
    <w:uiPriority w:val="99"/>
    <w:unhideWhenUsed/>
    <w:rsid w:val="00144D39"/>
    <w:pPr>
      <w:tabs>
        <w:tab w:val="center" w:pos="4680"/>
        <w:tab w:val="right" w:pos="9360"/>
      </w:tabs>
    </w:pPr>
  </w:style>
  <w:style w:type="character" w:customStyle="1" w:styleId="FooterChar">
    <w:name w:val="Footer Char"/>
    <w:basedOn w:val="DefaultParagraphFont"/>
    <w:link w:val="Footer"/>
    <w:uiPriority w:val="99"/>
    <w:rsid w:val="00144D39"/>
  </w:style>
  <w:style w:type="paragraph" w:customStyle="1" w:styleId="Default">
    <w:name w:val="Default"/>
    <w:rsid w:val="002F245E"/>
    <w:pPr>
      <w:widowControl/>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D0F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F5B"/>
    <w:rPr>
      <w:rFonts w:ascii="Segoe UI" w:hAnsi="Segoe UI" w:cs="Segoe UI"/>
      <w:sz w:val="18"/>
      <w:szCs w:val="18"/>
    </w:rPr>
  </w:style>
  <w:style w:type="character" w:styleId="UnresolvedMention">
    <w:name w:val="Unresolved Mention"/>
    <w:basedOn w:val="DefaultParagraphFont"/>
    <w:uiPriority w:val="99"/>
    <w:semiHidden/>
    <w:unhideWhenUsed/>
    <w:rsid w:val="008F1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84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penrecords.state.pa.us/portal/server.pt/community/open_records/4434/right-to-know_law/46646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doleta.gov/wioa/Docs/wioa-regs-labor-final-rule.pdf" TargetMode="External"/><Relationship Id="rId2" Type="http://schemas.openxmlformats.org/officeDocument/2006/relationships/numbering" Target="numbering.xml"/><Relationship Id="rId16" Type="http://schemas.openxmlformats.org/officeDocument/2006/relationships/hyperlink" Target="https://www.doleta.gov/wioa/Docs/wioa-regs-labor-final-rul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westcornerwdb.com" TargetMode="External"/><Relationship Id="rId5" Type="http://schemas.openxmlformats.org/officeDocument/2006/relationships/webSettings" Target="webSettings.xml"/><Relationship Id="rId15" Type="http://schemas.openxmlformats.org/officeDocument/2006/relationships/hyperlink" Target="https://www.doleta.gov/wioa/Docs/wioa-regs-labor-final-rule.pdf" TargetMode="External"/><Relationship Id="rId10" Type="http://schemas.openxmlformats.org/officeDocument/2006/relationships/hyperlink" Target="http://www.dli.p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leta.gov" TargetMode="External"/><Relationship Id="rId14" Type="http://schemas.openxmlformats.org/officeDocument/2006/relationships/hyperlink" Target="https://www.doleta.gov/wioa/Docs/wioa-regs-labor-final-r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AB716-59B6-4637-A823-6217D378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26</Pages>
  <Words>9596</Words>
  <Characters>54703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Central Pennsylvania Workforce Development Corporation</vt:lpstr>
    </vt:vector>
  </TitlesOfParts>
  <Company>Hewlett-Packard Company</Company>
  <LinksUpToDate>false</LinksUpToDate>
  <CharactersWithSpaces>64171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Pennsylvania Workforce Development Corporation</dc:title>
  <dc:subject/>
  <dc:creator>Jeffrey Nobili</dc:creator>
  <cp:keywords/>
  <dc:description/>
  <cp:lastModifiedBy>Maria Villotti</cp:lastModifiedBy>
  <cp:revision>21</cp:revision>
  <cp:lastPrinted>2017-03-20T16:52:00Z</cp:lastPrinted>
  <dcterms:created xsi:type="dcterms:W3CDTF">2017-03-20T17:19:00Z</dcterms:created>
  <dcterms:modified xsi:type="dcterms:W3CDTF">2023-03-01T15:54:00Z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2011-07-21T00:00:00Z</vt:filetime>
  </property>
  <property fmtid="{D5CDD505-2E9C-101B-9397-08002B2CF9AE}" pid="3" name="LastSaved">
    <vt:filetime>2016-08-08T00:00:00Z</vt:filetime>
  </property>
</Properties>
</file>